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32"/>
          <w:szCs w:val="32"/>
        </w:rPr>
        <w:t>附件2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FFFFFF"/>
          <w:sz w:val="44"/>
          <w:szCs w:val="44"/>
        </w:rPr>
        <w:t>2</w:t>
      </w:r>
      <w:r>
        <w:rPr>
          <w:rFonts w:hint="eastAsia" w:ascii="方正小标宋简体" w:hAnsi="黑体" w:eastAsia="方正小标宋简体" w:cs="宋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宋体"/>
          <w:sz w:val="44"/>
          <w:szCs w:val="44"/>
          <w:u w:val="single"/>
        </w:rPr>
        <w:t xml:space="preserve">    </w:t>
      </w:r>
      <w:r>
        <w:rPr>
          <w:rFonts w:hint="eastAsia" w:ascii="方正小标宋简体" w:hAnsi="黑体" w:eastAsia="方正小标宋简体" w:cs="宋体"/>
          <w:sz w:val="44"/>
          <w:szCs w:val="44"/>
        </w:rPr>
        <w:t>年度沈阳市经营性人力资源服务机构</w:t>
      </w:r>
    </w:p>
    <w:p>
      <w:pPr>
        <w:adjustRightInd w:val="0"/>
        <w:snapToGrid w:val="0"/>
        <w:spacing w:line="580" w:lineRule="exact"/>
        <w:ind w:firstLine="870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承办相关活动奖励资金明细表</w:t>
      </w:r>
    </w:p>
    <w:p>
      <w:pPr>
        <w:adjustRightInd w:val="0"/>
        <w:snapToGrid w:val="0"/>
        <w:spacing w:line="580" w:lineRule="exact"/>
        <w:ind w:firstLine="4900" w:firstLineChars="1750"/>
        <w:jc w:val="left"/>
        <w:rPr>
          <w:rFonts w:hint="eastAsia" w:ascii="仿宋_GB2312" w:hAnsi="黑体" w:eastAsia="仿宋_GB2312" w:cs="宋体"/>
          <w:sz w:val="28"/>
          <w:szCs w:val="28"/>
        </w:rPr>
      </w:pPr>
    </w:p>
    <w:p>
      <w:pPr>
        <w:adjustRightInd w:val="0"/>
        <w:snapToGrid w:val="0"/>
        <w:spacing w:line="580" w:lineRule="exact"/>
        <w:ind w:firstLine="10360" w:firstLineChars="3700"/>
        <w:jc w:val="left"/>
        <w:rPr>
          <w:rFonts w:hint="eastAsia" w:ascii="仿宋_GB2312" w:hAnsi="黑体" w:eastAsia="仿宋_GB2312" w:cs="宋体"/>
          <w:sz w:val="32"/>
          <w:szCs w:val="32"/>
        </w:rPr>
      </w:pPr>
      <w:r>
        <w:rPr>
          <w:rFonts w:hint="eastAsia" w:ascii="仿宋_GB2312" w:hAnsi="黑体" w:eastAsia="仿宋_GB2312" w:cs="宋体"/>
          <w:sz w:val="28"/>
          <w:szCs w:val="28"/>
        </w:rPr>
        <w:t>时间： 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716"/>
        <w:gridCol w:w="1172"/>
        <w:gridCol w:w="1214"/>
        <w:gridCol w:w="1254"/>
        <w:gridCol w:w="1269"/>
        <w:gridCol w:w="1963"/>
        <w:gridCol w:w="1309"/>
        <w:gridCol w:w="221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sz w:val="24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序号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sz w:val="24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申报机构</w:t>
            </w:r>
            <w:r>
              <w:rPr>
                <w:rFonts w:hint="eastAsia" w:ascii="仿宋_GB2312" w:hAnsi="黑体" w:eastAsia="仿宋_GB2312" w:cs="宋体"/>
                <w:sz w:val="24"/>
              </w:rPr>
              <w:t>名称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联系人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联系电话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申报区县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活动类别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活动</w:t>
            </w:r>
            <w:r>
              <w:rPr>
                <w:rFonts w:hint="eastAsia" w:ascii="仿宋_GB2312" w:hAnsi="黑体" w:eastAsia="仿宋_GB2312" w:cs="宋体"/>
                <w:sz w:val="24"/>
                <w:lang w:eastAsia="zh-CN"/>
              </w:rPr>
              <w:t>名称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开户银行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  <w:t>账号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宋体"/>
                <w:sz w:val="24"/>
              </w:rPr>
              <w:t>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85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716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7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54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26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963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992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sz w:val="32"/>
                <w:szCs w:val="32"/>
              </w:rPr>
              <w:t>金额合计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hAnsi="黑体" w:eastAsia="仿宋_GB2312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293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3BFF056A"/>
    <w:rsid w:val="5DFF0209"/>
    <w:rsid w:val="67FF147C"/>
    <w:rsid w:val="683FB8E5"/>
    <w:rsid w:val="6FD72489"/>
    <w:rsid w:val="6FFA5B2A"/>
    <w:rsid w:val="7BD6904A"/>
    <w:rsid w:val="7CE5A5DB"/>
    <w:rsid w:val="7DCB6B18"/>
    <w:rsid w:val="7FDF0F38"/>
    <w:rsid w:val="BFF753F6"/>
    <w:rsid w:val="DFBF806E"/>
    <w:rsid w:val="EECFEFF4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2023-05-08T01:13:00Z</dcterms:created>
  <dc:creator>user</dc:creator>
  <cp:lastModifiedBy>zfb</cp:lastModifiedBy>
  <cp:lastPrinted>2023-05-31T23:04:00Z</cp:lastPrinted>
  <dcterms:modified xsi:type="dcterms:W3CDTF">2023-09-18T10:47:37Z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