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Times New Roman" w:hAnsi="Times New Roman" w:eastAsia="宋体" w:cs="Times New Roman"/>
          <w:b/>
          <w:bCs/>
          <w:sz w:val="36"/>
          <w:szCs w:val="36"/>
        </w:rPr>
      </w:pPr>
    </w:p>
    <w:p>
      <w:pPr>
        <w:spacing w:line="240" w:lineRule="auto"/>
        <w:ind w:firstLine="0" w:firstLineChars="0"/>
        <w:jc w:val="center"/>
        <w:rPr>
          <w:rFonts w:ascii="Times New Roman" w:hAnsi="Times New Roman" w:eastAsia="宋体" w:cs="Times New Roman"/>
          <w:b/>
          <w:bCs/>
          <w:sz w:val="36"/>
          <w:szCs w:val="36"/>
        </w:rPr>
      </w:pPr>
    </w:p>
    <w:p>
      <w:pPr>
        <w:spacing w:line="600" w:lineRule="exact"/>
        <w:ind w:firstLine="0" w:firstLineChars="0"/>
        <w:jc w:val="center"/>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沈阳现代化都市圈网络安全</w:t>
      </w:r>
    </w:p>
    <w:p>
      <w:pPr>
        <w:spacing w:line="600" w:lineRule="exact"/>
        <w:ind w:firstLine="0" w:firstLineChars="0"/>
        <w:jc w:val="center"/>
        <w:rPr>
          <w:rFonts w:ascii="方正小标宋简体" w:hAnsi="黑体" w:eastAsia="方正小标宋简体" w:cs="楷体_GB2312"/>
          <w:bCs/>
          <w:sz w:val="36"/>
          <w:szCs w:val="36"/>
        </w:rPr>
      </w:pPr>
      <w:r>
        <w:rPr>
          <w:rFonts w:hint="eastAsia" w:ascii="方正小标宋简体" w:hAnsi="方正小标宋_GBK" w:eastAsia="方正小标宋简体" w:cs="方正小标宋_GBK"/>
          <w:sz w:val="44"/>
          <w:szCs w:val="44"/>
        </w:rPr>
        <w:t>技术支撑单位申报书</w:t>
      </w:r>
    </w:p>
    <w:p>
      <w:pPr>
        <w:spacing w:after="624" w:afterLines="200" w:line="480" w:lineRule="auto"/>
        <w:ind w:firstLine="280" w:firstLineChars="78"/>
        <w:rPr>
          <w:rFonts w:ascii="黑体" w:hAnsi="黑体" w:eastAsia="黑体" w:cs="楷体_GB2312"/>
          <w:bCs/>
          <w:sz w:val="36"/>
          <w:szCs w:val="36"/>
        </w:rPr>
      </w:pPr>
    </w:p>
    <w:p>
      <w:pPr>
        <w:spacing w:after="624" w:afterLines="200" w:line="480" w:lineRule="auto"/>
        <w:ind w:firstLine="280" w:firstLineChars="78"/>
        <w:rPr>
          <w:rFonts w:ascii="黑体" w:hAnsi="黑体" w:eastAsia="黑体" w:cs="楷体_GB2312"/>
          <w:bCs/>
          <w:sz w:val="36"/>
          <w:szCs w:val="36"/>
        </w:rPr>
      </w:pPr>
    </w:p>
    <w:p>
      <w:pPr>
        <w:spacing w:after="624" w:afterLines="200" w:line="480" w:lineRule="auto"/>
        <w:ind w:firstLine="280" w:firstLineChars="78"/>
        <w:rPr>
          <w:rFonts w:ascii="黑体" w:hAnsi="黑体" w:eastAsia="黑体" w:cs="楷体_GB2312"/>
          <w:bCs/>
          <w:sz w:val="36"/>
          <w:szCs w:val="36"/>
        </w:rPr>
      </w:pPr>
    </w:p>
    <w:p>
      <w:pPr>
        <w:spacing w:line="480" w:lineRule="auto"/>
        <w:ind w:firstLine="280" w:firstLineChars="78"/>
        <w:rPr>
          <w:rFonts w:ascii="黑体" w:hAnsi="黑体" w:eastAsia="黑体" w:cs="方正黑体_GBK"/>
          <w:sz w:val="36"/>
          <w:szCs w:val="36"/>
          <w:u w:val="single"/>
        </w:rPr>
      </w:pPr>
      <w:r>
        <w:rPr>
          <w:rFonts w:hint="eastAsia" w:ascii="黑体" w:hAnsi="黑体" w:eastAsia="黑体" w:cs="方正黑体_GBK"/>
          <w:bCs/>
          <w:sz w:val="36"/>
          <w:szCs w:val="36"/>
        </w:rPr>
        <w:t>申请单位：</w:t>
      </w:r>
    </w:p>
    <w:p>
      <w:pPr>
        <w:spacing w:after="624" w:afterLines="200" w:line="480" w:lineRule="auto"/>
        <w:ind w:firstLine="218" w:firstLineChars="78"/>
        <w:rPr>
          <w:rFonts w:ascii="黑体" w:hAnsi="黑体" w:eastAsia="黑体" w:cs="楷体_GB2312"/>
          <w:bCs/>
          <w:sz w:val="36"/>
          <w:szCs w:val="36"/>
          <w:u w:val="single"/>
        </w:rPr>
      </w:pPr>
      <w:r>
        <w:rPr>
          <w:rFonts w:hint="eastAsia" w:ascii="黑体" w:hAnsi="黑体" w:eastAsia="黑体" w:cs="方正黑体_GBK"/>
          <w:bCs/>
          <w:sz w:val="28"/>
          <w:szCs w:val="36"/>
        </w:rPr>
        <w:t xml:space="preserve">（加盖公章） </w:t>
      </w:r>
      <w:r>
        <w:rPr>
          <w:rFonts w:hint="eastAsia" w:ascii="黑体" w:hAnsi="黑体" w:eastAsia="黑体" w:cs="方正黑体_GBK"/>
          <w:bCs/>
          <w:sz w:val="28"/>
          <w:szCs w:val="36"/>
          <w:u w:val="single"/>
        </w:rPr>
        <w:t xml:space="preserve">                                             </w:t>
      </w:r>
      <w:r>
        <w:rPr>
          <w:rFonts w:hint="eastAsia" w:ascii="黑体" w:hAnsi="黑体" w:eastAsia="黑体" w:cs="楷体_GB2312"/>
          <w:bCs/>
          <w:sz w:val="28"/>
          <w:szCs w:val="36"/>
          <w:u w:val="single"/>
        </w:rPr>
        <w:t xml:space="preserve"> </w:t>
      </w:r>
    </w:p>
    <w:p>
      <w:pPr>
        <w:spacing w:after="624" w:afterLines="200" w:line="480" w:lineRule="auto"/>
        <w:ind w:firstLine="280" w:firstLineChars="78"/>
        <w:rPr>
          <w:rFonts w:ascii="黑体" w:hAnsi="黑体" w:eastAsia="黑体" w:cs="方正黑体_GBK"/>
          <w:szCs w:val="32"/>
          <w:u w:val="single"/>
        </w:rPr>
      </w:pPr>
      <w:r>
        <w:rPr>
          <w:rFonts w:hint="eastAsia" w:ascii="黑体" w:hAnsi="黑体" w:eastAsia="黑体" w:cs="方正黑体_GBK"/>
          <w:bCs/>
          <w:sz w:val="36"/>
          <w:szCs w:val="36"/>
        </w:rPr>
        <w:t>申请日期：</w:t>
      </w:r>
      <w:r>
        <w:rPr>
          <w:rFonts w:hint="eastAsia" w:ascii="黑体" w:hAnsi="黑体" w:eastAsia="黑体" w:cs="方正黑体_GBK"/>
          <w:bCs/>
          <w:sz w:val="36"/>
          <w:szCs w:val="36"/>
          <w:u w:val="single"/>
        </w:rPr>
        <w:t xml:space="preserve"> </w:t>
      </w:r>
      <w:r>
        <w:rPr>
          <w:rFonts w:hint="eastAsia" w:ascii="黑体" w:hAnsi="黑体" w:eastAsia="黑体" w:cs="方正黑体_GBK"/>
          <w:sz w:val="36"/>
          <w:szCs w:val="36"/>
          <w:u w:val="single"/>
        </w:rPr>
        <w:t xml:space="preserve">            </w:t>
      </w:r>
      <w:r>
        <w:rPr>
          <w:rFonts w:hint="eastAsia" w:ascii="黑体" w:hAnsi="黑体" w:eastAsia="黑体" w:cs="方正黑体_GBK"/>
          <w:szCs w:val="32"/>
          <w:u w:val="single"/>
        </w:rPr>
        <w:t xml:space="preserve">                        </w:t>
      </w:r>
    </w:p>
    <w:p>
      <w:pPr>
        <w:spacing w:line="240" w:lineRule="auto"/>
        <w:ind w:firstLine="0" w:firstLineChars="0"/>
        <w:jc w:val="center"/>
        <w:rPr>
          <w:rFonts w:ascii="黑体" w:hAnsi="黑体" w:eastAsia="黑体" w:cs="Times New Roman"/>
          <w:szCs w:val="32"/>
        </w:rPr>
      </w:pPr>
    </w:p>
    <w:p>
      <w:pPr>
        <w:spacing w:line="240" w:lineRule="auto"/>
        <w:ind w:firstLine="0" w:firstLineChars="0"/>
        <w:jc w:val="center"/>
        <w:rPr>
          <w:rFonts w:ascii="黑体" w:hAnsi="黑体" w:eastAsia="黑体" w:cs="Times New Roman"/>
          <w:szCs w:val="32"/>
        </w:rPr>
      </w:pPr>
    </w:p>
    <w:p>
      <w:pPr>
        <w:spacing w:line="240" w:lineRule="auto"/>
        <w:ind w:firstLine="0" w:firstLineChars="0"/>
        <w:jc w:val="center"/>
        <w:rPr>
          <w:rFonts w:ascii="黑体" w:hAnsi="黑体" w:eastAsia="黑体" w:cs="方正黑体_GBK"/>
          <w:w w:val="95"/>
          <w:szCs w:val="32"/>
        </w:rPr>
      </w:pPr>
      <w:r>
        <w:rPr>
          <w:rFonts w:hint="eastAsia" w:ascii="黑体" w:hAnsi="黑体" w:eastAsia="黑体" w:cs="方正黑体_GBK"/>
          <w:w w:val="95"/>
          <w:szCs w:val="32"/>
        </w:rPr>
        <w:t>中共沈阳市委网络安全和信息化委员会办公室制</w:t>
      </w:r>
    </w:p>
    <w:p>
      <w:pPr>
        <w:spacing w:line="240" w:lineRule="auto"/>
        <w:ind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br w:type="page"/>
      </w:r>
    </w:p>
    <w:p>
      <w:pPr>
        <w:spacing w:after="468" w:afterLines="150" w:line="240" w:lineRule="auto"/>
        <w:ind w:firstLine="0" w:firstLineChars="0"/>
        <w:jc w:val="center"/>
        <w:rPr>
          <w:rFonts w:ascii="方正小标宋简体" w:hAnsi="黑体" w:eastAsia="方正小标宋简体" w:cs="Times New Roman"/>
          <w:sz w:val="44"/>
          <w:szCs w:val="44"/>
        </w:rPr>
      </w:pPr>
      <w:bookmarkStart w:id="0" w:name="_Toc528912240"/>
      <w:bookmarkStart w:id="1" w:name="_Toc288079531"/>
      <w:bookmarkStart w:id="2" w:name="_Toc529932867"/>
      <w:bookmarkStart w:id="3" w:name="_Toc529932783"/>
      <w:r>
        <w:rPr>
          <w:rFonts w:hint="eastAsia" w:ascii="方正小标宋简体" w:hAnsi="方正黑体_GBK" w:eastAsia="方正小标宋简体" w:cs="方正黑体_GBK"/>
          <w:sz w:val="44"/>
          <w:szCs w:val="44"/>
        </w:rPr>
        <w:t>填写须知</w:t>
      </w:r>
      <w:bookmarkEnd w:id="0"/>
      <w:bookmarkEnd w:id="1"/>
      <w:bookmarkEnd w:id="2"/>
      <w:bookmarkEnd w:id="3"/>
    </w:p>
    <w:p>
      <w:pPr>
        <w:spacing w:line="360" w:lineRule="auto"/>
        <w:ind w:firstLine="640"/>
        <w:rPr>
          <w:rFonts w:ascii="仿宋_GB2312" w:hAnsi="方正仿宋_GBK" w:cs="方正仿宋_GBK"/>
          <w:bCs/>
          <w:szCs w:val="32"/>
        </w:rPr>
      </w:pPr>
      <w:r>
        <w:rPr>
          <w:rFonts w:hint="eastAsia" w:ascii="仿宋_GB2312" w:hAnsi="方正仿宋_GBK" w:cs="方正仿宋_GBK"/>
          <w:bCs/>
          <w:szCs w:val="32"/>
        </w:rPr>
        <w:t>申请单位在正式填写本申请书前，需认真阅读并理解以下内容：</w:t>
      </w:r>
    </w:p>
    <w:p>
      <w:pPr>
        <w:spacing w:line="360" w:lineRule="auto"/>
        <w:ind w:firstLine="640"/>
        <w:rPr>
          <w:rFonts w:ascii="仿宋_GB2312" w:hAnsi="方正仿宋_GBK" w:cs="方正仿宋_GBK"/>
          <w:bCs/>
          <w:szCs w:val="32"/>
        </w:rPr>
      </w:pPr>
      <w:r>
        <w:rPr>
          <w:rFonts w:hint="eastAsia" w:ascii="仿宋_GB2312" w:hAnsi="方正仿宋_GBK" w:cs="方正仿宋_GBK"/>
          <w:bCs/>
          <w:szCs w:val="32"/>
        </w:rPr>
        <w:t>1.申请单位应仔细阅读申报通知和本须知，按照要求如实、详细地填写本申请书的各项内容。</w:t>
      </w:r>
    </w:p>
    <w:p>
      <w:pPr>
        <w:spacing w:line="360" w:lineRule="auto"/>
        <w:ind w:firstLine="640"/>
        <w:rPr>
          <w:rFonts w:ascii="仿宋_GB2312" w:hAnsi="方正仿宋_GBK" w:cs="方正仿宋_GBK"/>
          <w:bCs/>
          <w:szCs w:val="32"/>
        </w:rPr>
      </w:pPr>
      <w:r>
        <w:rPr>
          <w:rFonts w:hint="eastAsia" w:ascii="仿宋_GB2312" w:hAnsi="方正仿宋_GBK" w:cs="方正仿宋_GBK"/>
          <w:bCs/>
          <w:szCs w:val="32"/>
        </w:rPr>
        <w:t>2.申请单位应按照本申请书规定格式进行填写，保持内容的完整性，所提供资料须客观、真实和完整，内容不得涉及国家秘密。</w:t>
      </w:r>
    </w:p>
    <w:p>
      <w:pPr>
        <w:spacing w:line="360" w:lineRule="auto"/>
        <w:ind w:firstLine="640"/>
        <w:rPr>
          <w:rFonts w:ascii="仿宋_GB2312" w:hAnsi="方正仿宋_GBK" w:cs="方正仿宋_GBK"/>
          <w:bCs/>
          <w:szCs w:val="32"/>
        </w:rPr>
      </w:pPr>
      <w:r>
        <w:rPr>
          <w:rFonts w:hint="eastAsia" w:ascii="仿宋_GB2312" w:hAnsi="方正仿宋_GBK" w:cs="方正仿宋_GBK"/>
          <w:bCs/>
          <w:szCs w:val="32"/>
        </w:rPr>
        <w:t>3.提交方式如下：申请材料需提供电子版，文档命名方式为“申请单位名称-支撑机构申请书”。</w:t>
      </w:r>
    </w:p>
    <w:p>
      <w:pPr>
        <w:spacing w:line="360" w:lineRule="auto"/>
        <w:ind w:firstLine="640"/>
        <w:rPr>
          <w:rFonts w:ascii="华文仿宋" w:hAnsi="华文仿宋" w:eastAsia="华文仿宋" w:cs="Times New Roman"/>
          <w:color w:val="FF0000"/>
          <w:szCs w:val="32"/>
        </w:rPr>
      </w:pPr>
    </w:p>
    <w:p>
      <w:pPr>
        <w:spacing w:line="240" w:lineRule="auto"/>
        <w:ind w:firstLine="0" w:firstLineChars="0"/>
        <w:rPr>
          <w:rFonts w:ascii="黑体" w:hAnsi="黑体" w:eastAsia="黑体" w:cs="Times New Roman"/>
          <w:sz w:val="44"/>
          <w:szCs w:val="32"/>
        </w:rPr>
      </w:pPr>
      <w:r>
        <w:rPr>
          <w:rFonts w:ascii="Times New Roman" w:hAnsi="Times New Roman" w:eastAsia="宋体" w:cs="Times New Roman"/>
          <w:b/>
          <w:bCs/>
          <w:sz w:val="36"/>
          <w:szCs w:val="36"/>
        </w:rPr>
        <w:br w:type="page"/>
      </w:r>
    </w:p>
    <w:p>
      <w:pPr>
        <w:spacing w:line="240" w:lineRule="auto"/>
        <w:ind w:firstLine="0" w:firstLineChars="0"/>
        <w:jc w:val="center"/>
        <w:rPr>
          <w:rFonts w:ascii="方正小标宋简体" w:hAnsi="黑体" w:eastAsia="方正小标宋简体" w:cs="Times New Roman"/>
          <w:sz w:val="44"/>
          <w:szCs w:val="32"/>
        </w:rPr>
      </w:pPr>
      <w:r>
        <w:rPr>
          <w:rFonts w:hint="eastAsia" w:ascii="方正小标宋简体" w:hAnsi="方正黑体_GBK" w:eastAsia="方正小标宋简体" w:cs="方正黑体_GBK"/>
          <w:sz w:val="44"/>
          <w:szCs w:val="32"/>
        </w:rPr>
        <w:t>承 诺 书</w:t>
      </w:r>
    </w:p>
    <w:p>
      <w:pPr>
        <w:spacing w:line="240" w:lineRule="auto"/>
        <w:ind w:firstLine="0" w:firstLineChars="0"/>
        <w:rPr>
          <w:rFonts w:ascii="仿宋_GB2312" w:hAnsi="Times New Roman" w:cs="Times New Roman"/>
          <w:szCs w:val="32"/>
        </w:rPr>
      </w:pPr>
    </w:p>
    <w:p>
      <w:pPr>
        <w:spacing w:line="240" w:lineRule="auto"/>
        <w:ind w:firstLine="640"/>
        <w:rPr>
          <w:rFonts w:ascii="仿宋_GB2312" w:hAnsi="方正仿宋_GBK" w:cs="方正仿宋_GBK"/>
          <w:szCs w:val="32"/>
        </w:rPr>
      </w:pPr>
      <w:r>
        <w:rPr>
          <w:rFonts w:hint="eastAsia" w:ascii="仿宋_GB2312" w:hAnsi="方正仿宋_GBK" w:cs="方正仿宋_GBK"/>
          <w:szCs w:val="32"/>
        </w:rPr>
        <w:t>我单位自愿参加沈阳现代化都市圈网络安全技术支撑单位遴选，承诺在此期间所提交的材料和信息全部真实、准确，并将按照沈阳、鞍山、抚顺、本溪、阜新、辽阳、铁岭市委网信办，沈抚示范区党建工作部要求配合做好遴选有关工作。如发现有虚假信息或故意隐瞒情况，主管部门有权取消我单位申请资格或支撑机构资质，由此引起的一切不良后果由我单位自行承担。</w:t>
      </w:r>
    </w:p>
    <w:p>
      <w:pPr>
        <w:spacing w:line="240" w:lineRule="auto"/>
        <w:ind w:firstLine="645" w:firstLineChars="0"/>
        <w:rPr>
          <w:rFonts w:ascii="仿宋_GB2312" w:hAnsi="Times New Roman" w:cs="Times New Roman"/>
          <w:szCs w:val="32"/>
        </w:rPr>
      </w:pPr>
    </w:p>
    <w:p>
      <w:pPr>
        <w:spacing w:line="240" w:lineRule="auto"/>
        <w:ind w:firstLine="645" w:firstLineChars="0"/>
        <w:rPr>
          <w:rFonts w:ascii="仿宋_GB2312" w:hAnsi="Times New Roman" w:cs="Times New Roman"/>
          <w:szCs w:val="32"/>
        </w:rPr>
      </w:pPr>
    </w:p>
    <w:p>
      <w:pPr>
        <w:spacing w:line="240" w:lineRule="auto"/>
        <w:ind w:firstLine="645" w:firstLineChars="0"/>
        <w:rPr>
          <w:rFonts w:ascii="仿宋_GB2312" w:hAnsi="Times New Roman" w:cs="Times New Roman"/>
          <w:szCs w:val="32"/>
        </w:rPr>
      </w:pPr>
    </w:p>
    <w:p>
      <w:pPr>
        <w:spacing w:line="240" w:lineRule="auto"/>
        <w:ind w:firstLine="3360" w:firstLineChars="1050"/>
        <w:jc w:val="left"/>
        <w:rPr>
          <w:rFonts w:ascii="仿宋_GB2312" w:hAnsi="Times New Roman" w:cs="Times New Roman"/>
          <w:szCs w:val="32"/>
        </w:rPr>
      </w:pPr>
      <w:r>
        <w:rPr>
          <w:rFonts w:hint="eastAsia" w:ascii="仿宋_GB2312" w:hAnsi="Times New Roman" w:cs="Times New Roman"/>
          <w:szCs w:val="32"/>
        </w:rPr>
        <w:t>承诺</w:t>
      </w:r>
      <w:r>
        <w:rPr>
          <w:rFonts w:ascii="仿宋_GB2312" w:hAnsi="Times New Roman" w:cs="Times New Roman"/>
          <w:szCs w:val="32"/>
        </w:rPr>
        <w:t>单位（</w:t>
      </w:r>
      <w:r>
        <w:rPr>
          <w:rFonts w:hint="eastAsia" w:ascii="仿宋_GB2312" w:hAnsi="Times New Roman" w:cs="Times New Roman"/>
          <w:szCs w:val="32"/>
        </w:rPr>
        <w:t>盖章</w:t>
      </w:r>
      <w:r>
        <w:rPr>
          <w:rFonts w:ascii="仿宋_GB2312" w:hAnsi="Times New Roman" w:cs="Times New Roman"/>
          <w:szCs w:val="32"/>
        </w:rPr>
        <w:t>）</w:t>
      </w:r>
      <w:r>
        <w:rPr>
          <w:rFonts w:hint="eastAsia" w:ascii="仿宋_GB2312" w:hAnsi="Times New Roman" w:cs="Times New Roman"/>
          <w:szCs w:val="32"/>
        </w:rPr>
        <w:t>：</w:t>
      </w:r>
    </w:p>
    <w:p>
      <w:pPr>
        <w:spacing w:line="240" w:lineRule="auto"/>
        <w:ind w:firstLine="3360" w:firstLineChars="1050"/>
        <w:jc w:val="left"/>
        <w:rPr>
          <w:rFonts w:ascii="仿宋_GB2312" w:hAnsi="Times New Roman" w:cs="Times New Roman"/>
          <w:szCs w:val="32"/>
        </w:rPr>
      </w:pPr>
      <w:r>
        <w:rPr>
          <w:rFonts w:ascii="仿宋_GB2312" w:hAnsi="Times New Roman" w:cs="Times New Roman"/>
          <w:szCs w:val="32"/>
        </w:rPr>
        <w:t>负责人</w:t>
      </w:r>
      <w:r>
        <w:rPr>
          <w:rFonts w:hint="eastAsia" w:ascii="仿宋_GB2312" w:hAnsi="Times New Roman" w:cs="Times New Roman"/>
          <w:szCs w:val="32"/>
        </w:rPr>
        <w:t>（签字）</w:t>
      </w:r>
      <w:r>
        <w:rPr>
          <w:rFonts w:ascii="仿宋_GB2312" w:hAnsi="Times New Roman" w:cs="Times New Roman"/>
          <w:szCs w:val="32"/>
        </w:rPr>
        <w:t>：</w:t>
      </w:r>
    </w:p>
    <w:p>
      <w:pPr>
        <w:spacing w:line="240" w:lineRule="auto"/>
        <w:ind w:firstLine="4800" w:firstLineChars="1500"/>
        <w:jc w:val="left"/>
        <w:rPr>
          <w:rFonts w:ascii="仿宋_GB2312" w:hAnsi="Times New Roman" w:cs="Times New Roman"/>
          <w:szCs w:val="32"/>
        </w:rPr>
      </w:pPr>
      <w:r>
        <w:rPr>
          <w:rFonts w:hint="eastAsia" w:ascii="仿宋_GB2312" w:hAnsi="Times New Roman" w:cs="Times New Roman"/>
          <w:szCs w:val="32"/>
        </w:rPr>
        <w:t xml:space="preserve">年 </w:t>
      </w:r>
      <w:r>
        <w:rPr>
          <w:rFonts w:ascii="仿宋_GB2312" w:hAnsi="Times New Roman" w:cs="Times New Roman"/>
          <w:szCs w:val="32"/>
        </w:rPr>
        <w:t xml:space="preserve">   </w:t>
      </w:r>
      <w:r>
        <w:rPr>
          <w:rFonts w:hint="eastAsia" w:ascii="仿宋_GB2312" w:hAnsi="Times New Roman" w:cs="Times New Roman"/>
          <w:szCs w:val="32"/>
        </w:rPr>
        <w:t xml:space="preserve"> 月 </w:t>
      </w:r>
      <w:r>
        <w:rPr>
          <w:rFonts w:ascii="仿宋_GB2312" w:hAnsi="Times New Roman" w:cs="Times New Roman"/>
          <w:szCs w:val="32"/>
        </w:rPr>
        <w:t xml:space="preserve">  </w:t>
      </w:r>
      <w:r>
        <w:rPr>
          <w:rFonts w:hint="eastAsia" w:ascii="仿宋_GB2312" w:hAnsi="Times New Roman" w:cs="Times New Roman"/>
          <w:szCs w:val="32"/>
        </w:rPr>
        <w:t xml:space="preserve"> 日</w:t>
      </w:r>
    </w:p>
    <w:p>
      <w:pPr>
        <w:spacing w:line="360" w:lineRule="auto"/>
        <w:ind w:firstLine="600"/>
        <w:outlineLvl w:val="0"/>
        <w:rPr>
          <w:rFonts w:ascii="黑体" w:hAnsi="黑体" w:eastAsia="黑体" w:cs="Times New Roman"/>
          <w:szCs w:val="32"/>
        </w:rPr>
      </w:pPr>
      <w:r>
        <w:rPr>
          <w:rFonts w:ascii="Times New Roman" w:hAnsi="Times New Roman" w:eastAsia="宋体" w:cs="Times New Roman"/>
          <w:sz w:val="30"/>
          <w:szCs w:val="30"/>
        </w:rPr>
        <w:br w:type="page"/>
      </w:r>
      <w:r>
        <w:rPr>
          <w:rFonts w:hint="eastAsia" w:ascii="黑体" w:hAnsi="黑体" w:eastAsia="黑体" w:cs="方正黑体_GBK"/>
          <w:szCs w:val="32"/>
        </w:rPr>
        <w:t>一、申请单位联系方式</w:t>
      </w:r>
    </w:p>
    <w:tbl>
      <w:tblPr>
        <w:tblStyle w:val="5"/>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894"/>
        <w:gridCol w:w="1140"/>
        <w:gridCol w:w="1320"/>
        <w:gridCol w:w="1475"/>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spacing w:line="240" w:lineRule="auto"/>
              <w:ind w:firstLine="0" w:firstLineChars="0"/>
              <w:rPr>
                <w:rFonts w:ascii="Times New Roman" w:hAnsi="Times New Roman" w:eastAsia="宋体" w:cs="Times New Roman"/>
                <w:b/>
                <w:bCs/>
                <w:sz w:val="21"/>
                <w:szCs w:val="21"/>
              </w:rPr>
            </w:pPr>
          </w:p>
        </w:tc>
        <w:tc>
          <w:tcPr>
            <w:tcW w:w="894" w:type="dxa"/>
            <w:vAlign w:val="center"/>
          </w:tcPr>
          <w:p>
            <w:pPr>
              <w:spacing w:line="240" w:lineRule="auto"/>
              <w:ind w:firstLine="0" w:firstLineChars="0"/>
              <w:jc w:val="center"/>
              <w:rPr>
                <w:rFonts w:ascii="Times New Roman" w:hAnsi="Times New Roman" w:eastAsia="宋体" w:cs="Times New Roman"/>
                <w:b/>
                <w:bCs/>
                <w:sz w:val="21"/>
                <w:szCs w:val="21"/>
              </w:rPr>
            </w:pPr>
            <w:r>
              <w:rPr>
                <w:rFonts w:hint="eastAsia" w:ascii="宋体" w:hAnsi="宋体" w:eastAsia="宋体" w:cs="Times New Roman"/>
                <w:b/>
                <w:bCs/>
                <w:sz w:val="21"/>
                <w:szCs w:val="21"/>
              </w:rPr>
              <w:t>姓名</w:t>
            </w:r>
          </w:p>
        </w:tc>
        <w:tc>
          <w:tcPr>
            <w:tcW w:w="1140" w:type="dxa"/>
            <w:vAlign w:val="center"/>
          </w:tcPr>
          <w:p>
            <w:pPr>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职</w:t>
            </w:r>
            <w:r>
              <w:rPr>
                <w:rFonts w:ascii="宋体" w:hAnsi="宋体" w:eastAsia="宋体" w:cs="Times New Roman"/>
                <w:b/>
                <w:bCs/>
                <w:sz w:val="21"/>
                <w:szCs w:val="21"/>
              </w:rPr>
              <w:t>务</w:t>
            </w:r>
          </w:p>
        </w:tc>
        <w:tc>
          <w:tcPr>
            <w:tcW w:w="1320" w:type="dxa"/>
            <w:vAlign w:val="center"/>
          </w:tcPr>
          <w:p>
            <w:pPr>
              <w:spacing w:line="240" w:lineRule="auto"/>
              <w:ind w:firstLine="0" w:firstLineChars="0"/>
              <w:jc w:val="center"/>
              <w:rPr>
                <w:rFonts w:ascii="Times New Roman" w:hAnsi="Times New Roman" w:eastAsia="宋体" w:cs="Times New Roman"/>
                <w:b/>
                <w:bCs/>
                <w:sz w:val="21"/>
                <w:szCs w:val="21"/>
              </w:rPr>
            </w:pPr>
            <w:r>
              <w:rPr>
                <w:rFonts w:hint="eastAsia" w:ascii="宋体" w:hAnsi="宋体" w:eastAsia="宋体" w:cs="Times New Roman"/>
                <w:b/>
                <w:bCs/>
                <w:sz w:val="21"/>
                <w:szCs w:val="21"/>
              </w:rPr>
              <w:t>手机</w:t>
            </w:r>
          </w:p>
        </w:tc>
        <w:tc>
          <w:tcPr>
            <w:tcW w:w="1475" w:type="dxa"/>
            <w:vAlign w:val="center"/>
          </w:tcPr>
          <w:p>
            <w:pPr>
              <w:spacing w:line="240" w:lineRule="auto"/>
              <w:ind w:firstLine="0" w:firstLineChars="0"/>
              <w:jc w:val="center"/>
              <w:rPr>
                <w:rFonts w:ascii="Times New Roman" w:hAnsi="Times New Roman" w:eastAsia="宋体" w:cs="Times New Roman"/>
                <w:b/>
                <w:bCs/>
                <w:sz w:val="21"/>
                <w:szCs w:val="21"/>
              </w:rPr>
            </w:pPr>
            <w:r>
              <w:rPr>
                <w:rFonts w:hint="eastAsia" w:ascii="宋体" w:hAnsi="宋体" w:eastAsia="宋体" w:cs="Times New Roman"/>
                <w:b/>
                <w:bCs/>
                <w:sz w:val="21"/>
                <w:szCs w:val="21"/>
              </w:rPr>
              <w:t>办</w:t>
            </w:r>
            <w:r>
              <w:rPr>
                <w:rFonts w:ascii="宋体" w:hAnsi="宋体" w:eastAsia="宋体" w:cs="Times New Roman"/>
                <w:b/>
                <w:bCs/>
                <w:sz w:val="21"/>
                <w:szCs w:val="21"/>
              </w:rPr>
              <w:t>公电话</w:t>
            </w:r>
          </w:p>
        </w:tc>
        <w:tc>
          <w:tcPr>
            <w:tcW w:w="1693" w:type="dxa"/>
            <w:vAlign w:val="center"/>
          </w:tcPr>
          <w:p>
            <w:pPr>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spacing w:line="240" w:lineRule="auto"/>
              <w:ind w:firstLine="0" w:firstLineChars="0"/>
              <w:rPr>
                <w:rFonts w:ascii="Times New Roman" w:hAnsi="Times New Roman" w:eastAsia="宋体" w:cs="Times New Roman"/>
                <w:b/>
                <w:bCs/>
                <w:sz w:val="21"/>
                <w:szCs w:val="21"/>
              </w:rPr>
            </w:pPr>
            <w:r>
              <w:rPr>
                <w:rFonts w:hint="eastAsia" w:ascii="宋体" w:hAnsi="宋体" w:eastAsia="宋体" w:cs="Times New Roman"/>
                <w:b/>
                <w:bCs/>
                <w:sz w:val="21"/>
                <w:szCs w:val="21"/>
              </w:rPr>
              <w:t>单位</w:t>
            </w:r>
            <w:r>
              <w:rPr>
                <w:rFonts w:ascii="宋体" w:hAnsi="宋体" w:eastAsia="宋体" w:cs="Times New Roman"/>
                <w:b/>
                <w:bCs/>
                <w:sz w:val="21"/>
                <w:szCs w:val="21"/>
              </w:rPr>
              <w:t>法人</w:t>
            </w:r>
          </w:p>
        </w:tc>
        <w:tc>
          <w:tcPr>
            <w:tcW w:w="894" w:type="dxa"/>
            <w:vAlign w:val="center"/>
          </w:tcPr>
          <w:p>
            <w:pPr>
              <w:spacing w:line="240" w:lineRule="auto"/>
              <w:ind w:firstLine="0" w:firstLineChars="0"/>
              <w:jc w:val="center"/>
              <w:rPr>
                <w:rFonts w:ascii="Times New Roman" w:hAnsi="Times New Roman" w:eastAsia="宋体" w:cs="Times New Roman"/>
                <w:sz w:val="21"/>
                <w:szCs w:val="21"/>
              </w:rPr>
            </w:pPr>
          </w:p>
        </w:tc>
        <w:tc>
          <w:tcPr>
            <w:tcW w:w="1140" w:type="dxa"/>
            <w:vAlign w:val="center"/>
          </w:tcPr>
          <w:p>
            <w:pPr>
              <w:spacing w:line="240" w:lineRule="auto"/>
              <w:ind w:firstLine="0" w:firstLineChars="0"/>
              <w:jc w:val="center"/>
              <w:rPr>
                <w:rFonts w:ascii="Times New Roman" w:hAnsi="Times New Roman" w:eastAsia="宋体" w:cs="Times New Roman"/>
                <w:sz w:val="21"/>
                <w:szCs w:val="21"/>
              </w:rPr>
            </w:pPr>
          </w:p>
        </w:tc>
        <w:tc>
          <w:tcPr>
            <w:tcW w:w="1320" w:type="dxa"/>
            <w:vAlign w:val="center"/>
          </w:tcPr>
          <w:p>
            <w:pPr>
              <w:spacing w:line="240" w:lineRule="auto"/>
              <w:ind w:firstLine="0" w:firstLineChars="0"/>
              <w:jc w:val="center"/>
              <w:rPr>
                <w:rFonts w:ascii="Times New Roman" w:hAnsi="Times New Roman" w:eastAsia="宋体" w:cs="Times New Roman"/>
                <w:sz w:val="21"/>
                <w:szCs w:val="21"/>
              </w:rPr>
            </w:pPr>
          </w:p>
        </w:tc>
        <w:tc>
          <w:tcPr>
            <w:tcW w:w="1475" w:type="dxa"/>
            <w:vAlign w:val="center"/>
          </w:tcPr>
          <w:p>
            <w:pPr>
              <w:spacing w:line="240" w:lineRule="auto"/>
              <w:ind w:firstLine="0" w:firstLineChars="0"/>
              <w:jc w:val="center"/>
              <w:rPr>
                <w:rFonts w:ascii="Times New Roman" w:hAnsi="Times New Roman" w:eastAsia="宋体" w:cs="Times New Roman"/>
                <w:sz w:val="21"/>
                <w:szCs w:val="21"/>
              </w:rPr>
            </w:pPr>
          </w:p>
        </w:tc>
        <w:tc>
          <w:tcPr>
            <w:tcW w:w="1693" w:type="dxa"/>
            <w:vAlign w:val="center"/>
          </w:tcPr>
          <w:p>
            <w:pPr>
              <w:spacing w:line="240" w:lineRule="auto"/>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spacing w:line="240" w:lineRule="auto"/>
              <w:ind w:firstLine="0" w:firstLineChars="0"/>
              <w:rPr>
                <w:rFonts w:ascii="Times New Roman" w:hAnsi="Times New Roman" w:eastAsia="宋体" w:cs="Times New Roman"/>
                <w:b/>
                <w:bCs/>
                <w:sz w:val="21"/>
                <w:szCs w:val="21"/>
              </w:rPr>
            </w:pPr>
            <w:r>
              <w:rPr>
                <w:rFonts w:hint="eastAsia" w:ascii="宋体" w:hAnsi="宋体" w:eastAsia="宋体" w:cs="Times New Roman"/>
                <w:b/>
                <w:bCs/>
                <w:sz w:val="21"/>
                <w:szCs w:val="21"/>
              </w:rPr>
              <w:t>支撑</w:t>
            </w:r>
            <w:r>
              <w:rPr>
                <w:rFonts w:ascii="宋体" w:hAnsi="宋体" w:eastAsia="宋体" w:cs="Times New Roman"/>
                <w:b/>
                <w:bCs/>
                <w:sz w:val="21"/>
                <w:szCs w:val="21"/>
              </w:rPr>
              <w:t>工作负责人</w:t>
            </w:r>
          </w:p>
        </w:tc>
        <w:tc>
          <w:tcPr>
            <w:tcW w:w="894" w:type="dxa"/>
            <w:vAlign w:val="center"/>
          </w:tcPr>
          <w:p>
            <w:pPr>
              <w:spacing w:line="240" w:lineRule="auto"/>
              <w:ind w:firstLine="0" w:firstLineChars="0"/>
              <w:jc w:val="center"/>
              <w:rPr>
                <w:rFonts w:ascii="Times New Roman" w:hAnsi="Times New Roman" w:eastAsia="宋体" w:cs="Times New Roman"/>
                <w:sz w:val="21"/>
                <w:szCs w:val="21"/>
              </w:rPr>
            </w:pPr>
          </w:p>
        </w:tc>
        <w:tc>
          <w:tcPr>
            <w:tcW w:w="1140" w:type="dxa"/>
            <w:vAlign w:val="center"/>
          </w:tcPr>
          <w:p>
            <w:pPr>
              <w:spacing w:line="240" w:lineRule="auto"/>
              <w:ind w:firstLine="0" w:firstLineChars="0"/>
              <w:jc w:val="center"/>
              <w:rPr>
                <w:rFonts w:ascii="Times New Roman" w:hAnsi="Times New Roman" w:eastAsia="宋体" w:cs="Times New Roman"/>
                <w:sz w:val="21"/>
                <w:szCs w:val="21"/>
              </w:rPr>
            </w:pPr>
          </w:p>
        </w:tc>
        <w:tc>
          <w:tcPr>
            <w:tcW w:w="1320" w:type="dxa"/>
            <w:vAlign w:val="center"/>
          </w:tcPr>
          <w:p>
            <w:pPr>
              <w:spacing w:line="240" w:lineRule="auto"/>
              <w:ind w:firstLine="0" w:firstLineChars="0"/>
              <w:jc w:val="center"/>
              <w:rPr>
                <w:rFonts w:ascii="Times New Roman" w:hAnsi="Times New Roman" w:eastAsia="宋体" w:cs="Times New Roman"/>
                <w:sz w:val="21"/>
                <w:szCs w:val="21"/>
              </w:rPr>
            </w:pPr>
          </w:p>
        </w:tc>
        <w:tc>
          <w:tcPr>
            <w:tcW w:w="1475" w:type="dxa"/>
            <w:vAlign w:val="center"/>
          </w:tcPr>
          <w:p>
            <w:pPr>
              <w:spacing w:line="240" w:lineRule="auto"/>
              <w:ind w:firstLine="0" w:firstLineChars="0"/>
              <w:jc w:val="center"/>
              <w:rPr>
                <w:rFonts w:ascii="Times New Roman" w:hAnsi="Times New Roman" w:eastAsia="宋体" w:cs="Times New Roman"/>
                <w:sz w:val="21"/>
                <w:szCs w:val="21"/>
              </w:rPr>
            </w:pPr>
          </w:p>
        </w:tc>
        <w:tc>
          <w:tcPr>
            <w:tcW w:w="1693" w:type="dxa"/>
            <w:vAlign w:val="center"/>
          </w:tcPr>
          <w:p>
            <w:pPr>
              <w:spacing w:line="240" w:lineRule="auto"/>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本</w:t>
            </w:r>
            <w:r>
              <w:rPr>
                <w:rFonts w:ascii="Times New Roman" w:hAnsi="Times New Roman" w:eastAsia="宋体" w:cs="Times New Roman"/>
                <w:b/>
                <w:bCs/>
                <w:sz w:val="21"/>
                <w:szCs w:val="21"/>
              </w:rPr>
              <w:t>次申请联系人</w:t>
            </w:r>
          </w:p>
        </w:tc>
        <w:tc>
          <w:tcPr>
            <w:tcW w:w="894" w:type="dxa"/>
            <w:vAlign w:val="center"/>
          </w:tcPr>
          <w:p>
            <w:pPr>
              <w:spacing w:line="240" w:lineRule="auto"/>
              <w:ind w:firstLine="0" w:firstLineChars="0"/>
              <w:jc w:val="center"/>
              <w:rPr>
                <w:rFonts w:ascii="Times New Roman" w:hAnsi="Times New Roman" w:eastAsia="宋体" w:cs="Times New Roman"/>
                <w:sz w:val="21"/>
                <w:szCs w:val="21"/>
              </w:rPr>
            </w:pPr>
          </w:p>
        </w:tc>
        <w:tc>
          <w:tcPr>
            <w:tcW w:w="1140" w:type="dxa"/>
            <w:vAlign w:val="center"/>
          </w:tcPr>
          <w:p>
            <w:pPr>
              <w:spacing w:line="240" w:lineRule="auto"/>
              <w:ind w:firstLine="0" w:firstLineChars="0"/>
              <w:jc w:val="center"/>
              <w:rPr>
                <w:rFonts w:ascii="Times New Roman" w:hAnsi="Times New Roman" w:eastAsia="宋体" w:cs="Times New Roman"/>
                <w:sz w:val="21"/>
                <w:szCs w:val="21"/>
              </w:rPr>
            </w:pPr>
          </w:p>
        </w:tc>
        <w:tc>
          <w:tcPr>
            <w:tcW w:w="1320" w:type="dxa"/>
            <w:vAlign w:val="center"/>
          </w:tcPr>
          <w:p>
            <w:pPr>
              <w:spacing w:line="240" w:lineRule="auto"/>
              <w:ind w:firstLine="0" w:firstLineChars="0"/>
              <w:jc w:val="center"/>
              <w:rPr>
                <w:rFonts w:ascii="Times New Roman" w:hAnsi="Times New Roman" w:eastAsia="宋体" w:cs="Times New Roman"/>
                <w:sz w:val="21"/>
                <w:szCs w:val="21"/>
              </w:rPr>
            </w:pPr>
          </w:p>
        </w:tc>
        <w:tc>
          <w:tcPr>
            <w:tcW w:w="1475" w:type="dxa"/>
            <w:vAlign w:val="center"/>
          </w:tcPr>
          <w:p>
            <w:pPr>
              <w:spacing w:line="240" w:lineRule="auto"/>
              <w:ind w:firstLine="0" w:firstLineChars="0"/>
              <w:jc w:val="center"/>
              <w:rPr>
                <w:rFonts w:ascii="Times New Roman" w:hAnsi="Times New Roman" w:eastAsia="宋体" w:cs="Times New Roman"/>
                <w:sz w:val="21"/>
                <w:szCs w:val="21"/>
              </w:rPr>
            </w:pPr>
          </w:p>
        </w:tc>
        <w:tc>
          <w:tcPr>
            <w:tcW w:w="1693" w:type="dxa"/>
            <w:vAlign w:val="center"/>
          </w:tcPr>
          <w:p>
            <w:pPr>
              <w:spacing w:line="240" w:lineRule="auto"/>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入</w:t>
            </w:r>
            <w:r>
              <w:rPr>
                <w:rFonts w:ascii="Times New Roman" w:hAnsi="Times New Roman" w:eastAsia="宋体" w:cs="Times New Roman"/>
                <w:b/>
                <w:bCs/>
                <w:sz w:val="21"/>
                <w:szCs w:val="21"/>
              </w:rPr>
              <w:t>选后日常联系人</w:t>
            </w:r>
            <w:r>
              <w:rPr>
                <w:rFonts w:hint="eastAsia" w:ascii="Times New Roman" w:hAnsi="Times New Roman" w:eastAsia="宋体" w:cs="Times New Roman"/>
                <w:b/>
                <w:bCs/>
                <w:sz w:val="21"/>
                <w:szCs w:val="21"/>
              </w:rPr>
              <w:t>1</w:t>
            </w:r>
          </w:p>
        </w:tc>
        <w:tc>
          <w:tcPr>
            <w:tcW w:w="894" w:type="dxa"/>
            <w:vAlign w:val="center"/>
          </w:tcPr>
          <w:p>
            <w:pPr>
              <w:spacing w:line="240" w:lineRule="auto"/>
              <w:ind w:firstLine="0" w:firstLineChars="0"/>
              <w:jc w:val="center"/>
              <w:rPr>
                <w:rFonts w:ascii="Times New Roman" w:hAnsi="Times New Roman" w:eastAsia="宋体" w:cs="Times New Roman"/>
                <w:sz w:val="21"/>
                <w:szCs w:val="21"/>
              </w:rPr>
            </w:pPr>
          </w:p>
        </w:tc>
        <w:tc>
          <w:tcPr>
            <w:tcW w:w="1140" w:type="dxa"/>
            <w:vAlign w:val="center"/>
          </w:tcPr>
          <w:p>
            <w:pPr>
              <w:spacing w:line="240" w:lineRule="auto"/>
              <w:ind w:firstLine="0" w:firstLineChars="0"/>
              <w:jc w:val="center"/>
              <w:rPr>
                <w:rFonts w:ascii="Times New Roman" w:hAnsi="Times New Roman" w:eastAsia="宋体" w:cs="Times New Roman"/>
                <w:sz w:val="21"/>
                <w:szCs w:val="21"/>
              </w:rPr>
            </w:pPr>
          </w:p>
        </w:tc>
        <w:tc>
          <w:tcPr>
            <w:tcW w:w="1320" w:type="dxa"/>
            <w:vAlign w:val="center"/>
          </w:tcPr>
          <w:p>
            <w:pPr>
              <w:spacing w:line="240" w:lineRule="auto"/>
              <w:ind w:firstLine="0" w:firstLineChars="0"/>
              <w:jc w:val="center"/>
              <w:rPr>
                <w:rFonts w:ascii="Times New Roman" w:hAnsi="Times New Roman" w:eastAsia="宋体" w:cs="Times New Roman"/>
                <w:sz w:val="21"/>
                <w:szCs w:val="21"/>
              </w:rPr>
            </w:pPr>
          </w:p>
        </w:tc>
        <w:tc>
          <w:tcPr>
            <w:tcW w:w="1475" w:type="dxa"/>
            <w:vAlign w:val="center"/>
          </w:tcPr>
          <w:p>
            <w:pPr>
              <w:spacing w:line="240" w:lineRule="auto"/>
              <w:ind w:firstLine="0" w:firstLineChars="0"/>
              <w:jc w:val="center"/>
              <w:rPr>
                <w:rFonts w:ascii="Times New Roman" w:hAnsi="Times New Roman" w:eastAsia="宋体" w:cs="Times New Roman"/>
                <w:sz w:val="21"/>
                <w:szCs w:val="21"/>
              </w:rPr>
            </w:pPr>
          </w:p>
        </w:tc>
        <w:tc>
          <w:tcPr>
            <w:tcW w:w="1693" w:type="dxa"/>
            <w:vAlign w:val="center"/>
          </w:tcPr>
          <w:p>
            <w:pPr>
              <w:spacing w:line="240" w:lineRule="auto"/>
              <w:ind w:firstLine="0" w:firstLineChars="0"/>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7"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入</w:t>
            </w:r>
            <w:r>
              <w:rPr>
                <w:rFonts w:ascii="Times New Roman" w:hAnsi="Times New Roman" w:eastAsia="宋体" w:cs="Times New Roman"/>
                <w:b/>
                <w:bCs/>
                <w:sz w:val="21"/>
                <w:szCs w:val="21"/>
              </w:rPr>
              <w:t>选后日常联系人</w:t>
            </w:r>
            <w:r>
              <w:rPr>
                <w:rFonts w:hint="eastAsia" w:ascii="Times New Roman" w:hAnsi="Times New Roman" w:eastAsia="宋体" w:cs="Times New Roman"/>
                <w:b/>
                <w:bCs/>
                <w:sz w:val="21"/>
                <w:szCs w:val="21"/>
              </w:rPr>
              <w:t>2</w:t>
            </w:r>
          </w:p>
        </w:tc>
        <w:tc>
          <w:tcPr>
            <w:tcW w:w="894" w:type="dxa"/>
            <w:vAlign w:val="center"/>
          </w:tcPr>
          <w:p>
            <w:pPr>
              <w:spacing w:line="240" w:lineRule="auto"/>
              <w:ind w:firstLine="0" w:firstLineChars="0"/>
              <w:jc w:val="center"/>
              <w:rPr>
                <w:rFonts w:ascii="Times New Roman" w:hAnsi="Times New Roman" w:eastAsia="宋体" w:cs="Times New Roman"/>
                <w:sz w:val="21"/>
                <w:szCs w:val="21"/>
              </w:rPr>
            </w:pPr>
          </w:p>
        </w:tc>
        <w:tc>
          <w:tcPr>
            <w:tcW w:w="1140" w:type="dxa"/>
            <w:vAlign w:val="center"/>
          </w:tcPr>
          <w:p>
            <w:pPr>
              <w:spacing w:line="240" w:lineRule="auto"/>
              <w:ind w:firstLine="0" w:firstLineChars="0"/>
              <w:jc w:val="center"/>
              <w:rPr>
                <w:rFonts w:ascii="Times New Roman" w:hAnsi="Times New Roman" w:eastAsia="宋体" w:cs="Times New Roman"/>
                <w:sz w:val="21"/>
                <w:szCs w:val="21"/>
              </w:rPr>
            </w:pPr>
          </w:p>
        </w:tc>
        <w:tc>
          <w:tcPr>
            <w:tcW w:w="1320" w:type="dxa"/>
            <w:vAlign w:val="center"/>
          </w:tcPr>
          <w:p>
            <w:pPr>
              <w:spacing w:line="240" w:lineRule="auto"/>
              <w:ind w:firstLine="0" w:firstLineChars="0"/>
              <w:jc w:val="center"/>
              <w:rPr>
                <w:rFonts w:ascii="Times New Roman" w:hAnsi="Times New Roman" w:eastAsia="宋体" w:cs="Times New Roman"/>
                <w:sz w:val="21"/>
                <w:szCs w:val="21"/>
              </w:rPr>
            </w:pPr>
          </w:p>
        </w:tc>
        <w:tc>
          <w:tcPr>
            <w:tcW w:w="1475" w:type="dxa"/>
            <w:vAlign w:val="center"/>
          </w:tcPr>
          <w:p>
            <w:pPr>
              <w:spacing w:line="240" w:lineRule="auto"/>
              <w:ind w:firstLine="0" w:firstLineChars="0"/>
              <w:jc w:val="center"/>
              <w:rPr>
                <w:rFonts w:ascii="Times New Roman" w:hAnsi="Times New Roman" w:eastAsia="宋体" w:cs="Times New Roman"/>
                <w:sz w:val="21"/>
                <w:szCs w:val="21"/>
              </w:rPr>
            </w:pPr>
          </w:p>
        </w:tc>
        <w:tc>
          <w:tcPr>
            <w:tcW w:w="1693" w:type="dxa"/>
            <w:vAlign w:val="center"/>
          </w:tcPr>
          <w:p>
            <w:pPr>
              <w:spacing w:line="240" w:lineRule="auto"/>
              <w:ind w:firstLine="0" w:firstLineChars="0"/>
              <w:jc w:val="center"/>
              <w:rPr>
                <w:rFonts w:ascii="Times New Roman" w:hAnsi="Times New Roman" w:eastAsia="宋体" w:cs="Times New Roman"/>
                <w:sz w:val="21"/>
                <w:szCs w:val="21"/>
              </w:rPr>
            </w:pPr>
          </w:p>
        </w:tc>
      </w:tr>
    </w:tbl>
    <w:p>
      <w:pPr>
        <w:spacing w:line="360" w:lineRule="auto"/>
        <w:ind w:firstLine="640"/>
        <w:outlineLvl w:val="0"/>
        <w:rPr>
          <w:rFonts w:ascii="黑体" w:hAnsi="黑体" w:eastAsia="黑体" w:cs="方正黑体_GBK"/>
          <w:szCs w:val="32"/>
        </w:rPr>
      </w:pPr>
      <w:r>
        <w:rPr>
          <w:rFonts w:hint="eastAsia" w:ascii="黑体" w:hAnsi="黑体" w:eastAsia="黑体" w:cs="方正黑体_GBK"/>
          <w:szCs w:val="32"/>
        </w:rPr>
        <w:t>二、机构基本情况</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单位全称</w:t>
            </w:r>
          </w:p>
        </w:tc>
        <w:tc>
          <w:tcPr>
            <w:tcW w:w="5954" w:type="dxa"/>
            <w:vAlign w:val="center"/>
          </w:tcPr>
          <w:p>
            <w:pPr>
              <w:spacing w:line="240" w:lineRule="auto"/>
              <w:ind w:firstLine="0" w:firstLineChars="0"/>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单位</w:t>
            </w:r>
            <w:r>
              <w:rPr>
                <w:rFonts w:ascii="Times New Roman" w:hAnsi="Times New Roman" w:eastAsia="宋体" w:cs="Times New Roman"/>
                <w:b/>
                <w:bCs/>
                <w:sz w:val="21"/>
                <w:szCs w:val="21"/>
              </w:rPr>
              <w:t>地址</w:t>
            </w:r>
          </w:p>
        </w:tc>
        <w:tc>
          <w:tcPr>
            <w:tcW w:w="5954" w:type="dxa"/>
            <w:vAlign w:val="center"/>
          </w:tcPr>
          <w:p>
            <w:pPr>
              <w:spacing w:line="240" w:lineRule="auto"/>
              <w:ind w:firstLine="0" w:firstLineChars="0"/>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成立</w:t>
            </w:r>
            <w:r>
              <w:rPr>
                <w:rFonts w:ascii="Times New Roman" w:hAnsi="Times New Roman" w:eastAsia="宋体" w:cs="Times New Roman"/>
                <w:b/>
                <w:bCs/>
                <w:sz w:val="21"/>
                <w:szCs w:val="21"/>
              </w:rPr>
              <w:t>时间</w:t>
            </w:r>
            <w:r>
              <w:rPr>
                <w:rFonts w:hint="eastAsia" w:ascii="Times New Roman" w:hAnsi="Times New Roman" w:eastAsia="宋体" w:cs="Times New Roman"/>
                <w:b/>
                <w:bCs/>
                <w:sz w:val="21"/>
                <w:szCs w:val="21"/>
              </w:rPr>
              <w:t>及</w:t>
            </w:r>
            <w:r>
              <w:rPr>
                <w:rFonts w:ascii="Times New Roman" w:hAnsi="Times New Roman" w:eastAsia="宋体" w:cs="Times New Roman"/>
                <w:b/>
                <w:bCs/>
                <w:sz w:val="21"/>
                <w:szCs w:val="21"/>
              </w:rPr>
              <w:t>注册资本</w:t>
            </w:r>
          </w:p>
        </w:tc>
        <w:tc>
          <w:tcPr>
            <w:tcW w:w="5954" w:type="dxa"/>
            <w:vAlign w:val="center"/>
          </w:tcPr>
          <w:p>
            <w:pPr>
              <w:spacing w:line="240" w:lineRule="auto"/>
              <w:ind w:firstLine="735" w:firstLineChars="350"/>
              <w:rPr>
                <w:rFonts w:ascii="Times New Roman" w:hAnsi="Times New Roman" w:eastAsia="宋体" w:cs="Times New Roman"/>
                <w:sz w:val="21"/>
                <w:szCs w:val="21"/>
              </w:rPr>
            </w:pPr>
            <w:r>
              <w:rPr>
                <w:rFonts w:hint="eastAsia" w:ascii="Times New Roman" w:hAnsi="Times New Roman" w:eastAsia="宋体" w:cs="Times New Roman"/>
                <w:sz w:val="21"/>
                <w:szCs w:val="21"/>
              </w:rPr>
              <w:t>年</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月成立, 注册资本</w:t>
            </w:r>
            <w:r>
              <w:rPr>
                <w:rFonts w:ascii="Times New Roman" w:hAnsi="Times New Roman" w:eastAsia="宋体" w:cs="Times New Roman"/>
                <w:sz w:val="21"/>
                <w:szCs w:val="21"/>
              </w:rPr>
              <w:t xml:space="preserve">     </w:t>
            </w:r>
            <w:r>
              <w:rPr>
                <w:rFonts w:hint="eastAsia" w:ascii="Times New Roman" w:hAnsi="Times New Roman" w:eastAsia="宋体" w:cs="Times New Roman"/>
                <w:sz w:val="21"/>
                <w:szCs w:val="21"/>
              </w:rPr>
              <w:t>万元，有/无外资成分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注册</w:t>
            </w:r>
            <w:r>
              <w:rPr>
                <w:rFonts w:ascii="Times New Roman" w:hAnsi="Times New Roman" w:eastAsia="宋体" w:cs="Times New Roman"/>
                <w:b/>
                <w:bCs/>
                <w:sz w:val="21"/>
                <w:szCs w:val="21"/>
              </w:rPr>
              <w:t>地点及营业执照注册</w:t>
            </w:r>
            <w:r>
              <w:rPr>
                <w:rFonts w:hint="eastAsia" w:ascii="Times New Roman" w:hAnsi="Times New Roman" w:eastAsia="宋体" w:cs="Times New Roman"/>
                <w:b/>
                <w:bCs/>
                <w:sz w:val="21"/>
                <w:szCs w:val="21"/>
              </w:rPr>
              <w:t>登记</w:t>
            </w:r>
            <w:r>
              <w:rPr>
                <w:rFonts w:ascii="Times New Roman" w:hAnsi="Times New Roman" w:eastAsia="宋体" w:cs="Times New Roman"/>
                <w:b/>
                <w:bCs/>
                <w:sz w:val="21"/>
                <w:szCs w:val="21"/>
              </w:rPr>
              <w:t>号</w:t>
            </w:r>
          </w:p>
        </w:tc>
        <w:tc>
          <w:tcPr>
            <w:tcW w:w="5954" w:type="dxa"/>
            <w:vAlign w:val="center"/>
          </w:tcPr>
          <w:p>
            <w:pPr>
              <w:spacing w:line="24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注册</w:t>
            </w:r>
            <w:r>
              <w:rPr>
                <w:rFonts w:ascii="Times New Roman" w:hAnsi="Times New Roman" w:eastAsia="宋体" w:cs="Times New Roman"/>
                <w:sz w:val="21"/>
                <w:szCs w:val="21"/>
              </w:rPr>
              <w:t>地点：</w:t>
            </w:r>
          </w:p>
          <w:p>
            <w:pPr>
              <w:spacing w:line="240" w:lineRule="auto"/>
              <w:ind w:firstLine="0" w:firstLineChars="0"/>
              <w:rPr>
                <w:rFonts w:ascii="Times New Roman" w:hAnsi="Times New Roman" w:eastAsia="宋体" w:cs="Times New Roman"/>
                <w:sz w:val="21"/>
                <w:szCs w:val="21"/>
              </w:rPr>
            </w:pPr>
            <w:r>
              <w:rPr>
                <w:rFonts w:ascii="Times New Roman" w:hAnsi="Times New Roman" w:eastAsia="宋体" w:cs="Times New Roman"/>
                <w:sz w:val="21"/>
                <w:szCs w:val="21"/>
              </w:rPr>
              <w:t>注册登记号：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统一社会信用代码</w:t>
            </w:r>
          </w:p>
        </w:tc>
        <w:tc>
          <w:tcPr>
            <w:tcW w:w="5954" w:type="dxa"/>
            <w:vAlign w:val="center"/>
          </w:tcPr>
          <w:p>
            <w:pPr>
              <w:spacing w:line="240" w:lineRule="auto"/>
              <w:ind w:firstLine="0" w:firstLineChars="0"/>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营业期限及经营范围</w:t>
            </w:r>
          </w:p>
        </w:tc>
        <w:tc>
          <w:tcPr>
            <w:tcW w:w="5954" w:type="dxa"/>
            <w:vAlign w:val="center"/>
          </w:tcPr>
          <w:p>
            <w:pPr>
              <w:spacing w:line="240" w:lineRule="auto"/>
              <w:ind w:firstLine="0" w:firstLineChars="0"/>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tabs>
                <w:tab w:val="left" w:pos="1440"/>
              </w:tabs>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资</w:t>
            </w:r>
            <w:r>
              <w:rPr>
                <w:rFonts w:ascii="Times New Roman" w:hAnsi="Times New Roman" w:eastAsia="宋体" w:cs="Times New Roman"/>
                <w:b/>
                <w:bCs/>
                <w:sz w:val="21"/>
                <w:szCs w:val="21"/>
              </w:rPr>
              <w:t>信记录</w:t>
            </w:r>
          </w:p>
        </w:tc>
        <w:tc>
          <w:tcPr>
            <w:tcW w:w="5954" w:type="dxa"/>
            <w:vAlign w:val="center"/>
          </w:tcPr>
          <w:p>
            <w:pPr>
              <w:spacing w:line="24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在国家企业信息信用公示系统中有/无不良记录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公</w:t>
            </w:r>
            <w:r>
              <w:rPr>
                <w:rFonts w:ascii="Times New Roman" w:hAnsi="Times New Roman" w:eastAsia="宋体" w:cs="Times New Roman"/>
                <w:b/>
                <w:bCs/>
                <w:sz w:val="21"/>
                <w:szCs w:val="21"/>
              </w:rPr>
              <w:t>司人员情况</w:t>
            </w:r>
          </w:p>
        </w:tc>
        <w:tc>
          <w:tcPr>
            <w:tcW w:w="5954" w:type="dxa"/>
            <w:vAlign w:val="center"/>
          </w:tcPr>
          <w:p>
            <w:pPr>
              <w:spacing w:line="240" w:lineRule="auto"/>
              <w:ind w:firstLine="0" w:firstLineChars="0"/>
              <w:rPr>
                <w:rFonts w:ascii="Times New Roman" w:hAnsi="Times New Roman" w:eastAsia="宋体" w:cs="Times New Roman"/>
                <w:sz w:val="21"/>
                <w:szCs w:val="21"/>
              </w:rPr>
            </w:pPr>
            <w:r>
              <w:rPr>
                <w:rFonts w:ascii="Times New Roman" w:hAnsi="宋体" w:eastAsia="宋体" w:cs="Times New Roman"/>
                <w:sz w:val="21"/>
                <w:szCs w:val="21"/>
              </w:rPr>
              <w:t>总人数</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 xml:space="preserve"> </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 xml:space="preserve">  </w:t>
            </w:r>
            <w:r>
              <w:rPr>
                <w:rFonts w:ascii="Times New Roman" w:hAnsi="宋体" w:eastAsia="宋体" w:cs="Times New Roman"/>
                <w:sz w:val="21"/>
                <w:szCs w:val="21"/>
              </w:rPr>
              <w:t>人，</w:t>
            </w:r>
            <w:r>
              <w:rPr>
                <w:rFonts w:hint="eastAsia" w:ascii="Times New Roman" w:hAnsi="宋体" w:eastAsia="宋体" w:cs="Times New Roman"/>
                <w:sz w:val="21"/>
                <w:szCs w:val="21"/>
              </w:rPr>
              <w:t>从</w:t>
            </w:r>
            <w:r>
              <w:rPr>
                <w:rFonts w:ascii="Times New Roman" w:hAnsi="宋体" w:eastAsia="宋体" w:cs="Times New Roman"/>
                <w:sz w:val="21"/>
                <w:szCs w:val="21"/>
              </w:rPr>
              <w:t>事网络安全</w:t>
            </w:r>
            <w:r>
              <w:rPr>
                <w:rFonts w:hint="eastAsia" w:ascii="Times New Roman" w:hAnsi="宋体" w:eastAsia="宋体" w:cs="Times New Roman"/>
                <w:sz w:val="21"/>
                <w:szCs w:val="21"/>
              </w:rPr>
              <w:t>技术岗位</w:t>
            </w:r>
            <w:r>
              <w:rPr>
                <w:rFonts w:ascii="Times New Roman" w:hAnsi="宋体" w:eastAsia="宋体" w:cs="Times New Roman"/>
                <w:sz w:val="21"/>
                <w:szCs w:val="21"/>
              </w:rPr>
              <w:t>人员</w:t>
            </w:r>
            <w:r>
              <w:rPr>
                <w:rFonts w:hint="eastAsia" w:ascii="Times New Roman" w:hAnsi="Times New Roman" w:eastAsia="宋体" w:cs="Times New Roman"/>
                <w:sz w:val="21"/>
                <w:szCs w:val="21"/>
                <w:u w:val="single"/>
              </w:rPr>
              <w:t xml:space="preserve"> </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u w:val="single"/>
              </w:rPr>
              <w:t xml:space="preserve"> </w:t>
            </w:r>
            <w:r>
              <w:rPr>
                <w:rFonts w:ascii="Times New Roman" w:hAnsi="宋体" w:eastAsia="宋体" w:cs="Times New Roman"/>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本地公司情况</w:t>
            </w:r>
          </w:p>
        </w:tc>
        <w:tc>
          <w:tcPr>
            <w:tcW w:w="5954" w:type="dxa"/>
            <w:vAlign w:val="center"/>
          </w:tcPr>
          <w:p>
            <w:pPr>
              <w:spacing w:line="240" w:lineRule="auto"/>
              <w:ind w:firstLine="0" w:firstLineChars="0"/>
              <w:rPr>
                <w:rFonts w:ascii="Times New Roman" w:hAnsi="宋体" w:eastAsia="宋体" w:cs="Times New Roman"/>
                <w:sz w:val="21"/>
                <w:szCs w:val="21"/>
              </w:rPr>
            </w:pPr>
            <w:r>
              <w:rPr>
                <w:rFonts w:ascii="Times New Roman" w:hAnsi="宋体" w:eastAsia="宋体" w:cs="Times New Roman"/>
                <w:sz w:val="21"/>
                <w:szCs w:val="21"/>
              </w:rPr>
              <w:t>总部位于xx市，在沈阳现代化都市圈区域内设有xxxxxxx独立法人分支机构</w:t>
            </w:r>
            <w:r>
              <w:rPr>
                <w:rFonts w:hint="eastAsia" w:ascii="Times New Roman" w:hAnsi="宋体" w:eastAsia="宋体" w:cs="Times New Roman"/>
                <w:sz w:val="21"/>
                <w:szCs w:val="21"/>
              </w:rPr>
              <w:t>/办事处/分公司。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办</w:t>
            </w:r>
            <w:r>
              <w:rPr>
                <w:rFonts w:ascii="Times New Roman" w:hAnsi="Times New Roman" w:eastAsia="宋体" w:cs="Times New Roman"/>
                <w:b/>
                <w:bCs/>
                <w:sz w:val="21"/>
                <w:szCs w:val="21"/>
              </w:rPr>
              <w:t>公场地情况</w:t>
            </w:r>
          </w:p>
        </w:tc>
        <w:tc>
          <w:tcPr>
            <w:tcW w:w="5954" w:type="dxa"/>
            <w:vAlign w:val="center"/>
          </w:tcPr>
          <w:p>
            <w:pPr>
              <w:spacing w:line="240" w:lineRule="auto"/>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w:t>
            </w:r>
            <w:r>
              <w:rPr>
                <w:rFonts w:ascii="Times New Roman" w:hAnsi="宋体" w:eastAsia="宋体" w:cs="Times New Roman"/>
                <w:sz w:val="21"/>
                <w:szCs w:val="21"/>
              </w:rPr>
              <w:t>租用</w:t>
            </w:r>
            <w:r>
              <w:rPr>
                <w:rFonts w:ascii="Times New Roman" w:hAnsi="Times New Roman" w:eastAsia="宋体" w:cs="Times New Roman"/>
                <w:sz w:val="21"/>
                <w:szCs w:val="21"/>
              </w:rPr>
              <w:t xml:space="preserve"> </w:t>
            </w:r>
            <w:r>
              <w:rPr>
                <w:rFonts w:ascii="Times New Roman" w:hAnsi="宋体" w:eastAsia="宋体" w:cs="Times New Roman"/>
                <w:sz w:val="21"/>
                <w:szCs w:val="21"/>
              </w:rPr>
              <w:t xml:space="preserve"> </w:t>
            </w:r>
            <w:r>
              <w:rPr>
                <w:rFonts w:hint="eastAsia" w:ascii="Times New Roman" w:hAnsi="宋体" w:eastAsia="宋体" w:cs="Times New Roman"/>
                <w:sz w:val="21"/>
                <w:szCs w:val="21"/>
              </w:rPr>
              <w:t>地址：</w:t>
            </w:r>
            <w:r>
              <w:rPr>
                <w:rFonts w:hint="eastAsia" w:ascii="Times New Roman" w:hAnsi="宋体" w:eastAsia="宋体" w:cs="Times New Roman"/>
                <w:sz w:val="21"/>
                <w:szCs w:val="21"/>
                <w:u w:val="single"/>
              </w:rPr>
              <w:t xml:space="preserve"> </w:t>
            </w:r>
            <w:r>
              <w:rPr>
                <w:rFonts w:ascii="Times New Roman" w:hAnsi="宋体" w:eastAsia="宋体" w:cs="Times New Roman"/>
                <w:sz w:val="21"/>
                <w:szCs w:val="21"/>
                <w:u w:val="single"/>
              </w:rPr>
              <w:t xml:space="preserve">                </w:t>
            </w:r>
            <w:r>
              <w:rPr>
                <w:rFonts w:hint="eastAsia" w:ascii="Times New Roman" w:hAnsi="宋体" w:eastAsia="宋体" w:cs="Times New Roman"/>
                <w:sz w:val="21"/>
                <w:szCs w:val="21"/>
              </w:rPr>
              <w:t>，</w:t>
            </w:r>
            <w:r>
              <w:rPr>
                <w:rFonts w:ascii="Times New Roman" w:hAnsi="宋体" w:eastAsia="宋体" w:cs="Times New Roman"/>
                <w:sz w:val="21"/>
                <w:szCs w:val="21"/>
              </w:rPr>
              <w:t>面积约</w:t>
            </w:r>
            <w:r>
              <w:rPr>
                <w:rFonts w:ascii="Times New Roman" w:hAnsi="宋体" w:eastAsia="宋体" w:cs="Times New Roman"/>
                <w:sz w:val="21"/>
                <w:szCs w:val="21"/>
                <w:u w:val="single"/>
              </w:rPr>
              <w:t xml:space="preserve">       </w:t>
            </w:r>
            <w:r>
              <w:rPr>
                <w:rFonts w:ascii="Times New Roman" w:hAnsi="宋体" w:eastAsia="宋体" w:cs="Times New Roman"/>
                <w:sz w:val="21"/>
                <w:szCs w:val="21"/>
              </w:rPr>
              <w:t xml:space="preserve">平米 </w:t>
            </w:r>
            <w:r>
              <w:rPr>
                <w:rFonts w:hint="eastAsia" w:ascii="Times New Roman" w:hAnsi="Times New Roman" w:eastAsia="宋体" w:cs="Times New Roman"/>
                <w:sz w:val="21"/>
                <w:szCs w:val="21"/>
              </w:rPr>
              <w:t xml:space="preserve"> </w:t>
            </w:r>
          </w:p>
          <w:p>
            <w:pPr>
              <w:spacing w:line="240" w:lineRule="auto"/>
              <w:ind w:firstLine="0" w:firstLineChars="0"/>
              <w:rPr>
                <w:rFonts w:ascii="Times New Roman" w:hAnsi="宋体" w:eastAsia="宋体" w:cs="Times New Roman"/>
                <w:sz w:val="21"/>
                <w:szCs w:val="21"/>
              </w:rPr>
            </w:pPr>
            <w:r>
              <w:rPr>
                <w:rFonts w:hint="eastAsia" w:ascii="Times New Roman" w:hAnsi="Times New Roman" w:eastAsia="宋体" w:cs="Times New Roman"/>
                <w:sz w:val="21"/>
                <w:szCs w:val="21"/>
              </w:rPr>
              <w:t>□</w:t>
            </w:r>
            <w:r>
              <w:rPr>
                <w:rFonts w:ascii="Times New Roman" w:hAnsi="宋体" w:eastAsia="宋体" w:cs="Times New Roman"/>
                <w:sz w:val="21"/>
                <w:szCs w:val="21"/>
              </w:rPr>
              <w:t>购买</w:t>
            </w:r>
            <w:r>
              <w:rPr>
                <w:rFonts w:hint="eastAsia" w:ascii="Times New Roman" w:hAnsi="宋体" w:eastAsia="宋体" w:cs="Times New Roman"/>
                <w:sz w:val="21"/>
                <w:szCs w:val="21"/>
              </w:rPr>
              <w:t xml:space="preserve"> </w:t>
            </w:r>
            <w:r>
              <w:rPr>
                <w:rFonts w:ascii="Times New Roman" w:hAnsi="Times New Roman" w:eastAsia="宋体" w:cs="Times New Roman"/>
                <w:sz w:val="21"/>
                <w:szCs w:val="21"/>
              </w:rPr>
              <w:t xml:space="preserve"> </w:t>
            </w:r>
            <w:r>
              <w:rPr>
                <w:rFonts w:hint="eastAsia" w:ascii="Times New Roman" w:hAnsi="宋体" w:eastAsia="宋体" w:cs="Times New Roman"/>
                <w:sz w:val="21"/>
                <w:szCs w:val="21"/>
              </w:rPr>
              <w:t>地址：</w:t>
            </w:r>
            <w:r>
              <w:rPr>
                <w:rFonts w:hint="eastAsia" w:ascii="Times New Roman" w:hAnsi="宋体" w:eastAsia="宋体" w:cs="Times New Roman"/>
                <w:sz w:val="21"/>
                <w:szCs w:val="21"/>
                <w:u w:val="single"/>
              </w:rPr>
              <w:t xml:space="preserve"> </w:t>
            </w:r>
            <w:r>
              <w:rPr>
                <w:rFonts w:ascii="Times New Roman" w:hAnsi="宋体" w:eastAsia="宋体" w:cs="Times New Roman"/>
                <w:sz w:val="21"/>
                <w:szCs w:val="21"/>
                <w:u w:val="single"/>
              </w:rPr>
              <w:t xml:space="preserve">                </w:t>
            </w:r>
            <w:r>
              <w:rPr>
                <w:rFonts w:hint="eastAsia" w:ascii="Times New Roman" w:hAnsi="Times New Roman" w:eastAsia="宋体" w:cs="Times New Roman"/>
                <w:sz w:val="21"/>
                <w:szCs w:val="21"/>
              </w:rPr>
              <w:t>，</w:t>
            </w:r>
            <w:r>
              <w:rPr>
                <w:rFonts w:ascii="Times New Roman" w:hAnsi="Times New Roman" w:eastAsia="宋体" w:cs="Times New Roman"/>
                <w:sz w:val="21"/>
                <w:szCs w:val="21"/>
              </w:rPr>
              <w:t>面积约</w:t>
            </w:r>
            <w:r>
              <w:rPr>
                <w:rFonts w:hint="eastAsia" w:ascii="Times New Roman" w:hAnsi="Times New Roman" w:eastAsia="宋体" w:cs="Times New Roman"/>
                <w:sz w:val="21"/>
                <w:szCs w:val="21"/>
                <w:u w:val="single"/>
              </w:rPr>
              <w:t xml:space="preserve"> </w:t>
            </w:r>
            <w:r>
              <w:rPr>
                <w:rFonts w:ascii="Times New Roman" w:hAnsi="Times New Roman" w:eastAsia="宋体" w:cs="Times New Roman"/>
                <w:sz w:val="21"/>
                <w:szCs w:val="21"/>
                <w:u w:val="single"/>
              </w:rPr>
              <w:t xml:space="preserve">      </w:t>
            </w:r>
            <w:r>
              <w:rPr>
                <w:rFonts w:ascii="Times New Roman" w:hAnsi="宋体" w:eastAsia="宋体" w:cs="Times New Roman"/>
                <w:sz w:val="21"/>
                <w:szCs w:val="21"/>
              </w:rPr>
              <w:t>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3" w:type="dxa"/>
            <w:vAlign w:val="center"/>
          </w:tcPr>
          <w:p>
            <w:pPr>
              <w:spacing w:line="240" w:lineRule="auto"/>
              <w:ind w:firstLine="0" w:firstLineChars="0"/>
              <w:rPr>
                <w:rFonts w:ascii="Times New Roman" w:hAnsi="Times New Roman" w:eastAsia="宋体" w:cs="Times New Roman"/>
                <w:b/>
                <w:bCs/>
                <w:sz w:val="21"/>
                <w:szCs w:val="21"/>
              </w:rPr>
            </w:pPr>
            <w:r>
              <w:rPr>
                <w:rFonts w:hint="eastAsia" w:ascii="Times New Roman" w:hAnsi="Times New Roman" w:eastAsia="宋体" w:cs="Times New Roman"/>
                <w:b/>
                <w:bCs/>
                <w:sz w:val="21"/>
                <w:szCs w:val="21"/>
              </w:rPr>
              <w:t>近</w:t>
            </w:r>
            <w:r>
              <w:rPr>
                <w:rFonts w:ascii="Times New Roman" w:hAnsi="Times New Roman" w:eastAsia="宋体" w:cs="Times New Roman"/>
                <w:b/>
                <w:bCs/>
                <w:sz w:val="21"/>
                <w:szCs w:val="21"/>
              </w:rPr>
              <w:t>三年业</w:t>
            </w:r>
            <w:r>
              <w:rPr>
                <w:rFonts w:hint="eastAsia" w:ascii="Times New Roman" w:hAnsi="Times New Roman" w:eastAsia="宋体" w:cs="Times New Roman"/>
                <w:b/>
                <w:bCs/>
                <w:sz w:val="21"/>
                <w:szCs w:val="21"/>
              </w:rPr>
              <w:t>务收入情况</w:t>
            </w:r>
          </w:p>
        </w:tc>
        <w:tc>
          <w:tcPr>
            <w:tcW w:w="5954" w:type="dxa"/>
            <w:vAlign w:val="center"/>
          </w:tcPr>
          <w:p>
            <w:pPr>
              <w:spacing w:line="240" w:lineRule="auto"/>
              <w:ind w:firstLine="0" w:firstLineChars="0"/>
              <w:rPr>
                <w:rFonts w:ascii="Times New Roman"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注：请以附件形式提供法律地位证明材料（例如法人证书、营业执照、统一社会信用代码证明等）、办公场所证明（例如办公场所产权证、租赁合同关键页等）、</w:t>
      </w:r>
      <w:r>
        <w:rPr>
          <w:rFonts w:hint="eastAsia" w:ascii="Times New Roman" w:hAnsi="Times New Roman" w:eastAsia="宋体" w:cs="Times New Roman"/>
          <w:sz w:val="21"/>
          <w:szCs w:val="21"/>
        </w:rPr>
        <w:t>近</w:t>
      </w:r>
      <w:r>
        <w:rPr>
          <w:rFonts w:ascii="Times New Roman" w:hAnsi="Times New Roman" w:eastAsia="宋体" w:cs="Times New Roman"/>
          <w:sz w:val="21"/>
          <w:szCs w:val="21"/>
        </w:rPr>
        <w:t>三年业</w:t>
      </w:r>
      <w:r>
        <w:rPr>
          <w:rFonts w:hint="eastAsia" w:ascii="Times New Roman" w:hAnsi="Times New Roman" w:eastAsia="宋体" w:cs="Times New Roman"/>
          <w:sz w:val="21"/>
          <w:szCs w:val="21"/>
        </w:rPr>
        <w:t>务收入</w:t>
      </w:r>
      <w:r>
        <w:rPr>
          <w:rFonts w:hint="eastAsia" w:ascii="宋体" w:hAnsi="宋体" w:eastAsia="宋体" w:cs="Times New Roman"/>
          <w:sz w:val="21"/>
          <w:szCs w:val="24"/>
        </w:rPr>
        <w:t>（财务报告等）等材料。“本地”指沈阳现代化都市圈区域内范围，下同。</w:t>
      </w:r>
    </w:p>
    <w:p>
      <w:pPr>
        <w:spacing w:line="360" w:lineRule="auto"/>
        <w:ind w:firstLine="640"/>
        <w:outlineLvl w:val="0"/>
        <w:rPr>
          <w:rFonts w:ascii="黑体" w:hAnsi="黑体" w:eastAsia="黑体" w:cs="方正黑体_GBK"/>
          <w:szCs w:val="32"/>
        </w:rPr>
      </w:pPr>
      <w:r>
        <w:rPr>
          <w:rFonts w:hint="eastAsia" w:ascii="黑体" w:hAnsi="黑体" w:eastAsia="黑体" w:cs="方正黑体_GBK"/>
          <w:szCs w:val="32"/>
        </w:rPr>
        <w:t>三、人员及服务资质</w:t>
      </w:r>
    </w:p>
    <w:p>
      <w:pPr>
        <w:spacing w:line="360" w:lineRule="auto"/>
        <w:ind w:firstLine="640"/>
        <w:outlineLvl w:val="0"/>
        <w:rPr>
          <w:rFonts w:ascii="黑体" w:hAnsi="黑体" w:eastAsia="黑体" w:cs="方正黑体_GBK"/>
          <w:szCs w:val="32"/>
        </w:rPr>
      </w:pPr>
      <w:r>
        <w:rPr>
          <w:rFonts w:hint="eastAsia" w:ascii="黑体" w:hAnsi="黑体" w:eastAsia="黑体" w:cs="方正黑体_GBK"/>
          <w:szCs w:val="32"/>
        </w:rPr>
        <w:t>（一）机构资质情况</w:t>
      </w:r>
    </w:p>
    <w:tbl>
      <w:tblPr>
        <w:tblStyle w:val="5"/>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51"/>
        <w:gridCol w:w="1701"/>
        <w:gridCol w:w="1559"/>
        <w:gridCol w:w="1559"/>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资质名称</w:t>
            </w:r>
          </w:p>
        </w:tc>
        <w:tc>
          <w:tcPr>
            <w:tcW w:w="851"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等级</w:t>
            </w:r>
          </w:p>
        </w:tc>
        <w:tc>
          <w:tcPr>
            <w:tcW w:w="1701"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发证单位</w:t>
            </w:r>
          </w:p>
        </w:tc>
        <w:tc>
          <w:tcPr>
            <w:tcW w:w="1559"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发证时间</w:t>
            </w:r>
          </w:p>
        </w:tc>
        <w:tc>
          <w:tcPr>
            <w:tcW w:w="1559"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有效期</w:t>
            </w:r>
          </w:p>
        </w:tc>
        <w:tc>
          <w:tcPr>
            <w:tcW w:w="1418"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240" w:lineRule="auto"/>
              <w:ind w:firstLine="0" w:firstLineChars="0"/>
              <w:jc w:val="center"/>
              <w:rPr>
                <w:rFonts w:ascii="宋体" w:hAnsi="宋体" w:eastAsia="宋体" w:cs="Times New Roman"/>
                <w:sz w:val="21"/>
                <w:szCs w:val="21"/>
              </w:rPr>
            </w:pPr>
          </w:p>
        </w:tc>
        <w:tc>
          <w:tcPr>
            <w:tcW w:w="851" w:type="dxa"/>
            <w:vAlign w:val="center"/>
          </w:tcPr>
          <w:p>
            <w:pPr>
              <w:spacing w:line="240" w:lineRule="auto"/>
              <w:ind w:firstLine="0" w:firstLineChars="0"/>
              <w:jc w:val="center"/>
              <w:rPr>
                <w:rFonts w:ascii="宋体" w:hAnsi="宋体" w:eastAsia="宋体" w:cs="Times New Roman"/>
                <w:sz w:val="21"/>
                <w:szCs w:val="21"/>
              </w:rPr>
            </w:pPr>
          </w:p>
        </w:tc>
        <w:tc>
          <w:tcPr>
            <w:tcW w:w="1701"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4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240" w:lineRule="auto"/>
              <w:ind w:firstLine="0" w:firstLineChars="0"/>
              <w:jc w:val="center"/>
              <w:rPr>
                <w:rFonts w:ascii="宋体" w:hAnsi="宋体" w:eastAsia="宋体" w:cs="Times New Roman"/>
                <w:sz w:val="21"/>
                <w:szCs w:val="21"/>
              </w:rPr>
            </w:pPr>
          </w:p>
        </w:tc>
        <w:tc>
          <w:tcPr>
            <w:tcW w:w="851" w:type="dxa"/>
            <w:vAlign w:val="center"/>
          </w:tcPr>
          <w:p>
            <w:pPr>
              <w:spacing w:line="240" w:lineRule="auto"/>
              <w:ind w:firstLine="0" w:firstLineChars="0"/>
              <w:jc w:val="center"/>
              <w:rPr>
                <w:rFonts w:ascii="宋体" w:hAnsi="宋体" w:eastAsia="宋体" w:cs="Times New Roman"/>
                <w:sz w:val="21"/>
                <w:szCs w:val="21"/>
              </w:rPr>
            </w:pPr>
          </w:p>
        </w:tc>
        <w:tc>
          <w:tcPr>
            <w:tcW w:w="1701"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4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240" w:lineRule="auto"/>
              <w:ind w:firstLine="0" w:firstLineChars="0"/>
              <w:jc w:val="center"/>
              <w:rPr>
                <w:rFonts w:ascii="宋体" w:hAnsi="宋体" w:eastAsia="宋体" w:cs="Times New Roman"/>
                <w:sz w:val="21"/>
                <w:szCs w:val="21"/>
              </w:rPr>
            </w:pPr>
          </w:p>
        </w:tc>
        <w:tc>
          <w:tcPr>
            <w:tcW w:w="851" w:type="dxa"/>
            <w:vAlign w:val="center"/>
          </w:tcPr>
          <w:p>
            <w:pPr>
              <w:spacing w:line="240" w:lineRule="auto"/>
              <w:ind w:firstLine="0" w:firstLineChars="0"/>
              <w:jc w:val="center"/>
              <w:rPr>
                <w:rFonts w:ascii="宋体" w:hAnsi="宋体" w:eastAsia="宋体" w:cs="Times New Roman"/>
                <w:sz w:val="21"/>
                <w:szCs w:val="21"/>
              </w:rPr>
            </w:pPr>
          </w:p>
        </w:tc>
        <w:tc>
          <w:tcPr>
            <w:tcW w:w="1701"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4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240" w:lineRule="auto"/>
              <w:ind w:firstLine="0" w:firstLineChars="0"/>
              <w:jc w:val="center"/>
              <w:rPr>
                <w:rFonts w:ascii="宋体" w:hAnsi="宋体" w:eastAsia="宋体" w:cs="Times New Roman"/>
                <w:sz w:val="21"/>
                <w:szCs w:val="21"/>
              </w:rPr>
            </w:pPr>
          </w:p>
        </w:tc>
        <w:tc>
          <w:tcPr>
            <w:tcW w:w="851" w:type="dxa"/>
            <w:vAlign w:val="center"/>
          </w:tcPr>
          <w:p>
            <w:pPr>
              <w:spacing w:line="240" w:lineRule="auto"/>
              <w:ind w:firstLine="0" w:firstLineChars="0"/>
              <w:jc w:val="center"/>
              <w:rPr>
                <w:rFonts w:ascii="宋体" w:hAnsi="宋体" w:eastAsia="宋体" w:cs="Times New Roman"/>
                <w:sz w:val="21"/>
                <w:szCs w:val="21"/>
              </w:rPr>
            </w:pPr>
          </w:p>
        </w:tc>
        <w:tc>
          <w:tcPr>
            <w:tcW w:w="1701"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4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pacing w:line="240" w:lineRule="auto"/>
              <w:ind w:firstLine="0" w:firstLineChars="0"/>
              <w:jc w:val="center"/>
              <w:rPr>
                <w:rFonts w:ascii="宋体" w:hAnsi="宋体" w:eastAsia="宋体" w:cs="Times New Roman"/>
                <w:sz w:val="21"/>
                <w:szCs w:val="21"/>
              </w:rPr>
            </w:pPr>
          </w:p>
        </w:tc>
        <w:tc>
          <w:tcPr>
            <w:tcW w:w="851" w:type="dxa"/>
            <w:vAlign w:val="center"/>
          </w:tcPr>
          <w:p>
            <w:pPr>
              <w:spacing w:line="240" w:lineRule="auto"/>
              <w:ind w:firstLine="0" w:firstLineChars="0"/>
              <w:jc w:val="center"/>
              <w:rPr>
                <w:rFonts w:ascii="宋体" w:hAnsi="宋体" w:eastAsia="宋体" w:cs="Times New Roman"/>
                <w:sz w:val="21"/>
                <w:szCs w:val="21"/>
              </w:rPr>
            </w:pPr>
          </w:p>
        </w:tc>
        <w:tc>
          <w:tcPr>
            <w:tcW w:w="1701"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559" w:type="dxa"/>
            <w:vAlign w:val="center"/>
          </w:tcPr>
          <w:p>
            <w:pPr>
              <w:spacing w:line="240" w:lineRule="auto"/>
              <w:ind w:firstLine="0" w:firstLineChars="0"/>
              <w:jc w:val="center"/>
              <w:rPr>
                <w:rFonts w:ascii="宋体" w:hAnsi="宋体" w:eastAsia="宋体" w:cs="Times New Roman"/>
                <w:sz w:val="21"/>
                <w:szCs w:val="21"/>
              </w:rPr>
            </w:pPr>
          </w:p>
        </w:tc>
        <w:tc>
          <w:tcPr>
            <w:tcW w:w="1418" w:type="dxa"/>
            <w:vAlign w:val="center"/>
          </w:tcPr>
          <w:p>
            <w:pPr>
              <w:spacing w:line="240" w:lineRule="auto"/>
              <w:ind w:firstLine="0" w:firstLineChars="0"/>
              <w:jc w:val="center"/>
              <w:rPr>
                <w:rFonts w:ascii="宋体" w:hAnsi="宋体" w:eastAsia="宋体" w:cs="Times New Roman"/>
                <w:sz w:val="21"/>
                <w:szCs w:val="21"/>
              </w:rPr>
            </w:pPr>
          </w:p>
        </w:tc>
      </w:tr>
    </w:tbl>
    <w:p>
      <w:pPr>
        <w:spacing w:line="360" w:lineRule="auto"/>
        <w:ind w:firstLine="420"/>
        <w:rPr>
          <w:rFonts w:ascii="黑体" w:hAnsi="黑体" w:eastAsia="黑体" w:cs="Times New Roman"/>
          <w:szCs w:val="32"/>
        </w:rPr>
      </w:pPr>
      <w:r>
        <w:rPr>
          <w:rFonts w:hint="eastAsia" w:ascii="宋体" w:hAnsi="宋体" w:eastAsia="宋体" w:cs="Times New Roman"/>
          <w:sz w:val="21"/>
          <w:szCs w:val="24"/>
        </w:rPr>
        <w:t>注：资质包括中国网络安全审查技术与认证中心颁发的“信息安全服务资质”，中国信息安全测评中心颁发的“信息安全服务资质”等；资质应与信息安全风险评估、监测预警、应急处理、安全运维等网络安全技术支撑服务相关；请以附件形式提供资质证明材料（资质证书等）。</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（二）本地技术团队及人员资质</w:t>
      </w:r>
    </w:p>
    <w:tbl>
      <w:tblPr>
        <w:tblStyle w:val="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50"/>
        <w:gridCol w:w="1276"/>
        <w:gridCol w:w="1276"/>
        <w:gridCol w:w="1134"/>
        <w:gridCol w:w="992"/>
        <w:gridCol w:w="850"/>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序号</w:t>
            </w:r>
          </w:p>
        </w:tc>
        <w:tc>
          <w:tcPr>
            <w:tcW w:w="850"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姓名</w:t>
            </w:r>
          </w:p>
        </w:tc>
        <w:tc>
          <w:tcPr>
            <w:tcW w:w="1276"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学历/职称</w:t>
            </w:r>
          </w:p>
        </w:tc>
        <w:tc>
          <w:tcPr>
            <w:tcW w:w="1276"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毕业</w:t>
            </w:r>
            <w:r>
              <w:rPr>
                <w:rFonts w:ascii="宋体" w:hAnsi="宋体" w:eastAsia="宋体" w:cs="Times New Roman"/>
                <w:b/>
                <w:bCs/>
                <w:sz w:val="21"/>
                <w:szCs w:val="21"/>
              </w:rPr>
              <w:t>院校</w:t>
            </w:r>
          </w:p>
        </w:tc>
        <w:tc>
          <w:tcPr>
            <w:tcW w:w="1134"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专业</w:t>
            </w:r>
          </w:p>
        </w:tc>
        <w:tc>
          <w:tcPr>
            <w:tcW w:w="992"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是否省内缴纳社保</w:t>
            </w:r>
          </w:p>
        </w:tc>
        <w:tc>
          <w:tcPr>
            <w:tcW w:w="850"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在本单位从业时长</w:t>
            </w:r>
          </w:p>
        </w:tc>
        <w:tc>
          <w:tcPr>
            <w:tcW w:w="1134"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从事岗位（是否技术骨干）</w:t>
            </w:r>
          </w:p>
        </w:tc>
        <w:tc>
          <w:tcPr>
            <w:tcW w:w="1134" w:type="dxa"/>
            <w:vAlign w:val="center"/>
          </w:tcPr>
          <w:p>
            <w:pPr>
              <w:snapToGrid w:val="0"/>
              <w:spacing w:line="240" w:lineRule="auto"/>
              <w:ind w:firstLine="0" w:firstLineChars="0"/>
              <w:jc w:val="center"/>
              <w:rPr>
                <w:rFonts w:ascii="宋体" w:hAnsi="宋体" w:eastAsia="宋体" w:cs="Times New Roman"/>
                <w:b/>
                <w:bCs/>
                <w:sz w:val="21"/>
                <w:szCs w:val="21"/>
              </w:rPr>
            </w:pPr>
            <w:r>
              <w:rPr>
                <w:rFonts w:hint="eastAsia" w:ascii="宋体" w:hAnsi="宋体" w:eastAsia="宋体" w:cs="Times New Roman"/>
                <w:b/>
                <w:bCs/>
                <w:sz w:val="21"/>
                <w:szCs w:val="21"/>
              </w:rPr>
              <w:t>专业资质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bCs/>
                <w:sz w:val="21"/>
                <w:szCs w:val="21"/>
              </w:rPr>
            </w:pPr>
            <w:r>
              <w:rPr>
                <w:rFonts w:hint="eastAsia" w:ascii="宋体" w:hAnsi="宋体" w:eastAsia="宋体" w:cs="Times New Roman"/>
                <w:bCs/>
                <w:sz w:val="21"/>
                <w:szCs w:val="21"/>
              </w:rPr>
              <w:t>1</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是/否</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是/否</w:t>
            </w: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2</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3</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bCs/>
                <w:sz w:val="21"/>
                <w:szCs w:val="21"/>
              </w:rPr>
            </w:pPr>
            <w:r>
              <w:rPr>
                <w:rFonts w:hint="eastAsia" w:ascii="宋体" w:hAnsi="宋体" w:eastAsia="宋体" w:cs="Times New Roman"/>
                <w:bCs/>
                <w:sz w:val="21"/>
                <w:szCs w:val="21"/>
              </w:rPr>
              <w:t>4</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bCs/>
                <w:sz w:val="21"/>
                <w:szCs w:val="21"/>
              </w:rPr>
            </w:pPr>
            <w:r>
              <w:rPr>
                <w:rFonts w:hint="eastAsia" w:ascii="宋体" w:hAnsi="宋体" w:eastAsia="宋体" w:cs="Times New Roman"/>
                <w:bCs/>
                <w:sz w:val="21"/>
                <w:szCs w:val="21"/>
              </w:rPr>
              <w:t>5</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6</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7</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8</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9</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10</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11</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2</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3</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4</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5</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6</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7</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8</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r>
              <w:rPr>
                <w:rFonts w:ascii="宋体" w:hAnsi="宋体" w:eastAsia="宋体" w:cs="Times New Roman"/>
                <w:sz w:val="21"/>
                <w:szCs w:val="21"/>
              </w:rPr>
              <w:t>9</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2</w:t>
            </w:r>
            <w:r>
              <w:rPr>
                <w:rFonts w:ascii="宋体" w:hAnsi="宋体" w:eastAsia="宋体" w:cs="Times New Roman"/>
                <w:sz w:val="21"/>
                <w:szCs w:val="21"/>
              </w:rPr>
              <w:t>0</w:t>
            </w: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276"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992" w:type="dxa"/>
            <w:vAlign w:val="center"/>
          </w:tcPr>
          <w:p>
            <w:pPr>
              <w:snapToGrid w:val="0"/>
              <w:spacing w:line="240" w:lineRule="auto"/>
              <w:ind w:firstLine="0" w:firstLineChars="0"/>
              <w:jc w:val="center"/>
              <w:rPr>
                <w:rFonts w:ascii="宋体" w:hAnsi="宋体" w:eastAsia="宋体" w:cs="Times New Roman"/>
                <w:sz w:val="21"/>
                <w:szCs w:val="21"/>
              </w:rPr>
            </w:pPr>
          </w:p>
        </w:tc>
        <w:tc>
          <w:tcPr>
            <w:tcW w:w="850"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c>
          <w:tcPr>
            <w:tcW w:w="1134" w:type="dxa"/>
            <w:vAlign w:val="center"/>
          </w:tcPr>
          <w:p>
            <w:pPr>
              <w:snapToGrid w:val="0"/>
              <w:spacing w:line="240" w:lineRule="auto"/>
              <w:ind w:firstLine="0" w:firstLineChars="0"/>
              <w:jc w:val="center"/>
              <w:rPr>
                <w:rFonts w:ascii="宋体"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请以附件形式提供人员学历和职称证明（毕业证书、职称证书等）、在本机构就业证明（劳务合同、在本单位（本地）近6个月缴纳社保证明等）、人员资质证明材料（资质包括中国网络安全审查技术与认证中心颁发的“信息安全保障人员认证证书C</w:t>
      </w:r>
      <w:r>
        <w:rPr>
          <w:rFonts w:ascii="宋体" w:hAnsi="宋体" w:eastAsia="宋体" w:cs="Times New Roman"/>
          <w:sz w:val="21"/>
          <w:szCs w:val="24"/>
        </w:rPr>
        <w:t>ISAW</w:t>
      </w:r>
      <w:r>
        <w:rPr>
          <w:rFonts w:hint="eastAsia" w:ascii="宋体" w:hAnsi="宋体" w:eastAsia="宋体" w:cs="Times New Roman"/>
          <w:sz w:val="21"/>
          <w:szCs w:val="24"/>
        </w:rPr>
        <w:t>”（风险管理、应急处理、安全运维、工控网络安全、电子数据取证等），中国信息安全测评中心颁发的“注册信息安全服务资质专业人员（C</w:t>
      </w:r>
      <w:r>
        <w:rPr>
          <w:rFonts w:ascii="宋体" w:hAnsi="宋体" w:eastAsia="宋体" w:cs="Times New Roman"/>
          <w:sz w:val="21"/>
          <w:szCs w:val="24"/>
        </w:rPr>
        <w:t>ISP</w:t>
      </w:r>
      <w:r>
        <w:rPr>
          <w:rFonts w:hint="eastAsia" w:ascii="宋体" w:hAnsi="宋体" w:eastAsia="宋体" w:cs="Times New Roman"/>
          <w:sz w:val="21"/>
          <w:szCs w:val="24"/>
        </w:rPr>
        <w:t>）”等；人员资质应与信息安全风险评估、监测预警、应急处理、安全运维等网络安全技术支撑服务相关）等材料。</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四、网络安全技术支撑服务能力</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（一）网安服务介绍</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说明本机构在网络安全技术支撑服务领域可提供的主要服务内容和技术优势。（不超过300字）</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（二）服务项目情况</w:t>
      </w:r>
    </w:p>
    <w:tbl>
      <w:tblPr>
        <w:tblStyle w:val="5"/>
        <w:tblW w:w="92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3"/>
        <w:gridCol w:w="1219"/>
        <w:gridCol w:w="1343"/>
        <w:gridCol w:w="1195"/>
        <w:gridCol w:w="1180"/>
        <w:gridCol w:w="1180"/>
        <w:gridCol w:w="1111"/>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63"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1219"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项目名称</w:t>
            </w:r>
          </w:p>
        </w:tc>
        <w:tc>
          <w:tcPr>
            <w:tcW w:w="1343"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客户名称</w:t>
            </w:r>
          </w:p>
        </w:tc>
        <w:tc>
          <w:tcPr>
            <w:tcW w:w="1195"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服务类别</w:t>
            </w:r>
          </w:p>
        </w:tc>
        <w:tc>
          <w:tcPr>
            <w:tcW w:w="1180"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技术优势</w:t>
            </w:r>
          </w:p>
        </w:tc>
        <w:tc>
          <w:tcPr>
            <w:tcW w:w="1180"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合同金额/网安服务金额</w:t>
            </w:r>
          </w:p>
        </w:tc>
        <w:tc>
          <w:tcPr>
            <w:tcW w:w="1111"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签订时间</w:t>
            </w:r>
          </w:p>
        </w:tc>
        <w:tc>
          <w:tcPr>
            <w:tcW w:w="1464" w:type="dxa"/>
            <w:vAlign w:val="center"/>
          </w:tcPr>
          <w:p>
            <w:pPr>
              <w:snapToGrid w:val="0"/>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完成时间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p>
        </w:tc>
        <w:tc>
          <w:tcPr>
            <w:tcW w:w="1219" w:type="dxa"/>
            <w:vAlign w:val="center"/>
          </w:tcPr>
          <w:p>
            <w:pPr>
              <w:snapToGrid w:val="0"/>
              <w:spacing w:line="240" w:lineRule="auto"/>
              <w:ind w:firstLine="0" w:firstLineChars="0"/>
              <w:jc w:val="center"/>
              <w:rPr>
                <w:rFonts w:ascii="宋体" w:hAnsi="宋体" w:eastAsia="宋体" w:cs="Times New Roman"/>
                <w:sz w:val="21"/>
                <w:szCs w:val="21"/>
              </w:rPr>
            </w:pPr>
          </w:p>
        </w:tc>
        <w:tc>
          <w:tcPr>
            <w:tcW w:w="1343" w:type="dxa"/>
            <w:vAlign w:val="center"/>
          </w:tcPr>
          <w:p>
            <w:pPr>
              <w:snapToGrid w:val="0"/>
              <w:spacing w:line="240" w:lineRule="auto"/>
              <w:ind w:firstLine="0" w:firstLineChars="0"/>
              <w:jc w:val="center"/>
              <w:rPr>
                <w:rFonts w:ascii="宋体" w:hAnsi="宋体" w:eastAsia="宋体" w:cs="Times New Roman"/>
                <w:sz w:val="21"/>
                <w:szCs w:val="21"/>
              </w:rPr>
            </w:pPr>
          </w:p>
        </w:tc>
        <w:tc>
          <w:tcPr>
            <w:tcW w:w="1195"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11" w:type="dxa"/>
            <w:vAlign w:val="center"/>
          </w:tcPr>
          <w:p>
            <w:pPr>
              <w:snapToGrid w:val="0"/>
              <w:spacing w:line="240" w:lineRule="auto"/>
              <w:ind w:firstLine="0" w:firstLineChars="0"/>
              <w:jc w:val="center"/>
              <w:rPr>
                <w:rFonts w:ascii="宋体" w:hAnsi="宋体" w:eastAsia="宋体" w:cs="Times New Roman"/>
                <w:sz w:val="21"/>
                <w:szCs w:val="21"/>
              </w:rPr>
            </w:pPr>
          </w:p>
        </w:tc>
        <w:tc>
          <w:tcPr>
            <w:tcW w:w="146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2</w:t>
            </w:r>
          </w:p>
        </w:tc>
        <w:tc>
          <w:tcPr>
            <w:tcW w:w="1219" w:type="dxa"/>
            <w:vAlign w:val="center"/>
          </w:tcPr>
          <w:p>
            <w:pPr>
              <w:snapToGrid w:val="0"/>
              <w:spacing w:line="240" w:lineRule="auto"/>
              <w:ind w:firstLine="0" w:firstLineChars="0"/>
              <w:jc w:val="center"/>
              <w:rPr>
                <w:rFonts w:ascii="宋体" w:hAnsi="宋体" w:eastAsia="宋体" w:cs="Times New Roman"/>
                <w:sz w:val="21"/>
                <w:szCs w:val="21"/>
              </w:rPr>
            </w:pPr>
          </w:p>
        </w:tc>
        <w:tc>
          <w:tcPr>
            <w:tcW w:w="1343" w:type="dxa"/>
            <w:vAlign w:val="center"/>
          </w:tcPr>
          <w:p>
            <w:pPr>
              <w:snapToGrid w:val="0"/>
              <w:spacing w:line="240" w:lineRule="auto"/>
              <w:ind w:firstLine="0" w:firstLineChars="0"/>
              <w:jc w:val="center"/>
              <w:rPr>
                <w:rFonts w:ascii="宋体" w:hAnsi="宋体" w:eastAsia="宋体" w:cs="Times New Roman"/>
                <w:sz w:val="21"/>
                <w:szCs w:val="21"/>
              </w:rPr>
            </w:pPr>
          </w:p>
        </w:tc>
        <w:tc>
          <w:tcPr>
            <w:tcW w:w="1195"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11" w:type="dxa"/>
            <w:vAlign w:val="center"/>
          </w:tcPr>
          <w:p>
            <w:pPr>
              <w:snapToGrid w:val="0"/>
              <w:spacing w:line="240" w:lineRule="auto"/>
              <w:ind w:firstLine="0" w:firstLineChars="0"/>
              <w:jc w:val="center"/>
              <w:rPr>
                <w:rFonts w:ascii="宋体" w:hAnsi="宋体" w:eastAsia="宋体" w:cs="Times New Roman"/>
                <w:sz w:val="21"/>
                <w:szCs w:val="21"/>
              </w:rPr>
            </w:pPr>
          </w:p>
        </w:tc>
        <w:tc>
          <w:tcPr>
            <w:tcW w:w="146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63"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3</w:t>
            </w:r>
          </w:p>
        </w:tc>
        <w:tc>
          <w:tcPr>
            <w:tcW w:w="1219" w:type="dxa"/>
            <w:vAlign w:val="center"/>
          </w:tcPr>
          <w:p>
            <w:pPr>
              <w:snapToGrid w:val="0"/>
              <w:spacing w:line="240" w:lineRule="auto"/>
              <w:ind w:firstLine="0" w:firstLineChars="0"/>
              <w:jc w:val="center"/>
              <w:rPr>
                <w:rFonts w:ascii="宋体" w:hAnsi="宋体" w:eastAsia="宋体" w:cs="Times New Roman"/>
                <w:sz w:val="21"/>
                <w:szCs w:val="21"/>
              </w:rPr>
            </w:pPr>
          </w:p>
        </w:tc>
        <w:tc>
          <w:tcPr>
            <w:tcW w:w="1343" w:type="dxa"/>
            <w:vAlign w:val="center"/>
          </w:tcPr>
          <w:p>
            <w:pPr>
              <w:snapToGrid w:val="0"/>
              <w:spacing w:line="240" w:lineRule="auto"/>
              <w:ind w:firstLine="0" w:firstLineChars="0"/>
              <w:jc w:val="center"/>
              <w:rPr>
                <w:rFonts w:ascii="宋体" w:hAnsi="宋体" w:eastAsia="宋体" w:cs="Times New Roman"/>
                <w:sz w:val="21"/>
                <w:szCs w:val="21"/>
              </w:rPr>
            </w:pPr>
          </w:p>
        </w:tc>
        <w:tc>
          <w:tcPr>
            <w:tcW w:w="1195"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11" w:type="dxa"/>
            <w:vAlign w:val="center"/>
          </w:tcPr>
          <w:p>
            <w:pPr>
              <w:snapToGrid w:val="0"/>
              <w:spacing w:line="240" w:lineRule="auto"/>
              <w:ind w:firstLine="0" w:firstLineChars="0"/>
              <w:jc w:val="center"/>
              <w:rPr>
                <w:rFonts w:ascii="宋体" w:hAnsi="宋体" w:eastAsia="宋体" w:cs="Times New Roman"/>
                <w:sz w:val="21"/>
                <w:szCs w:val="21"/>
              </w:rPr>
            </w:pPr>
          </w:p>
        </w:tc>
        <w:tc>
          <w:tcPr>
            <w:tcW w:w="146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563"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4</w:t>
            </w:r>
          </w:p>
        </w:tc>
        <w:tc>
          <w:tcPr>
            <w:tcW w:w="1219" w:type="dxa"/>
            <w:vAlign w:val="center"/>
          </w:tcPr>
          <w:p>
            <w:pPr>
              <w:snapToGrid w:val="0"/>
              <w:spacing w:line="240" w:lineRule="auto"/>
              <w:ind w:firstLine="0" w:firstLineChars="0"/>
              <w:jc w:val="center"/>
              <w:rPr>
                <w:rFonts w:ascii="宋体" w:hAnsi="宋体" w:eastAsia="宋体" w:cs="Times New Roman"/>
                <w:sz w:val="21"/>
                <w:szCs w:val="21"/>
              </w:rPr>
            </w:pPr>
          </w:p>
        </w:tc>
        <w:tc>
          <w:tcPr>
            <w:tcW w:w="1343" w:type="dxa"/>
            <w:vAlign w:val="center"/>
          </w:tcPr>
          <w:p>
            <w:pPr>
              <w:snapToGrid w:val="0"/>
              <w:spacing w:line="240" w:lineRule="auto"/>
              <w:ind w:firstLine="0" w:firstLineChars="0"/>
              <w:jc w:val="center"/>
              <w:rPr>
                <w:rFonts w:ascii="宋体" w:hAnsi="宋体" w:eastAsia="宋体" w:cs="Times New Roman"/>
                <w:sz w:val="21"/>
                <w:szCs w:val="21"/>
              </w:rPr>
            </w:pPr>
          </w:p>
        </w:tc>
        <w:tc>
          <w:tcPr>
            <w:tcW w:w="1195"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11" w:type="dxa"/>
            <w:vAlign w:val="center"/>
          </w:tcPr>
          <w:p>
            <w:pPr>
              <w:snapToGrid w:val="0"/>
              <w:spacing w:line="240" w:lineRule="auto"/>
              <w:ind w:firstLine="0" w:firstLineChars="0"/>
              <w:jc w:val="center"/>
              <w:rPr>
                <w:rFonts w:ascii="宋体" w:hAnsi="宋体" w:eastAsia="宋体" w:cs="Times New Roman"/>
                <w:sz w:val="21"/>
                <w:szCs w:val="21"/>
              </w:rPr>
            </w:pPr>
          </w:p>
        </w:tc>
        <w:tc>
          <w:tcPr>
            <w:tcW w:w="1464" w:type="dxa"/>
            <w:vAlign w:val="center"/>
          </w:tcPr>
          <w:p>
            <w:pPr>
              <w:snapToGrid w:val="0"/>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3" w:type="dxa"/>
            <w:vAlign w:val="center"/>
          </w:tcPr>
          <w:p>
            <w:pPr>
              <w:snapToGrid w:val="0"/>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5</w:t>
            </w:r>
          </w:p>
        </w:tc>
        <w:tc>
          <w:tcPr>
            <w:tcW w:w="1219" w:type="dxa"/>
            <w:vAlign w:val="center"/>
          </w:tcPr>
          <w:p>
            <w:pPr>
              <w:snapToGrid w:val="0"/>
              <w:spacing w:line="240" w:lineRule="auto"/>
              <w:ind w:firstLine="0" w:firstLineChars="0"/>
              <w:jc w:val="center"/>
              <w:rPr>
                <w:rFonts w:ascii="宋体" w:hAnsi="宋体" w:eastAsia="宋体" w:cs="Times New Roman"/>
                <w:sz w:val="21"/>
                <w:szCs w:val="21"/>
              </w:rPr>
            </w:pPr>
          </w:p>
        </w:tc>
        <w:tc>
          <w:tcPr>
            <w:tcW w:w="1343" w:type="dxa"/>
            <w:vAlign w:val="center"/>
          </w:tcPr>
          <w:p>
            <w:pPr>
              <w:snapToGrid w:val="0"/>
              <w:spacing w:line="240" w:lineRule="auto"/>
              <w:ind w:firstLine="0" w:firstLineChars="0"/>
              <w:jc w:val="center"/>
              <w:rPr>
                <w:rFonts w:ascii="宋体" w:hAnsi="宋体" w:eastAsia="宋体" w:cs="Times New Roman"/>
                <w:sz w:val="21"/>
                <w:szCs w:val="21"/>
              </w:rPr>
            </w:pPr>
          </w:p>
        </w:tc>
        <w:tc>
          <w:tcPr>
            <w:tcW w:w="1195"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80" w:type="dxa"/>
            <w:vAlign w:val="center"/>
          </w:tcPr>
          <w:p>
            <w:pPr>
              <w:snapToGrid w:val="0"/>
              <w:spacing w:line="240" w:lineRule="auto"/>
              <w:ind w:firstLine="0" w:firstLineChars="0"/>
              <w:jc w:val="center"/>
              <w:rPr>
                <w:rFonts w:ascii="宋体" w:hAnsi="宋体" w:eastAsia="宋体" w:cs="Times New Roman"/>
                <w:sz w:val="21"/>
                <w:szCs w:val="21"/>
              </w:rPr>
            </w:pPr>
          </w:p>
        </w:tc>
        <w:tc>
          <w:tcPr>
            <w:tcW w:w="1111" w:type="dxa"/>
            <w:vAlign w:val="center"/>
          </w:tcPr>
          <w:p>
            <w:pPr>
              <w:snapToGrid w:val="0"/>
              <w:spacing w:line="240" w:lineRule="auto"/>
              <w:ind w:firstLine="0" w:firstLineChars="0"/>
              <w:jc w:val="center"/>
              <w:rPr>
                <w:rFonts w:ascii="宋体" w:hAnsi="宋体" w:eastAsia="宋体" w:cs="Times New Roman"/>
                <w:sz w:val="21"/>
                <w:szCs w:val="21"/>
              </w:rPr>
            </w:pPr>
          </w:p>
        </w:tc>
        <w:tc>
          <w:tcPr>
            <w:tcW w:w="1464" w:type="dxa"/>
            <w:vAlign w:val="center"/>
          </w:tcPr>
          <w:p>
            <w:pPr>
              <w:snapToGrid w:val="0"/>
              <w:spacing w:line="240" w:lineRule="auto"/>
              <w:ind w:firstLine="0" w:firstLineChars="0"/>
              <w:jc w:val="center"/>
              <w:rPr>
                <w:rFonts w:ascii="宋体"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w:t>
      </w:r>
      <w:r>
        <w:rPr>
          <w:rFonts w:ascii="宋体" w:hAnsi="宋体" w:eastAsia="宋体" w:cs="Times New Roman"/>
          <w:sz w:val="21"/>
          <w:szCs w:val="24"/>
        </w:rPr>
        <w:t>：</w:t>
      </w:r>
      <w:r>
        <w:rPr>
          <w:rFonts w:hint="eastAsia" w:ascii="宋体" w:hAnsi="宋体" w:eastAsia="宋体" w:cs="Times New Roman"/>
          <w:sz w:val="21"/>
          <w:szCs w:val="24"/>
        </w:rPr>
        <w:t>列出近三年在沈阳现代化都市圈区域内已完成的网络安全技术支撑服务项目；</w:t>
      </w:r>
      <w:r>
        <w:rPr>
          <w:rFonts w:ascii="宋体" w:hAnsi="宋体" w:eastAsia="宋体" w:cs="Times New Roman"/>
          <w:sz w:val="21"/>
          <w:szCs w:val="24"/>
        </w:rPr>
        <w:t>服务类别</w:t>
      </w:r>
      <w:r>
        <w:rPr>
          <w:rFonts w:hint="eastAsia" w:ascii="宋体" w:hAnsi="宋体" w:eastAsia="宋体" w:cs="Times New Roman"/>
          <w:sz w:val="21"/>
          <w:szCs w:val="24"/>
        </w:rPr>
        <w:t>包括漏洞检测</w:t>
      </w:r>
      <w:r>
        <w:rPr>
          <w:rFonts w:ascii="宋体" w:hAnsi="宋体" w:eastAsia="宋体" w:cs="Times New Roman"/>
          <w:sz w:val="21"/>
          <w:szCs w:val="24"/>
        </w:rPr>
        <w:t>、</w:t>
      </w:r>
      <w:r>
        <w:rPr>
          <w:rFonts w:hint="eastAsia" w:ascii="宋体" w:hAnsi="宋体" w:eastAsia="宋体" w:cs="Times New Roman"/>
          <w:sz w:val="21"/>
          <w:szCs w:val="24"/>
        </w:rPr>
        <w:t>风险评估、监测预警、</w:t>
      </w:r>
      <w:r>
        <w:rPr>
          <w:rFonts w:ascii="宋体" w:hAnsi="宋体" w:eastAsia="宋体" w:cs="Times New Roman"/>
          <w:sz w:val="21"/>
          <w:szCs w:val="24"/>
        </w:rPr>
        <w:t>应急处理、安全运维等</w:t>
      </w:r>
      <w:r>
        <w:rPr>
          <w:rFonts w:hint="eastAsia" w:ascii="宋体" w:hAnsi="宋体" w:eastAsia="宋体" w:cs="Times New Roman"/>
          <w:sz w:val="21"/>
          <w:szCs w:val="24"/>
        </w:rPr>
        <w:t>，未涉及的可自行补充；技术优势包括数据安全、工控安全等领域区分，也可以细分如日志分析、溯源追踪等技术区分，可以叠加。请以附件形式提供项目服务合同（关键页面扫描件）、活动通知、感谢信等证明材料。</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（三）专业设备情况</w:t>
      </w:r>
    </w:p>
    <w:tbl>
      <w:tblPr>
        <w:tblStyle w:val="5"/>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19"/>
        <w:gridCol w:w="1616"/>
        <w:gridCol w:w="1134"/>
        <w:gridCol w:w="1275"/>
        <w:gridCol w:w="156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1219"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设备名称</w:t>
            </w:r>
          </w:p>
        </w:tc>
        <w:tc>
          <w:tcPr>
            <w:tcW w:w="1616"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设备类型/形态</w:t>
            </w:r>
          </w:p>
        </w:tc>
        <w:tc>
          <w:tcPr>
            <w:tcW w:w="1134"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是否我国自主知识产权</w:t>
            </w:r>
          </w:p>
        </w:tc>
        <w:tc>
          <w:tcPr>
            <w:tcW w:w="1275"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网络安全专用产品安全认证</w:t>
            </w:r>
          </w:p>
        </w:tc>
        <w:tc>
          <w:tcPr>
            <w:tcW w:w="1560"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计算机信息系统安全专用产品销售许可</w:t>
            </w:r>
          </w:p>
        </w:tc>
        <w:tc>
          <w:tcPr>
            <w:tcW w:w="1134" w:type="dxa"/>
            <w:vAlign w:val="center"/>
          </w:tcPr>
          <w:p>
            <w:pPr>
              <w:spacing w:line="240" w:lineRule="auto"/>
              <w:ind w:firstLine="0" w:firstLineChars="0"/>
              <w:contextualSpacing/>
              <w:jc w:val="center"/>
              <w:rPr>
                <w:rFonts w:ascii="宋体" w:hAnsi="宋体" w:eastAsia="宋体" w:cs="Times New Roman"/>
                <w:b/>
                <w:sz w:val="21"/>
                <w:szCs w:val="21"/>
              </w:rPr>
            </w:pPr>
            <w:r>
              <w:rPr>
                <w:rFonts w:hint="eastAsia" w:ascii="宋体" w:hAnsi="宋体" w:eastAsia="宋体" w:cs="Times New Roman"/>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1</w:t>
            </w:r>
          </w:p>
        </w:tc>
        <w:tc>
          <w:tcPr>
            <w:tcW w:w="1219" w:type="dxa"/>
            <w:vAlign w:val="center"/>
          </w:tcPr>
          <w:p>
            <w:pPr>
              <w:spacing w:line="240" w:lineRule="auto"/>
              <w:ind w:firstLine="0" w:firstLineChars="0"/>
              <w:contextualSpacing/>
              <w:jc w:val="center"/>
              <w:rPr>
                <w:rFonts w:ascii="宋体" w:hAnsi="宋体" w:eastAsia="宋体" w:cs="Times New Roman"/>
                <w:sz w:val="21"/>
                <w:szCs w:val="21"/>
              </w:rPr>
            </w:pPr>
          </w:p>
        </w:tc>
        <w:tc>
          <w:tcPr>
            <w:tcW w:w="1616"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是/否</w:t>
            </w:r>
          </w:p>
        </w:tc>
        <w:tc>
          <w:tcPr>
            <w:tcW w:w="1275"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是/否</w:t>
            </w:r>
          </w:p>
        </w:tc>
        <w:tc>
          <w:tcPr>
            <w:tcW w:w="1560"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是/否</w:t>
            </w: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2</w:t>
            </w:r>
          </w:p>
        </w:tc>
        <w:tc>
          <w:tcPr>
            <w:tcW w:w="1219" w:type="dxa"/>
            <w:vAlign w:val="center"/>
          </w:tcPr>
          <w:p>
            <w:pPr>
              <w:spacing w:line="240" w:lineRule="auto"/>
              <w:ind w:firstLine="0" w:firstLineChars="0"/>
              <w:contextualSpacing/>
              <w:jc w:val="center"/>
              <w:rPr>
                <w:rFonts w:ascii="宋体" w:hAnsi="宋体" w:eastAsia="宋体" w:cs="Times New Roman"/>
                <w:sz w:val="21"/>
                <w:szCs w:val="21"/>
              </w:rPr>
            </w:pPr>
          </w:p>
        </w:tc>
        <w:tc>
          <w:tcPr>
            <w:tcW w:w="1616"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c>
          <w:tcPr>
            <w:tcW w:w="1275" w:type="dxa"/>
            <w:vAlign w:val="center"/>
          </w:tcPr>
          <w:p>
            <w:pPr>
              <w:spacing w:line="240" w:lineRule="auto"/>
              <w:ind w:firstLine="0" w:firstLineChars="0"/>
              <w:contextualSpacing/>
              <w:jc w:val="center"/>
              <w:rPr>
                <w:rFonts w:ascii="宋体" w:hAnsi="宋体" w:eastAsia="宋体" w:cs="Times New Roman"/>
                <w:sz w:val="21"/>
                <w:szCs w:val="21"/>
              </w:rPr>
            </w:pPr>
          </w:p>
        </w:tc>
        <w:tc>
          <w:tcPr>
            <w:tcW w:w="1560"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421"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3</w:t>
            </w:r>
          </w:p>
        </w:tc>
        <w:tc>
          <w:tcPr>
            <w:tcW w:w="1219" w:type="dxa"/>
            <w:vAlign w:val="center"/>
          </w:tcPr>
          <w:p>
            <w:pPr>
              <w:spacing w:line="240" w:lineRule="auto"/>
              <w:ind w:firstLine="0" w:firstLineChars="0"/>
              <w:contextualSpacing/>
              <w:jc w:val="center"/>
              <w:rPr>
                <w:rFonts w:ascii="宋体" w:hAnsi="宋体" w:eastAsia="宋体" w:cs="Times New Roman"/>
                <w:sz w:val="21"/>
                <w:szCs w:val="21"/>
              </w:rPr>
            </w:pPr>
          </w:p>
        </w:tc>
        <w:tc>
          <w:tcPr>
            <w:tcW w:w="1616"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c>
          <w:tcPr>
            <w:tcW w:w="1275" w:type="dxa"/>
            <w:vAlign w:val="center"/>
          </w:tcPr>
          <w:p>
            <w:pPr>
              <w:spacing w:line="240" w:lineRule="auto"/>
              <w:ind w:firstLine="0" w:firstLineChars="0"/>
              <w:contextualSpacing/>
              <w:jc w:val="center"/>
              <w:rPr>
                <w:rFonts w:ascii="宋体" w:hAnsi="宋体" w:eastAsia="宋体" w:cs="Times New Roman"/>
                <w:sz w:val="21"/>
                <w:szCs w:val="21"/>
              </w:rPr>
            </w:pPr>
          </w:p>
        </w:tc>
        <w:tc>
          <w:tcPr>
            <w:tcW w:w="1560"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4</w:t>
            </w:r>
          </w:p>
        </w:tc>
        <w:tc>
          <w:tcPr>
            <w:tcW w:w="1219" w:type="dxa"/>
            <w:vAlign w:val="center"/>
          </w:tcPr>
          <w:p>
            <w:pPr>
              <w:spacing w:line="240" w:lineRule="auto"/>
              <w:ind w:firstLine="0" w:firstLineChars="0"/>
              <w:contextualSpacing/>
              <w:jc w:val="center"/>
              <w:rPr>
                <w:rFonts w:ascii="宋体" w:hAnsi="宋体" w:eastAsia="宋体" w:cs="Times New Roman"/>
                <w:sz w:val="21"/>
                <w:szCs w:val="21"/>
              </w:rPr>
            </w:pPr>
          </w:p>
        </w:tc>
        <w:tc>
          <w:tcPr>
            <w:tcW w:w="1616"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c>
          <w:tcPr>
            <w:tcW w:w="1275" w:type="dxa"/>
            <w:vAlign w:val="center"/>
          </w:tcPr>
          <w:p>
            <w:pPr>
              <w:spacing w:line="240" w:lineRule="auto"/>
              <w:ind w:firstLine="0" w:firstLineChars="0"/>
              <w:contextualSpacing/>
              <w:jc w:val="center"/>
              <w:rPr>
                <w:rFonts w:ascii="宋体" w:hAnsi="宋体" w:eastAsia="宋体" w:cs="Times New Roman"/>
                <w:sz w:val="21"/>
                <w:szCs w:val="21"/>
              </w:rPr>
            </w:pPr>
          </w:p>
        </w:tc>
        <w:tc>
          <w:tcPr>
            <w:tcW w:w="1560"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contextualSpacing/>
              <w:jc w:val="center"/>
              <w:rPr>
                <w:rFonts w:ascii="宋体" w:hAnsi="宋体" w:eastAsia="宋体" w:cs="Times New Roman"/>
                <w:sz w:val="21"/>
                <w:szCs w:val="21"/>
              </w:rPr>
            </w:pPr>
            <w:r>
              <w:rPr>
                <w:rFonts w:hint="eastAsia" w:ascii="宋体" w:hAnsi="宋体" w:eastAsia="宋体" w:cs="Times New Roman"/>
                <w:sz w:val="21"/>
                <w:szCs w:val="21"/>
              </w:rPr>
              <w:t>5</w:t>
            </w:r>
          </w:p>
        </w:tc>
        <w:tc>
          <w:tcPr>
            <w:tcW w:w="1219" w:type="dxa"/>
            <w:vAlign w:val="center"/>
          </w:tcPr>
          <w:p>
            <w:pPr>
              <w:spacing w:line="240" w:lineRule="auto"/>
              <w:ind w:firstLine="0" w:firstLineChars="0"/>
              <w:contextualSpacing/>
              <w:jc w:val="center"/>
              <w:rPr>
                <w:rFonts w:ascii="宋体" w:hAnsi="宋体" w:eastAsia="宋体" w:cs="Times New Roman"/>
                <w:sz w:val="21"/>
                <w:szCs w:val="21"/>
              </w:rPr>
            </w:pPr>
          </w:p>
        </w:tc>
        <w:tc>
          <w:tcPr>
            <w:tcW w:w="1616"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c>
          <w:tcPr>
            <w:tcW w:w="1275" w:type="dxa"/>
            <w:vAlign w:val="center"/>
          </w:tcPr>
          <w:p>
            <w:pPr>
              <w:spacing w:line="240" w:lineRule="auto"/>
              <w:ind w:firstLine="0" w:firstLineChars="0"/>
              <w:contextualSpacing/>
              <w:jc w:val="center"/>
              <w:rPr>
                <w:rFonts w:ascii="宋体" w:hAnsi="宋体" w:eastAsia="宋体" w:cs="Times New Roman"/>
                <w:sz w:val="21"/>
                <w:szCs w:val="21"/>
              </w:rPr>
            </w:pPr>
          </w:p>
        </w:tc>
        <w:tc>
          <w:tcPr>
            <w:tcW w:w="1560" w:type="dxa"/>
            <w:vAlign w:val="center"/>
          </w:tcPr>
          <w:p>
            <w:pPr>
              <w:spacing w:line="240" w:lineRule="auto"/>
              <w:ind w:firstLine="0" w:firstLineChars="0"/>
              <w:contextualSpacing/>
              <w:jc w:val="center"/>
              <w:rPr>
                <w:rFonts w:ascii="宋体" w:hAnsi="宋体" w:eastAsia="宋体" w:cs="Times New Roman"/>
                <w:sz w:val="21"/>
                <w:szCs w:val="21"/>
              </w:rPr>
            </w:pPr>
          </w:p>
        </w:tc>
        <w:tc>
          <w:tcPr>
            <w:tcW w:w="1134" w:type="dxa"/>
            <w:vAlign w:val="center"/>
          </w:tcPr>
          <w:p>
            <w:pPr>
              <w:spacing w:line="240" w:lineRule="auto"/>
              <w:ind w:firstLine="0" w:firstLineChars="0"/>
              <w:contextualSpacing/>
              <w:jc w:val="center"/>
              <w:rPr>
                <w:rFonts w:ascii="宋体"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w:t>
      </w:r>
      <w:r>
        <w:rPr>
          <w:rFonts w:ascii="宋体" w:hAnsi="宋体" w:eastAsia="宋体" w:cs="Times New Roman"/>
          <w:sz w:val="21"/>
          <w:szCs w:val="24"/>
        </w:rPr>
        <w:t>：</w:t>
      </w:r>
      <w:r>
        <w:rPr>
          <w:rFonts w:hint="eastAsia" w:ascii="宋体" w:hAnsi="宋体" w:eastAsia="宋体" w:cs="Times New Roman"/>
          <w:sz w:val="21"/>
          <w:szCs w:val="24"/>
        </w:rPr>
        <w:t>至少列出主机、应用漏洞检测设备和应急处置取证设备；设备类型包括漏洞检测、监测预警、</w:t>
      </w:r>
      <w:r>
        <w:rPr>
          <w:rFonts w:ascii="宋体" w:hAnsi="宋体" w:eastAsia="宋体" w:cs="Times New Roman"/>
          <w:sz w:val="21"/>
          <w:szCs w:val="24"/>
        </w:rPr>
        <w:t>应急处理、安全运维</w:t>
      </w:r>
      <w:r>
        <w:rPr>
          <w:rFonts w:hint="eastAsia" w:ascii="宋体" w:hAnsi="宋体" w:eastAsia="宋体" w:cs="Times New Roman"/>
          <w:sz w:val="21"/>
          <w:szCs w:val="24"/>
        </w:rPr>
        <w:t>、辅助工具</w:t>
      </w:r>
      <w:r>
        <w:rPr>
          <w:rFonts w:ascii="宋体" w:hAnsi="宋体" w:eastAsia="宋体" w:cs="Times New Roman"/>
          <w:sz w:val="21"/>
          <w:szCs w:val="24"/>
        </w:rPr>
        <w:t>等</w:t>
      </w:r>
      <w:r>
        <w:rPr>
          <w:rFonts w:hint="eastAsia" w:ascii="宋体" w:hAnsi="宋体" w:eastAsia="宋体" w:cs="Times New Roman"/>
          <w:sz w:val="21"/>
          <w:szCs w:val="24"/>
        </w:rPr>
        <w:t>；设备形态包括硬件、软件；未涉及的可自行补充</w:t>
      </w:r>
      <w:r>
        <w:rPr>
          <w:rFonts w:ascii="宋体" w:hAnsi="宋体" w:eastAsia="宋体" w:cs="Times New Roman"/>
          <w:sz w:val="21"/>
          <w:szCs w:val="24"/>
        </w:rPr>
        <w:t>。</w:t>
      </w:r>
      <w:r>
        <w:rPr>
          <w:rFonts w:hint="eastAsia" w:ascii="宋体" w:hAnsi="宋体" w:eastAsia="宋体" w:cs="Times New Roman"/>
          <w:sz w:val="21"/>
          <w:szCs w:val="24"/>
        </w:rPr>
        <w:t>请以附件形式提供设备照片（软件截图）、设备采购合同（开发合同、软著）、网络安全专用产品安全认证证书、计算机信息系统安全专用产品销售许可证等。</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（四）服务流程及管理制度</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说明本单位开展技术支撑服务的服务流程以及人员管理、设备管理、项目管理、保密管理、质量管理、教育培训等内部管理制度情况，为开展网络安全技术支撑服务所提供的安全保密工作环境和实施的保障措施。（不超过300字）</w:t>
      </w:r>
    </w:p>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注：请以附件形式提供相关证明，例如保密管理制度、保密协议、项目管理制度、文档管理制度、服务流程、服务规范标准文档封面和关键内容页或其它证明材料。</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（五）技术支撑服务环境</w:t>
      </w:r>
    </w:p>
    <w:tbl>
      <w:tblPr>
        <w:tblStyle w:val="5"/>
        <w:tblW w:w="82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19"/>
        <w:gridCol w:w="1616"/>
        <w:gridCol w:w="1134"/>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1219"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环境类别</w:t>
            </w:r>
          </w:p>
        </w:tc>
        <w:tc>
          <w:tcPr>
            <w:tcW w:w="1616"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地点</w:t>
            </w:r>
          </w:p>
        </w:tc>
        <w:tc>
          <w:tcPr>
            <w:tcW w:w="1134"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面积</w:t>
            </w:r>
          </w:p>
        </w:tc>
        <w:tc>
          <w:tcPr>
            <w:tcW w:w="3827"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主要用途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3827"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2</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3827"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3</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3827"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4</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3827"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5</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3827" w:type="dxa"/>
            <w:vAlign w:val="center"/>
          </w:tcPr>
          <w:p>
            <w:pPr>
              <w:spacing w:line="240" w:lineRule="auto"/>
              <w:ind w:firstLine="0" w:firstLineChars="0"/>
              <w:jc w:val="center"/>
              <w:rPr>
                <w:rFonts w:ascii="宋体"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注：环境类别包括：研究和实验环境、应急/攻防演练环境、培训场地、竞赛场地等，请以附件形式提供服务场所照片等证明材料。</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（六）大型网络安保工作情况</w:t>
      </w:r>
    </w:p>
    <w:tbl>
      <w:tblPr>
        <w:tblStyle w:val="5"/>
        <w:tblW w:w="83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19"/>
        <w:gridCol w:w="1616"/>
        <w:gridCol w:w="1134"/>
        <w:gridCol w:w="1275"/>
        <w:gridCol w:w="156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1219"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重保活动名称</w:t>
            </w:r>
          </w:p>
        </w:tc>
        <w:tc>
          <w:tcPr>
            <w:tcW w:w="1616"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级别</w:t>
            </w:r>
          </w:p>
        </w:tc>
        <w:tc>
          <w:tcPr>
            <w:tcW w:w="1134"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委托单位</w:t>
            </w:r>
          </w:p>
        </w:tc>
        <w:tc>
          <w:tcPr>
            <w:tcW w:w="1275"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工作时间</w:t>
            </w:r>
          </w:p>
        </w:tc>
        <w:tc>
          <w:tcPr>
            <w:tcW w:w="1560"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工作内容</w:t>
            </w:r>
          </w:p>
        </w:tc>
        <w:tc>
          <w:tcPr>
            <w:tcW w:w="1134"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国家级/省级/市级/区县级</w:t>
            </w: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1275" w:type="dxa"/>
            <w:vAlign w:val="center"/>
          </w:tcPr>
          <w:p>
            <w:pPr>
              <w:spacing w:line="240" w:lineRule="auto"/>
              <w:ind w:firstLine="0" w:firstLineChars="0"/>
              <w:jc w:val="center"/>
              <w:rPr>
                <w:rFonts w:ascii="宋体" w:hAnsi="宋体" w:eastAsia="宋体" w:cs="Times New Roman"/>
                <w:sz w:val="21"/>
                <w:szCs w:val="21"/>
              </w:rPr>
            </w:pPr>
          </w:p>
        </w:tc>
        <w:tc>
          <w:tcPr>
            <w:tcW w:w="1560"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2</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1275" w:type="dxa"/>
            <w:vAlign w:val="center"/>
          </w:tcPr>
          <w:p>
            <w:pPr>
              <w:spacing w:line="240" w:lineRule="auto"/>
              <w:ind w:firstLine="0" w:firstLineChars="0"/>
              <w:jc w:val="center"/>
              <w:rPr>
                <w:rFonts w:ascii="宋体" w:hAnsi="宋体" w:eastAsia="宋体" w:cs="Times New Roman"/>
                <w:sz w:val="21"/>
                <w:szCs w:val="21"/>
              </w:rPr>
            </w:pPr>
          </w:p>
        </w:tc>
        <w:tc>
          <w:tcPr>
            <w:tcW w:w="1560"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3</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1275" w:type="dxa"/>
            <w:vAlign w:val="center"/>
          </w:tcPr>
          <w:p>
            <w:pPr>
              <w:spacing w:line="240" w:lineRule="auto"/>
              <w:ind w:firstLine="0" w:firstLineChars="0"/>
              <w:jc w:val="center"/>
              <w:rPr>
                <w:rFonts w:ascii="宋体" w:hAnsi="宋体" w:eastAsia="宋体" w:cs="Times New Roman"/>
                <w:sz w:val="21"/>
                <w:szCs w:val="21"/>
              </w:rPr>
            </w:pPr>
          </w:p>
        </w:tc>
        <w:tc>
          <w:tcPr>
            <w:tcW w:w="1560"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4</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1275" w:type="dxa"/>
            <w:vAlign w:val="center"/>
          </w:tcPr>
          <w:p>
            <w:pPr>
              <w:spacing w:line="240" w:lineRule="auto"/>
              <w:ind w:firstLine="0" w:firstLineChars="0"/>
              <w:jc w:val="center"/>
              <w:rPr>
                <w:rFonts w:ascii="宋体" w:hAnsi="宋体" w:eastAsia="宋体" w:cs="Times New Roman"/>
                <w:sz w:val="21"/>
                <w:szCs w:val="21"/>
              </w:rPr>
            </w:pPr>
          </w:p>
        </w:tc>
        <w:tc>
          <w:tcPr>
            <w:tcW w:w="1560"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1"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5</w:t>
            </w:r>
          </w:p>
        </w:tc>
        <w:tc>
          <w:tcPr>
            <w:tcW w:w="1219" w:type="dxa"/>
            <w:vAlign w:val="center"/>
          </w:tcPr>
          <w:p>
            <w:pPr>
              <w:spacing w:line="240" w:lineRule="auto"/>
              <w:ind w:firstLine="0" w:firstLineChars="0"/>
              <w:jc w:val="center"/>
              <w:rPr>
                <w:rFonts w:ascii="宋体" w:hAnsi="宋体" w:eastAsia="宋体" w:cs="Times New Roman"/>
                <w:sz w:val="21"/>
                <w:szCs w:val="21"/>
              </w:rPr>
            </w:pPr>
          </w:p>
        </w:tc>
        <w:tc>
          <w:tcPr>
            <w:tcW w:w="1616"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c>
          <w:tcPr>
            <w:tcW w:w="1275" w:type="dxa"/>
            <w:vAlign w:val="center"/>
          </w:tcPr>
          <w:p>
            <w:pPr>
              <w:spacing w:line="240" w:lineRule="auto"/>
              <w:ind w:firstLine="0" w:firstLineChars="0"/>
              <w:jc w:val="center"/>
              <w:rPr>
                <w:rFonts w:ascii="宋体" w:hAnsi="宋体" w:eastAsia="宋体" w:cs="Times New Roman"/>
                <w:sz w:val="21"/>
                <w:szCs w:val="21"/>
              </w:rPr>
            </w:pPr>
          </w:p>
        </w:tc>
        <w:tc>
          <w:tcPr>
            <w:tcW w:w="1560" w:type="dxa"/>
            <w:vAlign w:val="center"/>
          </w:tcPr>
          <w:p>
            <w:pPr>
              <w:spacing w:line="240" w:lineRule="auto"/>
              <w:ind w:firstLine="0" w:firstLineChars="0"/>
              <w:jc w:val="center"/>
              <w:rPr>
                <w:rFonts w:ascii="宋体" w:hAnsi="宋体" w:eastAsia="宋体" w:cs="Times New Roman"/>
                <w:sz w:val="21"/>
                <w:szCs w:val="21"/>
              </w:rPr>
            </w:pPr>
          </w:p>
        </w:tc>
        <w:tc>
          <w:tcPr>
            <w:tcW w:w="1134" w:type="dxa"/>
            <w:vAlign w:val="center"/>
          </w:tcPr>
          <w:p>
            <w:pPr>
              <w:spacing w:line="240" w:lineRule="auto"/>
              <w:ind w:firstLine="0" w:firstLineChars="0"/>
              <w:jc w:val="center"/>
              <w:rPr>
                <w:rFonts w:ascii="宋体"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注：请列出本机构在过去三年间参加重要敏感时期网络安全保卫工作的情况；请以附件形式提供感谢信或其它证明材料等。</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（七）其他特色技术能力说明</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说明本机构在网络安全及技术支撑服务方面以外的技术特长、专业优势或特色产品。（不超过200字）</w:t>
      </w:r>
    </w:p>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注：请以附件形式提供获得的行业出具的推荐信、感谢信、应用证明，行业获奖证书，行业相关专家聘书等。</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（八）其它工作说明（如有）</w:t>
      </w:r>
    </w:p>
    <w:p>
      <w:pPr>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说明本机构为提升自身网络安全技术支撑能力所开展的其它工作及成果，例如网络安全相关技术研究、建设的网络安全服务平台等。（不超过200字）</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五、已完成的网信支撑工作</w:t>
      </w:r>
    </w:p>
    <w:tbl>
      <w:tblPr>
        <w:tblStyle w:val="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2"/>
        <w:gridCol w:w="1554"/>
        <w:gridCol w:w="1276"/>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序号</w:t>
            </w:r>
          </w:p>
        </w:tc>
        <w:tc>
          <w:tcPr>
            <w:tcW w:w="1842"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支撑工作名称</w:t>
            </w:r>
          </w:p>
        </w:tc>
        <w:tc>
          <w:tcPr>
            <w:tcW w:w="1554"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委托单位</w:t>
            </w:r>
          </w:p>
        </w:tc>
        <w:tc>
          <w:tcPr>
            <w:tcW w:w="1276"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工作时间</w:t>
            </w:r>
          </w:p>
        </w:tc>
        <w:tc>
          <w:tcPr>
            <w:tcW w:w="3118" w:type="dxa"/>
            <w:vAlign w:val="center"/>
          </w:tcPr>
          <w:p>
            <w:pPr>
              <w:spacing w:line="240" w:lineRule="auto"/>
              <w:ind w:firstLine="0" w:firstLineChars="0"/>
              <w:jc w:val="center"/>
              <w:rPr>
                <w:rFonts w:ascii="宋体" w:hAnsi="宋体" w:eastAsia="宋体" w:cs="Times New Roman"/>
                <w:b/>
                <w:sz w:val="21"/>
                <w:szCs w:val="21"/>
              </w:rPr>
            </w:pPr>
            <w:r>
              <w:rPr>
                <w:rFonts w:hint="eastAsia" w:ascii="宋体" w:hAnsi="宋体" w:eastAsia="宋体" w:cs="Times New Roman"/>
                <w:b/>
                <w:sz w:val="21"/>
                <w:szCs w:val="21"/>
              </w:rPr>
              <w:t>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1</w:t>
            </w:r>
          </w:p>
        </w:tc>
        <w:tc>
          <w:tcPr>
            <w:tcW w:w="1842" w:type="dxa"/>
            <w:vAlign w:val="center"/>
          </w:tcPr>
          <w:p>
            <w:pPr>
              <w:spacing w:line="240" w:lineRule="auto"/>
              <w:ind w:firstLine="0" w:firstLineChars="0"/>
              <w:jc w:val="center"/>
              <w:rPr>
                <w:rFonts w:ascii="宋体" w:hAnsi="宋体" w:eastAsia="宋体" w:cs="Times New Roman"/>
                <w:sz w:val="21"/>
                <w:szCs w:val="21"/>
              </w:rPr>
            </w:pPr>
          </w:p>
        </w:tc>
        <w:tc>
          <w:tcPr>
            <w:tcW w:w="1554" w:type="dxa"/>
            <w:vAlign w:val="center"/>
          </w:tcPr>
          <w:p>
            <w:pPr>
              <w:spacing w:line="240" w:lineRule="auto"/>
              <w:ind w:firstLine="0" w:firstLineChars="0"/>
              <w:jc w:val="center"/>
              <w:rPr>
                <w:rFonts w:ascii="宋体" w:hAnsi="宋体" w:eastAsia="宋体" w:cs="Times New Roman"/>
                <w:sz w:val="21"/>
                <w:szCs w:val="21"/>
              </w:rPr>
            </w:pPr>
          </w:p>
        </w:tc>
        <w:tc>
          <w:tcPr>
            <w:tcW w:w="1276" w:type="dxa"/>
            <w:vAlign w:val="center"/>
          </w:tcPr>
          <w:p>
            <w:pPr>
              <w:spacing w:line="240" w:lineRule="auto"/>
              <w:ind w:firstLine="0" w:firstLineChars="0"/>
              <w:jc w:val="center"/>
              <w:rPr>
                <w:rFonts w:ascii="宋体" w:hAnsi="宋体" w:eastAsia="宋体" w:cs="Times New Roman"/>
                <w:sz w:val="21"/>
                <w:szCs w:val="21"/>
              </w:rPr>
            </w:pPr>
          </w:p>
        </w:tc>
        <w:tc>
          <w:tcPr>
            <w:tcW w:w="31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2</w:t>
            </w:r>
          </w:p>
        </w:tc>
        <w:tc>
          <w:tcPr>
            <w:tcW w:w="1842" w:type="dxa"/>
            <w:vAlign w:val="center"/>
          </w:tcPr>
          <w:p>
            <w:pPr>
              <w:spacing w:line="240" w:lineRule="auto"/>
              <w:ind w:firstLine="0" w:firstLineChars="0"/>
              <w:jc w:val="center"/>
              <w:rPr>
                <w:rFonts w:ascii="宋体" w:hAnsi="宋体" w:eastAsia="宋体" w:cs="Times New Roman"/>
                <w:sz w:val="21"/>
                <w:szCs w:val="21"/>
              </w:rPr>
            </w:pPr>
          </w:p>
        </w:tc>
        <w:tc>
          <w:tcPr>
            <w:tcW w:w="1554" w:type="dxa"/>
            <w:vAlign w:val="center"/>
          </w:tcPr>
          <w:p>
            <w:pPr>
              <w:spacing w:line="240" w:lineRule="auto"/>
              <w:ind w:firstLine="0" w:firstLineChars="0"/>
              <w:jc w:val="center"/>
              <w:rPr>
                <w:rFonts w:ascii="宋体" w:hAnsi="宋体" w:eastAsia="宋体" w:cs="Times New Roman"/>
                <w:sz w:val="21"/>
                <w:szCs w:val="21"/>
              </w:rPr>
            </w:pPr>
          </w:p>
        </w:tc>
        <w:tc>
          <w:tcPr>
            <w:tcW w:w="1276" w:type="dxa"/>
            <w:vAlign w:val="center"/>
          </w:tcPr>
          <w:p>
            <w:pPr>
              <w:spacing w:line="240" w:lineRule="auto"/>
              <w:ind w:firstLine="0" w:firstLineChars="0"/>
              <w:jc w:val="center"/>
              <w:rPr>
                <w:rFonts w:ascii="宋体" w:hAnsi="宋体" w:eastAsia="宋体" w:cs="Times New Roman"/>
                <w:sz w:val="21"/>
                <w:szCs w:val="21"/>
              </w:rPr>
            </w:pPr>
          </w:p>
        </w:tc>
        <w:tc>
          <w:tcPr>
            <w:tcW w:w="31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3</w:t>
            </w:r>
          </w:p>
        </w:tc>
        <w:tc>
          <w:tcPr>
            <w:tcW w:w="1842" w:type="dxa"/>
            <w:vAlign w:val="center"/>
          </w:tcPr>
          <w:p>
            <w:pPr>
              <w:spacing w:line="240" w:lineRule="auto"/>
              <w:ind w:firstLine="0" w:firstLineChars="0"/>
              <w:jc w:val="center"/>
              <w:rPr>
                <w:rFonts w:ascii="宋体" w:hAnsi="宋体" w:eastAsia="宋体" w:cs="Times New Roman"/>
                <w:sz w:val="21"/>
                <w:szCs w:val="21"/>
              </w:rPr>
            </w:pPr>
          </w:p>
        </w:tc>
        <w:tc>
          <w:tcPr>
            <w:tcW w:w="1554" w:type="dxa"/>
            <w:vAlign w:val="center"/>
          </w:tcPr>
          <w:p>
            <w:pPr>
              <w:spacing w:line="240" w:lineRule="auto"/>
              <w:ind w:firstLine="0" w:firstLineChars="0"/>
              <w:jc w:val="center"/>
              <w:rPr>
                <w:rFonts w:ascii="宋体" w:hAnsi="宋体" w:eastAsia="宋体" w:cs="Times New Roman"/>
                <w:sz w:val="21"/>
                <w:szCs w:val="21"/>
              </w:rPr>
            </w:pPr>
          </w:p>
        </w:tc>
        <w:tc>
          <w:tcPr>
            <w:tcW w:w="1276" w:type="dxa"/>
            <w:vAlign w:val="center"/>
          </w:tcPr>
          <w:p>
            <w:pPr>
              <w:spacing w:line="240" w:lineRule="auto"/>
              <w:ind w:firstLine="0" w:firstLineChars="0"/>
              <w:jc w:val="center"/>
              <w:rPr>
                <w:rFonts w:ascii="宋体" w:hAnsi="宋体" w:eastAsia="宋体" w:cs="Times New Roman"/>
                <w:sz w:val="21"/>
                <w:szCs w:val="21"/>
              </w:rPr>
            </w:pPr>
          </w:p>
        </w:tc>
        <w:tc>
          <w:tcPr>
            <w:tcW w:w="31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4</w:t>
            </w:r>
          </w:p>
        </w:tc>
        <w:tc>
          <w:tcPr>
            <w:tcW w:w="1842" w:type="dxa"/>
            <w:vAlign w:val="center"/>
          </w:tcPr>
          <w:p>
            <w:pPr>
              <w:spacing w:line="240" w:lineRule="auto"/>
              <w:ind w:firstLine="0" w:firstLineChars="0"/>
              <w:jc w:val="center"/>
              <w:rPr>
                <w:rFonts w:ascii="宋体" w:hAnsi="宋体" w:eastAsia="宋体" w:cs="Times New Roman"/>
                <w:sz w:val="21"/>
                <w:szCs w:val="21"/>
              </w:rPr>
            </w:pPr>
          </w:p>
        </w:tc>
        <w:tc>
          <w:tcPr>
            <w:tcW w:w="1554" w:type="dxa"/>
            <w:vAlign w:val="center"/>
          </w:tcPr>
          <w:p>
            <w:pPr>
              <w:spacing w:line="240" w:lineRule="auto"/>
              <w:ind w:firstLine="0" w:firstLineChars="0"/>
              <w:jc w:val="center"/>
              <w:rPr>
                <w:rFonts w:ascii="宋体" w:hAnsi="宋体" w:eastAsia="宋体" w:cs="Times New Roman"/>
                <w:sz w:val="21"/>
                <w:szCs w:val="21"/>
              </w:rPr>
            </w:pPr>
          </w:p>
        </w:tc>
        <w:tc>
          <w:tcPr>
            <w:tcW w:w="1276" w:type="dxa"/>
            <w:vAlign w:val="center"/>
          </w:tcPr>
          <w:p>
            <w:pPr>
              <w:spacing w:line="240" w:lineRule="auto"/>
              <w:ind w:firstLine="0" w:firstLineChars="0"/>
              <w:jc w:val="center"/>
              <w:rPr>
                <w:rFonts w:ascii="宋体" w:hAnsi="宋体" w:eastAsia="宋体" w:cs="Times New Roman"/>
                <w:sz w:val="21"/>
                <w:szCs w:val="21"/>
              </w:rPr>
            </w:pPr>
          </w:p>
        </w:tc>
        <w:tc>
          <w:tcPr>
            <w:tcW w:w="3118" w:type="dxa"/>
            <w:vAlign w:val="center"/>
          </w:tcPr>
          <w:p>
            <w:pPr>
              <w:spacing w:line="240" w:lineRule="auto"/>
              <w:ind w:firstLine="0" w:firstLineChars="0"/>
              <w:jc w:val="center"/>
              <w:rPr>
                <w:rFonts w:ascii="宋体" w:hAnsi="宋体" w:eastAsia="宋体"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vAlign w:val="center"/>
          </w:tcPr>
          <w:p>
            <w:pPr>
              <w:spacing w:line="240" w:lineRule="auto"/>
              <w:ind w:firstLine="0" w:firstLineChars="0"/>
              <w:jc w:val="center"/>
              <w:rPr>
                <w:rFonts w:ascii="宋体" w:hAnsi="宋体" w:eastAsia="宋体" w:cs="Times New Roman"/>
                <w:sz w:val="21"/>
                <w:szCs w:val="21"/>
              </w:rPr>
            </w:pPr>
            <w:r>
              <w:rPr>
                <w:rFonts w:hint="eastAsia" w:ascii="宋体" w:hAnsi="宋体" w:eastAsia="宋体" w:cs="Times New Roman"/>
                <w:sz w:val="21"/>
                <w:szCs w:val="21"/>
              </w:rPr>
              <w:t>5</w:t>
            </w:r>
          </w:p>
        </w:tc>
        <w:tc>
          <w:tcPr>
            <w:tcW w:w="1842" w:type="dxa"/>
            <w:vAlign w:val="center"/>
          </w:tcPr>
          <w:p>
            <w:pPr>
              <w:spacing w:line="240" w:lineRule="auto"/>
              <w:ind w:firstLine="0" w:firstLineChars="0"/>
              <w:jc w:val="center"/>
              <w:rPr>
                <w:rFonts w:ascii="宋体" w:hAnsi="宋体" w:eastAsia="宋体" w:cs="Times New Roman"/>
                <w:sz w:val="21"/>
                <w:szCs w:val="21"/>
              </w:rPr>
            </w:pPr>
          </w:p>
        </w:tc>
        <w:tc>
          <w:tcPr>
            <w:tcW w:w="1554" w:type="dxa"/>
            <w:vAlign w:val="center"/>
          </w:tcPr>
          <w:p>
            <w:pPr>
              <w:spacing w:line="240" w:lineRule="auto"/>
              <w:ind w:firstLine="0" w:firstLineChars="0"/>
              <w:jc w:val="center"/>
              <w:rPr>
                <w:rFonts w:ascii="宋体" w:hAnsi="宋体" w:eastAsia="宋体" w:cs="Times New Roman"/>
                <w:sz w:val="21"/>
                <w:szCs w:val="21"/>
              </w:rPr>
            </w:pPr>
          </w:p>
        </w:tc>
        <w:tc>
          <w:tcPr>
            <w:tcW w:w="1276" w:type="dxa"/>
            <w:vAlign w:val="center"/>
          </w:tcPr>
          <w:p>
            <w:pPr>
              <w:spacing w:line="240" w:lineRule="auto"/>
              <w:ind w:firstLine="0" w:firstLineChars="0"/>
              <w:jc w:val="center"/>
              <w:rPr>
                <w:rFonts w:ascii="宋体" w:hAnsi="宋体" w:eastAsia="宋体" w:cs="Times New Roman"/>
                <w:sz w:val="21"/>
                <w:szCs w:val="21"/>
              </w:rPr>
            </w:pPr>
          </w:p>
        </w:tc>
        <w:tc>
          <w:tcPr>
            <w:tcW w:w="3118" w:type="dxa"/>
            <w:vAlign w:val="center"/>
          </w:tcPr>
          <w:p>
            <w:pPr>
              <w:spacing w:line="240" w:lineRule="auto"/>
              <w:ind w:firstLine="0" w:firstLineChars="0"/>
              <w:jc w:val="center"/>
              <w:rPr>
                <w:rFonts w:ascii="宋体" w:hAnsi="宋体" w:eastAsia="宋体" w:cs="Times New Roman"/>
                <w:sz w:val="21"/>
                <w:szCs w:val="21"/>
              </w:rPr>
            </w:pPr>
          </w:p>
        </w:tc>
      </w:tr>
    </w:tbl>
    <w:p>
      <w:pPr>
        <w:spacing w:line="360" w:lineRule="auto"/>
        <w:ind w:firstLine="420"/>
        <w:rPr>
          <w:rFonts w:ascii="宋体" w:hAnsi="宋体" w:eastAsia="宋体" w:cs="Times New Roman"/>
          <w:sz w:val="21"/>
          <w:szCs w:val="24"/>
        </w:rPr>
      </w:pPr>
      <w:r>
        <w:rPr>
          <w:rFonts w:hint="eastAsia" w:ascii="宋体" w:hAnsi="宋体" w:eastAsia="宋体" w:cs="Times New Roman"/>
          <w:sz w:val="21"/>
          <w:szCs w:val="24"/>
        </w:rPr>
        <w:t>注：说明本单位截至目前，配合本地网信部门开展的技术支撑工作；请以附件形式提供服务合同、活动通知、感谢信等证明材料。</w:t>
      </w:r>
    </w:p>
    <w:p>
      <w:pPr>
        <w:spacing w:line="360" w:lineRule="auto"/>
        <w:ind w:firstLine="640"/>
        <w:outlineLvl w:val="1"/>
        <w:rPr>
          <w:rFonts w:ascii="黑体" w:hAnsi="黑体" w:eastAsia="黑体" w:cs="方正黑体_GBK"/>
          <w:szCs w:val="32"/>
        </w:rPr>
      </w:pPr>
      <w:r>
        <w:rPr>
          <w:rFonts w:hint="eastAsia" w:ascii="黑体" w:hAnsi="黑体" w:eastAsia="黑体" w:cs="方正黑体_GBK"/>
          <w:szCs w:val="32"/>
        </w:rPr>
        <w:t>六、附件列表</w:t>
      </w:r>
    </w:p>
    <w:p>
      <w:pPr>
        <w:spacing w:line="360" w:lineRule="auto"/>
        <w:ind w:firstLine="560"/>
        <w:rPr>
          <w:rFonts w:ascii="宋体" w:hAnsi="宋体" w:eastAsia="宋体" w:cs="Times New Roman"/>
          <w:sz w:val="28"/>
          <w:szCs w:val="32"/>
        </w:rPr>
      </w:pPr>
      <w:r>
        <w:rPr>
          <w:rFonts w:hint="eastAsia" w:ascii="宋体" w:hAnsi="宋体" w:eastAsia="宋体" w:cs="Times New Roman"/>
          <w:sz w:val="28"/>
          <w:szCs w:val="32"/>
        </w:rPr>
        <w:t>附</w:t>
      </w:r>
      <w:r>
        <w:rPr>
          <w:rFonts w:ascii="宋体" w:hAnsi="宋体" w:eastAsia="宋体" w:cs="Times New Roman"/>
          <w:sz w:val="28"/>
          <w:szCs w:val="32"/>
        </w:rPr>
        <w:t>件</w:t>
      </w:r>
      <w:r>
        <w:rPr>
          <w:rFonts w:hint="eastAsia" w:ascii="宋体" w:hAnsi="宋体" w:eastAsia="宋体" w:cs="Times New Roman"/>
          <w:sz w:val="28"/>
          <w:szCs w:val="32"/>
        </w:rPr>
        <w:t>1.</w:t>
      </w:r>
      <w:r>
        <w:rPr>
          <w:rFonts w:ascii="宋体" w:hAnsi="宋体" w:eastAsia="宋体" w:cs="Times New Roman"/>
          <w:sz w:val="28"/>
          <w:szCs w:val="32"/>
        </w:rPr>
        <w:t>XXXXX</w:t>
      </w:r>
      <w:bookmarkStart w:id="4" w:name="_GoBack"/>
      <w:bookmarkEnd w:id="4"/>
    </w:p>
    <w:p>
      <w:pPr>
        <w:spacing w:line="240" w:lineRule="auto"/>
        <w:ind w:firstLine="1400" w:firstLineChars="500"/>
        <w:rPr>
          <w:rFonts w:ascii="黑体" w:hAnsi="黑体" w:eastAsia="黑体"/>
        </w:rPr>
      </w:pPr>
      <w:r>
        <w:rPr>
          <w:rFonts w:ascii="Times New Roman" w:hAnsi="Times New Roman" w:eastAsia="宋体" w:cs="Times New Roman"/>
          <w:sz w:val="28"/>
          <w:szCs w:val="32"/>
        </w:rPr>
        <w:t>••••••</w:t>
      </w:r>
    </w:p>
    <w:sectPr>
      <w:headerReference r:id="rId7" w:type="first"/>
      <w:footerReference r:id="rId10" w:type="first"/>
      <w:headerReference r:id="rId5" w:type="default"/>
      <w:footerReference r:id="rId8" w:type="default"/>
      <w:headerReference r:id="rId6" w:type="even"/>
      <w:footerReference r:id="rId9" w:type="even"/>
      <w:pgSz w:w="11906" w:h="16838"/>
      <w:pgMar w:top="2211" w:right="1531" w:bottom="187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628961"/>
      <w:docPartObj>
        <w:docPartGallery w:val="AutoText"/>
      </w:docPartObj>
    </w:sdtPr>
    <w:sdtEndPr>
      <w:rPr>
        <w:rFonts w:ascii="宋体" w:hAnsi="宋体" w:eastAsia="宋体"/>
        <w:sz w:val="28"/>
        <w:szCs w:val="28"/>
      </w:rPr>
    </w:sdtEndPr>
    <w:sdtContent>
      <w:p>
        <w:pPr>
          <w:pStyle w:val="3"/>
          <w:ind w:firstLine="0" w:firstLineChars="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E3"/>
    <w:rsid w:val="000071FC"/>
    <w:rsid w:val="00033F04"/>
    <w:rsid w:val="000674B0"/>
    <w:rsid w:val="00154020"/>
    <w:rsid w:val="001543F0"/>
    <w:rsid w:val="00181CFA"/>
    <w:rsid w:val="00196FCE"/>
    <w:rsid w:val="001F4C51"/>
    <w:rsid w:val="0022596B"/>
    <w:rsid w:val="00261597"/>
    <w:rsid w:val="00262049"/>
    <w:rsid w:val="00283237"/>
    <w:rsid w:val="002D6009"/>
    <w:rsid w:val="00344F78"/>
    <w:rsid w:val="00393C69"/>
    <w:rsid w:val="003B1027"/>
    <w:rsid w:val="00411FA9"/>
    <w:rsid w:val="00477755"/>
    <w:rsid w:val="00480D45"/>
    <w:rsid w:val="0051034E"/>
    <w:rsid w:val="005763B3"/>
    <w:rsid w:val="00587A7D"/>
    <w:rsid w:val="00597306"/>
    <w:rsid w:val="005E73E9"/>
    <w:rsid w:val="00633A52"/>
    <w:rsid w:val="006505F5"/>
    <w:rsid w:val="006654BF"/>
    <w:rsid w:val="0069310C"/>
    <w:rsid w:val="006B0DBC"/>
    <w:rsid w:val="006B463E"/>
    <w:rsid w:val="006D199D"/>
    <w:rsid w:val="006D7598"/>
    <w:rsid w:val="00700BFC"/>
    <w:rsid w:val="007351FA"/>
    <w:rsid w:val="00745CE3"/>
    <w:rsid w:val="00746787"/>
    <w:rsid w:val="00766C33"/>
    <w:rsid w:val="00770998"/>
    <w:rsid w:val="007C2D74"/>
    <w:rsid w:val="0081549B"/>
    <w:rsid w:val="00842D95"/>
    <w:rsid w:val="00856129"/>
    <w:rsid w:val="0087783C"/>
    <w:rsid w:val="00877FDF"/>
    <w:rsid w:val="00894AA7"/>
    <w:rsid w:val="00895E92"/>
    <w:rsid w:val="0089732B"/>
    <w:rsid w:val="008A3133"/>
    <w:rsid w:val="008B043B"/>
    <w:rsid w:val="008C0E5C"/>
    <w:rsid w:val="008F6587"/>
    <w:rsid w:val="00925C1E"/>
    <w:rsid w:val="00960B70"/>
    <w:rsid w:val="009E2637"/>
    <w:rsid w:val="009F03DD"/>
    <w:rsid w:val="00A02EE2"/>
    <w:rsid w:val="00A63AA4"/>
    <w:rsid w:val="00A957CC"/>
    <w:rsid w:val="00A962F6"/>
    <w:rsid w:val="00AC173D"/>
    <w:rsid w:val="00AF710B"/>
    <w:rsid w:val="00B1087C"/>
    <w:rsid w:val="00B66018"/>
    <w:rsid w:val="00BA0757"/>
    <w:rsid w:val="00BC5553"/>
    <w:rsid w:val="00BE0790"/>
    <w:rsid w:val="00C817F2"/>
    <w:rsid w:val="00CA4AB5"/>
    <w:rsid w:val="00CB4950"/>
    <w:rsid w:val="00CC0D62"/>
    <w:rsid w:val="00CD37F9"/>
    <w:rsid w:val="00CD7CE3"/>
    <w:rsid w:val="00CE3A9B"/>
    <w:rsid w:val="00D04A35"/>
    <w:rsid w:val="00D31886"/>
    <w:rsid w:val="00D362E0"/>
    <w:rsid w:val="00E75674"/>
    <w:rsid w:val="00ED7A10"/>
    <w:rsid w:val="00EE19EE"/>
    <w:rsid w:val="00EE3B2C"/>
    <w:rsid w:val="00EE4542"/>
    <w:rsid w:val="00F22E26"/>
    <w:rsid w:val="00F7578A"/>
    <w:rsid w:val="00F83EC2"/>
    <w:rsid w:val="00FA417A"/>
    <w:rsid w:val="00FE4A6F"/>
    <w:rsid w:val="00FE781C"/>
    <w:rsid w:val="5E667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rPr>
      <w:rFonts w:ascii="Times New Roman" w:hAnsi="Times New Roman" w:eastAsia="仿宋_GB2312"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eastAsia="仿宋_GB2312"/>
      <w:sz w:val="18"/>
      <w:szCs w:val="18"/>
    </w:rPr>
  </w:style>
  <w:style w:type="character" w:customStyle="1" w:styleId="9">
    <w:name w:val="页脚 Char"/>
    <w:basedOn w:val="7"/>
    <w:link w:val="3"/>
    <w:qFormat/>
    <w:uiPriority w:val="99"/>
    <w:rPr>
      <w:rFonts w:eastAsia="仿宋_GB2312"/>
      <w:sz w:val="18"/>
      <w:szCs w:val="18"/>
    </w:rPr>
  </w:style>
  <w:style w:type="character" w:customStyle="1" w:styleId="10">
    <w:name w:val="批注框文本 Char"/>
    <w:basedOn w:val="7"/>
    <w:link w:val="2"/>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490</Words>
  <Characters>2795</Characters>
  <Lines>23</Lines>
  <Paragraphs>6</Paragraphs>
  <TotalTime>0</TotalTime>
  <ScaleCrop>false</ScaleCrop>
  <LinksUpToDate>false</LinksUpToDate>
  <CharactersWithSpaces>3279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2023-08-17T10:57:00Z</dcterms:created>
  <dc:creator>戴尔</dc:creator>
  <cp:lastModifiedBy>zfb</cp:lastModifiedBy>
  <cp:lastPrinted>2023-08-15T17:21:00Z</cp:lastPrinted>
  <dcterms:modified xsi:type="dcterms:W3CDTF">2024-09-23T11:45:04Z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