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7B" w:rsidRDefault="008B567B" w:rsidP="001F4B21">
      <w:pPr>
        <w:jc w:val="center"/>
        <w:rPr>
          <w:b/>
          <w:sz w:val="44"/>
          <w:szCs w:val="44"/>
          <w:u w:val="single"/>
        </w:rPr>
      </w:pPr>
    </w:p>
    <w:p w:rsidR="008B567B" w:rsidRDefault="008B567B" w:rsidP="001F4B21">
      <w:pPr>
        <w:jc w:val="center"/>
        <w:rPr>
          <w:b/>
          <w:sz w:val="44"/>
          <w:szCs w:val="44"/>
          <w:u w:val="single"/>
        </w:rPr>
      </w:pPr>
    </w:p>
    <w:p w:rsidR="008B567B" w:rsidRDefault="008B567B" w:rsidP="001F4B21">
      <w:pPr>
        <w:jc w:val="center"/>
        <w:rPr>
          <w:b/>
          <w:sz w:val="44"/>
          <w:szCs w:val="44"/>
          <w:u w:val="single"/>
        </w:rPr>
      </w:pPr>
    </w:p>
    <w:p w:rsidR="008B567B" w:rsidRDefault="008B567B" w:rsidP="001F4B21">
      <w:pPr>
        <w:jc w:val="center"/>
        <w:rPr>
          <w:b/>
          <w:sz w:val="44"/>
          <w:szCs w:val="44"/>
          <w:u w:val="single"/>
        </w:rPr>
      </w:pPr>
    </w:p>
    <w:p w:rsidR="008B567B" w:rsidRDefault="008B567B" w:rsidP="001F4B21">
      <w:pPr>
        <w:jc w:val="center"/>
        <w:rPr>
          <w:b/>
          <w:sz w:val="44"/>
          <w:szCs w:val="44"/>
          <w:u w:val="single"/>
        </w:rPr>
      </w:pPr>
    </w:p>
    <w:p w:rsidR="001656BE" w:rsidRDefault="001656BE" w:rsidP="001F4B21">
      <w:pPr>
        <w:jc w:val="center"/>
        <w:rPr>
          <w:b/>
          <w:sz w:val="44"/>
          <w:szCs w:val="44"/>
          <w:u w:val="single"/>
        </w:rPr>
      </w:pPr>
    </w:p>
    <w:p w:rsidR="00983D23" w:rsidRDefault="009C6E5C" w:rsidP="008B567B">
      <w:pPr>
        <w:jc w:val="center"/>
        <w:rPr>
          <w:rFonts w:ascii="楷体" w:eastAsia="楷体" w:hAnsi="楷体"/>
          <w:b/>
          <w:sz w:val="52"/>
          <w:szCs w:val="52"/>
        </w:rPr>
      </w:pPr>
      <w:r w:rsidRPr="00A25F2F">
        <w:rPr>
          <w:rFonts w:ascii="楷体" w:eastAsia="楷体" w:hAnsi="楷体" w:hint="eastAsia"/>
          <w:b/>
          <w:sz w:val="52"/>
          <w:szCs w:val="52"/>
        </w:rPr>
        <w:t>沈阳市</w:t>
      </w:r>
      <w:r w:rsidR="00B66D2F">
        <w:rPr>
          <w:rFonts w:ascii="楷体" w:eastAsia="楷体" w:hAnsi="楷体" w:hint="eastAsia"/>
          <w:b/>
          <w:sz w:val="52"/>
          <w:szCs w:val="52"/>
        </w:rPr>
        <w:t>国资委</w:t>
      </w:r>
    </w:p>
    <w:p w:rsidR="00983D23" w:rsidRDefault="00C76EE5" w:rsidP="008B567B">
      <w:pPr>
        <w:jc w:val="center"/>
        <w:rPr>
          <w:rFonts w:ascii="楷体" w:eastAsia="楷体" w:hAnsi="楷体"/>
          <w:b/>
          <w:sz w:val="52"/>
          <w:szCs w:val="52"/>
        </w:rPr>
      </w:pPr>
      <w:r w:rsidRPr="00A25F2F">
        <w:rPr>
          <w:rFonts w:ascii="楷体" w:eastAsia="楷体" w:hAnsi="楷体" w:hint="eastAsia"/>
          <w:b/>
          <w:sz w:val="52"/>
          <w:szCs w:val="52"/>
        </w:rPr>
        <w:t>201</w:t>
      </w:r>
      <w:r w:rsidR="0077269B">
        <w:rPr>
          <w:rFonts w:ascii="楷体" w:eastAsia="楷体" w:hAnsi="楷体" w:hint="eastAsia"/>
          <w:b/>
          <w:sz w:val="52"/>
          <w:szCs w:val="52"/>
        </w:rPr>
        <w:t>9</w:t>
      </w:r>
      <w:r w:rsidRPr="00A25F2F">
        <w:rPr>
          <w:rFonts w:ascii="楷体" w:eastAsia="楷体" w:hAnsi="楷体" w:hint="eastAsia"/>
          <w:b/>
          <w:sz w:val="52"/>
          <w:szCs w:val="52"/>
        </w:rPr>
        <w:t>年</w:t>
      </w:r>
      <w:r w:rsidR="008B567B" w:rsidRPr="00A25F2F">
        <w:rPr>
          <w:rFonts w:ascii="楷体" w:eastAsia="楷体" w:hAnsi="楷体" w:hint="eastAsia"/>
          <w:b/>
          <w:sz w:val="52"/>
          <w:szCs w:val="52"/>
        </w:rPr>
        <w:t>部门预算</w:t>
      </w:r>
    </w:p>
    <w:p w:rsidR="008B567B" w:rsidRPr="00A25F2F" w:rsidRDefault="00A25F2F" w:rsidP="008B567B">
      <w:pPr>
        <w:jc w:val="center"/>
        <w:rPr>
          <w:rFonts w:ascii="楷体" w:eastAsia="楷体" w:hAnsi="楷体"/>
          <w:b/>
          <w:sz w:val="52"/>
          <w:szCs w:val="52"/>
        </w:rPr>
      </w:pPr>
      <w:r w:rsidRPr="00A25F2F">
        <w:rPr>
          <w:rFonts w:ascii="楷体" w:eastAsia="楷体" w:hAnsi="楷体" w:hint="eastAsia"/>
          <w:b/>
          <w:sz w:val="52"/>
          <w:szCs w:val="52"/>
        </w:rPr>
        <w:t>（含“三公”经费预算）</w:t>
      </w:r>
      <w:r w:rsidR="00983D23">
        <w:rPr>
          <w:rFonts w:ascii="楷体" w:eastAsia="楷体" w:hAnsi="楷体" w:hint="eastAsia"/>
          <w:b/>
          <w:sz w:val="52"/>
          <w:szCs w:val="52"/>
        </w:rPr>
        <w:t>范本</w:t>
      </w:r>
    </w:p>
    <w:p w:rsidR="008B567B" w:rsidRDefault="008B567B" w:rsidP="001F4B21">
      <w:pPr>
        <w:jc w:val="center"/>
        <w:rPr>
          <w:b/>
          <w:sz w:val="44"/>
          <w:szCs w:val="44"/>
          <w:u w:val="single"/>
        </w:rPr>
      </w:pPr>
    </w:p>
    <w:p w:rsidR="008B567B" w:rsidRDefault="008B567B" w:rsidP="001F4B21">
      <w:pPr>
        <w:jc w:val="center"/>
        <w:rPr>
          <w:b/>
          <w:sz w:val="44"/>
          <w:szCs w:val="44"/>
          <w:u w:val="single"/>
        </w:rPr>
      </w:pPr>
    </w:p>
    <w:p w:rsidR="008B567B" w:rsidRDefault="008B567B" w:rsidP="001F4B21">
      <w:pPr>
        <w:jc w:val="center"/>
        <w:rPr>
          <w:b/>
          <w:sz w:val="44"/>
          <w:szCs w:val="44"/>
          <w:u w:val="single"/>
        </w:rPr>
      </w:pPr>
    </w:p>
    <w:p w:rsidR="008B567B" w:rsidRDefault="008B567B" w:rsidP="001F4B21">
      <w:pPr>
        <w:jc w:val="center"/>
        <w:rPr>
          <w:b/>
          <w:sz w:val="44"/>
          <w:szCs w:val="44"/>
          <w:u w:val="single"/>
        </w:rPr>
      </w:pPr>
    </w:p>
    <w:p w:rsidR="008B567B" w:rsidRDefault="008B567B" w:rsidP="001F4B21">
      <w:pPr>
        <w:jc w:val="center"/>
        <w:rPr>
          <w:b/>
          <w:sz w:val="44"/>
          <w:szCs w:val="44"/>
          <w:u w:val="single"/>
        </w:rPr>
      </w:pPr>
    </w:p>
    <w:p w:rsidR="008B567B" w:rsidRDefault="008B567B" w:rsidP="001F4B21">
      <w:pPr>
        <w:jc w:val="center"/>
        <w:rPr>
          <w:b/>
          <w:sz w:val="44"/>
          <w:szCs w:val="44"/>
          <w:u w:val="single"/>
        </w:rPr>
      </w:pPr>
    </w:p>
    <w:p w:rsidR="00A70CCB" w:rsidRDefault="00A70CCB" w:rsidP="001F4B21">
      <w:pPr>
        <w:jc w:val="center"/>
        <w:rPr>
          <w:b/>
          <w:sz w:val="44"/>
          <w:szCs w:val="44"/>
          <w:u w:val="single"/>
        </w:rPr>
      </w:pPr>
    </w:p>
    <w:p w:rsidR="008B567B" w:rsidRDefault="008B567B" w:rsidP="001F4B21">
      <w:pPr>
        <w:jc w:val="center"/>
        <w:rPr>
          <w:b/>
          <w:sz w:val="44"/>
          <w:szCs w:val="44"/>
          <w:u w:val="single"/>
        </w:rPr>
      </w:pPr>
    </w:p>
    <w:p w:rsidR="008B567B" w:rsidRDefault="008B567B" w:rsidP="001F4B21">
      <w:pPr>
        <w:jc w:val="center"/>
        <w:rPr>
          <w:b/>
          <w:sz w:val="44"/>
          <w:szCs w:val="44"/>
          <w:u w:val="single"/>
        </w:rPr>
      </w:pPr>
    </w:p>
    <w:p w:rsidR="008B567B" w:rsidRDefault="008B567B" w:rsidP="001F4B21">
      <w:pPr>
        <w:jc w:val="center"/>
        <w:rPr>
          <w:b/>
          <w:sz w:val="44"/>
          <w:szCs w:val="44"/>
          <w:u w:val="single"/>
        </w:rPr>
      </w:pPr>
    </w:p>
    <w:p w:rsidR="001656BE" w:rsidRDefault="001656BE" w:rsidP="0086416C">
      <w:pPr>
        <w:rPr>
          <w:b/>
          <w:sz w:val="44"/>
          <w:szCs w:val="44"/>
        </w:rPr>
      </w:pPr>
    </w:p>
    <w:p w:rsidR="008B567B" w:rsidRPr="008D1406" w:rsidRDefault="001656BE" w:rsidP="001F4B21">
      <w:pPr>
        <w:jc w:val="center"/>
        <w:rPr>
          <w:b/>
          <w:sz w:val="44"/>
          <w:szCs w:val="44"/>
        </w:rPr>
      </w:pPr>
      <w:r w:rsidRPr="008D1406">
        <w:rPr>
          <w:rFonts w:hint="eastAsia"/>
          <w:b/>
          <w:sz w:val="44"/>
          <w:szCs w:val="44"/>
        </w:rPr>
        <w:lastRenderedPageBreak/>
        <w:t>目</w:t>
      </w:r>
      <w:r w:rsidRPr="008D1406">
        <w:rPr>
          <w:rFonts w:hint="eastAsia"/>
          <w:b/>
          <w:sz w:val="44"/>
          <w:szCs w:val="44"/>
        </w:rPr>
        <w:t xml:space="preserve">    </w:t>
      </w:r>
      <w:r w:rsidRPr="008D1406">
        <w:rPr>
          <w:rFonts w:hint="eastAsia"/>
          <w:b/>
          <w:sz w:val="44"/>
          <w:szCs w:val="44"/>
        </w:rPr>
        <w:t>录</w:t>
      </w:r>
    </w:p>
    <w:p w:rsidR="001656BE" w:rsidRPr="008D1406" w:rsidRDefault="001656BE" w:rsidP="001656BE">
      <w:pPr>
        <w:rPr>
          <w:b/>
          <w:sz w:val="44"/>
          <w:szCs w:val="44"/>
          <w:u w:val="single"/>
        </w:rPr>
      </w:pPr>
    </w:p>
    <w:p w:rsidR="00FF712A" w:rsidRPr="008D1406" w:rsidRDefault="00FF712A" w:rsidP="001656BE">
      <w:pPr>
        <w:rPr>
          <w:b/>
          <w:sz w:val="44"/>
          <w:szCs w:val="44"/>
          <w:u w:val="single"/>
        </w:rPr>
      </w:pPr>
    </w:p>
    <w:p w:rsidR="001656BE" w:rsidRPr="008D1406" w:rsidRDefault="001656BE" w:rsidP="001656BE">
      <w:pPr>
        <w:rPr>
          <w:rFonts w:ascii="黑体" w:eastAsia="黑体" w:hAnsi="黑体"/>
          <w:sz w:val="32"/>
          <w:szCs w:val="32"/>
        </w:rPr>
      </w:pPr>
      <w:r w:rsidRPr="008D1406">
        <w:rPr>
          <w:rFonts w:ascii="黑体" w:eastAsia="黑体" w:hAnsi="黑体" w:hint="eastAsia"/>
          <w:sz w:val="32"/>
          <w:szCs w:val="32"/>
        </w:rPr>
        <w:t>第一部分</w:t>
      </w:r>
      <w:r w:rsidR="00F234F5" w:rsidRPr="008D1406">
        <w:rPr>
          <w:rFonts w:ascii="黑体" w:eastAsia="黑体" w:hAnsi="黑体" w:hint="eastAsia"/>
          <w:sz w:val="32"/>
          <w:szCs w:val="32"/>
        </w:rPr>
        <w:t xml:space="preserve">    </w:t>
      </w:r>
      <w:r w:rsidR="00BC1AE8" w:rsidRPr="008D1406">
        <w:rPr>
          <w:rFonts w:ascii="黑体" w:eastAsia="黑体" w:hAnsi="黑体" w:hint="eastAsia"/>
          <w:sz w:val="32"/>
          <w:szCs w:val="32"/>
        </w:rPr>
        <w:t>沈阳市</w:t>
      </w:r>
      <w:r w:rsidR="00B66D2F">
        <w:rPr>
          <w:rFonts w:ascii="黑体" w:eastAsia="黑体" w:hAnsi="黑体" w:hint="eastAsia"/>
          <w:sz w:val="32"/>
          <w:szCs w:val="32"/>
        </w:rPr>
        <w:t>国资委</w:t>
      </w:r>
      <w:r w:rsidR="00F234F5" w:rsidRPr="008D1406">
        <w:rPr>
          <w:rFonts w:ascii="黑体" w:eastAsia="黑体" w:hAnsi="黑体" w:hint="eastAsia"/>
          <w:sz w:val="32"/>
          <w:szCs w:val="32"/>
        </w:rPr>
        <w:t>概况</w:t>
      </w:r>
    </w:p>
    <w:p w:rsidR="00F234F5" w:rsidRPr="008D1406" w:rsidRDefault="00F234F5" w:rsidP="00F234F5">
      <w:pPr>
        <w:numPr>
          <w:ilvl w:val="0"/>
          <w:numId w:val="1"/>
        </w:numPr>
        <w:rPr>
          <w:rFonts w:ascii="仿宋_GB2312" w:eastAsia="仿宋_GB2312" w:hAnsi="黑体"/>
          <w:sz w:val="32"/>
          <w:szCs w:val="32"/>
        </w:rPr>
      </w:pPr>
      <w:r w:rsidRPr="008D1406">
        <w:rPr>
          <w:rFonts w:ascii="仿宋_GB2312" w:eastAsia="仿宋_GB2312" w:hAnsi="黑体" w:hint="eastAsia"/>
          <w:sz w:val="32"/>
          <w:szCs w:val="32"/>
        </w:rPr>
        <w:t>主要职责</w:t>
      </w:r>
    </w:p>
    <w:p w:rsidR="00F234F5" w:rsidRPr="008D1406" w:rsidRDefault="00F234F5" w:rsidP="00F234F5">
      <w:pPr>
        <w:numPr>
          <w:ilvl w:val="0"/>
          <w:numId w:val="1"/>
        </w:numPr>
        <w:rPr>
          <w:rFonts w:ascii="仿宋_GB2312" w:eastAsia="仿宋_GB2312" w:hAnsi="黑体"/>
          <w:sz w:val="32"/>
          <w:szCs w:val="32"/>
        </w:rPr>
      </w:pPr>
      <w:r w:rsidRPr="008D1406">
        <w:rPr>
          <w:rFonts w:ascii="仿宋_GB2312" w:eastAsia="仿宋_GB2312" w:hAnsi="黑体" w:hint="eastAsia"/>
          <w:sz w:val="32"/>
          <w:szCs w:val="32"/>
        </w:rPr>
        <w:t>部门预算单位构成</w:t>
      </w:r>
    </w:p>
    <w:p w:rsidR="00F234F5" w:rsidRPr="008D1406" w:rsidRDefault="00F234F5" w:rsidP="00F234F5">
      <w:pPr>
        <w:rPr>
          <w:rFonts w:ascii="黑体" w:eastAsia="黑体" w:hAnsi="黑体"/>
          <w:sz w:val="32"/>
          <w:szCs w:val="32"/>
        </w:rPr>
      </w:pPr>
      <w:r w:rsidRPr="008D1406">
        <w:rPr>
          <w:rFonts w:ascii="黑体" w:eastAsia="黑体" w:hAnsi="黑体" w:hint="eastAsia"/>
          <w:sz w:val="32"/>
          <w:szCs w:val="32"/>
        </w:rPr>
        <w:t xml:space="preserve">第二部分    </w:t>
      </w:r>
      <w:r w:rsidR="00BC1AE8" w:rsidRPr="008D1406">
        <w:rPr>
          <w:rFonts w:ascii="黑体" w:eastAsia="黑体" w:hAnsi="黑体" w:hint="eastAsia"/>
          <w:sz w:val="32"/>
          <w:szCs w:val="32"/>
        </w:rPr>
        <w:t>沈阳市</w:t>
      </w:r>
      <w:r w:rsidR="00B66D2F">
        <w:rPr>
          <w:rFonts w:ascii="黑体" w:eastAsia="黑体" w:hAnsi="黑体" w:hint="eastAsia"/>
          <w:sz w:val="32"/>
          <w:szCs w:val="32"/>
        </w:rPr>
        <w:t>国资委</w:t>
      </w:r>
      <w:r w:rsidRPr="008D1406">
        <w:rPr>
          <w:rFonts w:ascii="黑体" w:eastAsia="黑体" w:hAnsi="黑体" w:hint="eastAsia"/>
          <w:sz w:val="32"/>
          <w:szCs w:val="32"/>
        </w:rPr>
        <w:t>201</w:t>
      </w:r>
      <w:r w:rsidR="00125AEF">
        <w:rPr>
          <w:rFonts w:ascii="黑体" w:eastAsia="黑体" w:hAnsi="黑体" w:hint="eastAsia"/>
          <w:sz w:val="32"/>
          <w:szCs w:val="32"/>
        </w:rPr>
        <w:t>9</w:t>
      </w:r>
      <w:r w:rsidRPr="008D1406">
        <w:rPr>
          <w:rFonts w:ascii="黑体" w:eastAsia="黑体" w:hAnsi="黑体" w:hint="eastAsia"/>
          <w:sz w:val="32"/>
          <w:szCs w:val="32"/>
        </w:rPr>
        <w:t>年部门预算</w:t>
      </w:r>
      <w:r w:rsidR="00A0097D">
        <w:rPr>
          <w:rFonts w:ascii="黑体" w:eastAsia="黑体" w:hAnsi="黑体" w:hint="eastAsia"/>
          <w:sz w:val="32"/>
          <w:szCs w:val="32"/>
        </w:rPr>
        <w:t>公开</w:t>
      </w:r>
      <w:r w:rsidRPr="008D1406">
        <w:rPr>
          <w:rFonts w:ascii="黑体" w:eastAsia="黑体" w:hAnsi="黑体" w:hint="eastAsia"/>
          <w:sz w:val="32"/>
          <w:szCs w:val="32"/>
        </w:rPr>
        <w:t>表</w:t>
      </w:r>
    </w:p>
    <w:p w:rsidR="00F234F5" w:rsidRPr="008D1406" w:rsidRDefault="00C76EE5" w:rsidP="00C76EE5">
      <w:pPr>
        <w:rPr>
          <w:rFonts w:ascii="仿宋_GB2312" w:eastAsia="仿宋_GB2312" w:hAnsi="黑体"/>
          <w:sz w:val="32"/>
          <w:szCs w:val="32"/>
        </w:rPr>
      </w:pPr>
      <w:r>
        <w:rPr>
          <w:rFonts w:ascii="仿宋_GB2312" w:eastAsia="仿宋_GB2312" w:hAnsi="黑体" w:hint="eastAsia"/>
          <w:sz w:val="32"/>
          <w:szCs w:val="32"/>
        </w:rPr>
        <w:t>表1</w:t>
      </w:r>
      <w:r w:rsidR="007015E8">
        <w:rPr>
          <w:rFonts w:ascii="仿宋_GB2312" w:eastAsia="仿宋_GB2312" w:hAnsi="黑体" w:hint="eastAsia"/>
          <w:sz w:val="32"/>
          <w:szCs w:val="32"/>
        </w:rPr>
        <w:t>.</w:t>
      </w:r>
      <w:r>
        <w:rPr>
          <w:rFonts w:ascii="仿宋_GB2312" w:eastAsia="仿宋_GB2312" w:hAnsi="黑体" w:hint="eastAsia"/>
          <w:sz w:val="32"/>
          <w:szCs w:val="32"/>
        </w:rPr>
        <w:t>财政拨款收支总表</w:t>
      </w:r>
    </w:p>
    <w:p w:rsidR="00C76EE5" w:rsidRDefault="00C76EE5" w:rsidP="00C76EE5">
      <w:pPr>
        <w:rPr>
          <w:rFonts w:ascii="仿宋_GB2312" w:eastAsia="仿宋_GB2312" w:hAnsi="黑体"/>
          <w:sz w:val="32"/>
          <w:szCs w:val="32"/>
        </w:rPr>
      </w:pPr>
      <w:r>
        <w:rPr>
          <w:rFonts w:ascii="仿宋_GB2312" w:eastAsia="仿宋_GB2312" w:hAnsi="黑体" w:hint="eastAsia"/>
          <w:sz w:val="32"/>
          <w:szCs w:val="32"/>
        </w:rPr>
        <w:t>表2</w:t>
      </w:r>
      <w:r w:rsidR="007015E8">
        <w:rPr>
          <w:rFonts w:ascii="仿宋_GB2312" w:eastAsia="仿宋_GB2312" w:hAnsi="黑体" w:hint="eastAsia"/>
          <w:sz w:val="32"/>
          <w:szCs w:val="32"/>
        </w:rPr>
        <w:t>.</w:t>
      </w:r>
      <w:r>
        <w:rPr>
          <w:rFonts w:ascii="仿宋_GB2312" w:eastAsia="仿宋_GB2312" w:hAnsi="黑体" w:hint="eastAsia"/>
          <w:sz w:val="32"/>
          <w:szCs w:val="32"/>
        </w:rPr>
        <w:t>一般公共预算支出表</w:t>
      </w:r>
    </w:p>
    <w:p w:rsidR="00C76EE5" w:rsidRPr="00C76EE5" w:rsidRDefault="00C76EE5" w:rsidP="00C76EE5">
      <w:pPr>
        <w:rPr>
          <w:rFonts w:ascii="仿宋_GB2312" w:eastAsia="仿宋_GB2312" w:hAnsi="黑体"/>
          <w:sz w:val="32"/>
          <w:szCs w:val="32"/>
        </w:rPr>
      </w:pPr>
      <w:r>
        <w:rPr>
          <w:rFonts w:ascii="仿宋_GB2312" w:eastAsia="仿宋_GB2312" w:hAnsi="黑体" w:hint="eastAsia"/>
          <w:sz w:val="32"/>
          <w:szCs w:val="32"/>
        </w:rPr>
        <w:t>表3</w:t>
      </w:r>
      <w:r w:rsidR="007015E8">
        <w:rPr>
          <w:rFonts w:ascii="仿宋_GB2312" w:eastAsia="仿宋_GB2312" w:hAnsi="黑体" w:hint="eastAsia"/>
          <w:sz w:val="32"/>
          <w:szCs w:val="32"/>
        </w:rPr>
        <w:t>.</w:t>
      </w:r>
      <w:r>
        <w:rPr>
          <w:rFonts w:ascii="仿宋_GB2312" w:eastAsia="仿宋_GB2312" w:hAnsi="黑体" w:hint="eastAsia"/>
          <w:sz w:val="32"/>
          <w:szCs w:val="32"/>
        </w:rPr>
        <w:t>一般公共预算基本支出表</w:t>
      </w:r>
    </w:p>
    <w:p w:rsidR="00C76EE5" w:rsidRDefault="00C76EE5" w:rsidP="00C76EE5">
      <w:pPr>
        <w:rPr>
          <w:rFonts w:ascii="仿宋_GB2312" w:eastAsia="仿宋_GB2312" w:hAnsi="黑体"/>
          <w:sz w:val="32"/>
          <w:szCs w:val="32"/>
        </w:rPr>
      </w:pPr>
      <w:r>
        <w:rPr>
          <w:rFonts w:ascii="仿宋_GB2312" w:eastAsia="仿宋_GB2312" w:hAnsi="黑体" w:hint="eastAsia"/>
          <w:sz w:val="32"/>
          <w:szCs w:val="32"/>
        </w:rPr>
        <w:t>表4</w:t>
      </w:r>
      <w:r w:rsidR="007015E8">
        <w:rPr>
          <w:rFonts w:ascii="仿宋_GB2312" w:eastAsia="仿宋_GB2312" w:hAnsi="黑体" w:hint="eastAsia"/>
          <w:sz w:val="32"/>
          <w:szCs w:val="32"/>
        </w:rPr>
        <w:t>.</w:t>
      </w:r>
      <w:r>
        <w:rPr>
          <w:rFonts w:ascii="仿宋_GB2312" w:eastAsia="仿宋_GB2312" w:hAnsi="黑体" w:hint="eastAsia"/>
          <w:sz w:val="32"/>
          <w:szCs w:val="32"/>
        </w:rPr>
        <w:t>政府性基金预算支出表</w:t>
      </w:r>
    </w:p>
    <w:p w:rsidR="00C76EE5" w:rsidRDefault="00C76EE5" w:rsidP="00C76EE5">
      <w:pPr>
        <w:rPr>
          <w:rFonts w:ascii="仿宋_GB2312" w:eastAsia="仿宋_GB2312" w:hAnsi="黑体"/>
          <w:sz w:val="32"/>
          <w:szCs w:val="32"/>
        </w:rPr>
      </w:pPr>
      <w:r>
        <w:rPr>
          <w:rFonts w:ascii="仿宋_GB2312" w:eastAsia="仿宋_GB2312" w:hAnsi="黑体" w:hint="eastAsia"/>
          <w:sz w:val="32"/>
          <w:szCs w:val="32"/>
        </w:rPr>
        <w:t>表5</w:t>
      </w:r>
      <w:r w:rsidR="007015E8">
        <w:rPr>
          <w:rFonts w:ascii="仿宋_GB2312" w:eastAsia="仿宋_GB2312" w:hAnsi="黑体" w:hint="eastAsia"/>
          <w:sz w:val="32"/>
          <w:szCs w:val="32"/>
        </w:rPr>
        <w:t>.</w:t>
      </w:r>
      <w:r>
        <w:rPr>
          <w:rFonts w:ascii="仿宋_GB2312" w:eastAsia="仿宋_GB2312" w:hAnsi="黑体" w:hint="eastAsia"/>
          <w:sz w:val="32"/>
          <w:szCs w:val="32"/>
        </w:rPr>
        <w:t>收支</w:t>
      </w:r>
      <w:r w:rsidR="00224949">
        <w:rPr>
          <w:rFonts w:ascii="仿宋_GB2312" w:eastAsia="仿宋_GB2312" w:hAnsi="黑体" w:hint="eastAsia"/>
          <w:sz w:val="32"/>
          <w:szCs w:val="32"/>
        </w:rPr>
        <w:t>预算</w:t>
      </w:r>
      <w:r>
        <w:rPr>
          <w:rFonts w:ascii="仿宋_GB2312" w:eastAsia="仿宋_GB2312" w:hAnsi="黑体" w:hint="eastAsia"/>
          <w:sz w:val="32"/>
          <w:szCs w:val="32"/>
        </w:rPr>
        <w:t>表</w:t>
      </w:r>
    </w:p>
    <w:p w:rsidR="00C76EE5" w:rsidRPr="00C76EE5" w:rsidRDefault="00C76EE5" w:rsidP="00C76EE5">
      <w:pPr>
        <w:rPr>
          <w:rFonts w:ascii="仿宋_GB2312" w:eastAsia="仿宋_GB2312" w:hAnsi="黑体"/>
          <w:sz w:val="32"/>
          <w:szCs w:val="32"/>
        </w:rPr>
      </w:pPr>
      <w:r>
        <w:rPr>
          <w:rFonts w:ascii="仿宋_GB2312" w:eastAsia="仿宋_GB2312" w:hAnsi="黑体" w:hint="eastAsia"/>
          <w:sz w:val="32"/>
          <w:szCs w:val="32"/>
        </w:rPr>
        <w:t>表6</w:t>
      </w:r>
      <w:r w:rsidR="007015E8">
        <w:rPr>
          <w:rFonts w:ascii="仿宋_GB2312" w:eastAsia="仿宋_GB2312" w:hAnsi="黑体" w:hint="eastAsia"/>
          <w:sz w:val="32"/>
          <w:szCs w:val="32"/>
        </w:rPr>
        <w:t>.</w:t>
      </w:r>
      <w:r>
        <w:rPr>
          <w:rFonts w:ascii="仿宋_GB2312" w:eastAsia="仿宋_GB2312" w:hAnsi="黑体" w:hint="eastAsia"/>
          <w:sz w:val="32"/>
          <w:szCs w:val="32"/>
        </w:rPr>
        <w:t>部门收入总表</w:t>
      </w:r>
    </w:p>
    <w:p w:rsidR="00C76EE5" w:rsidRDefault="00C76EE5" w:rsidP="00C76EE5">
      <w:pPr>
        <w:rPr>
          <w:rFonts w:ascii="仿宋_GB2312" w:eastAsia="仿宋_GB2312" w:hAnsi="黑体"/>
          <w:sz w:val="32"/>
          <w:szCs w:val="32"/>
        </w:rPr>
      </w:pPr>
      <w:r>
        <w:rPr>
          <w:rFonts w:ascii="仿宋_GB2312" w:eastAsia="仿宋_GB2312" w:hAnsi="黑体" w:hint="eastAsia"/>
          <w:sz w:val="32"/>
          <w:szCs w:val="32"/>
        </w:rPr>
        <w:t>表7</w:t>
      </w:r>
      <w:r w:rsidR="007015E8">
        <w:rPr>
          <w:rFonts w:ascii="仿宋_GB2312" w:eastAsia="仿宋_GB2312" w:hAnsi="黑体" w:hint="eastAsia"/>
          <w:sz w:val="32"/>
          <w:szCs w:val="32"/>
        </w:rPr>
        <w:t>.</w:t>
      </w:r>
      <w:r>
        <w:rPr>
          <w:rFonts w:ascii="仿宋_GB2312" w:eastAsia="仿宋_GB2312" w:hAnsi="黑体" w:hint="eastAsia"/>
          <w:sz w:val="32"/>
          <w:szCs w:val="32"/>
        </w:rPr>
        <w:t>部门支出总表</w:t>
      </w:r>
    </w:p>
    <w:p w:rsidR="00C76EE5" w:rsidRDefault="00C76EE5" w:rsidP="00C76EE5">
      <w:pPr>
        <w:rPr>
          <w:rFonts w:ascii="仿宋_GB2312" w:eastAsia="仿宋_GB2312" w:hAnsi="黑体"/>
          <w:sz w:val="32"/>
          <w:szCs w:val="32"/>
        </w:rPr>
      </w:pPr>
      <w:r>
        <w:rPr>
          <w:rFonts w:ascii="仿宋_GB2312" w:eastAsia="仿宋_GB2312" w:hAnsi="黑体" w:hint="eastAsia"/>
          <w:sz w:val="32"/>
          <w:szCs w:val="32"/>
        </w:rPr>
        <w:t>表8</w:t>
      </w:r>
      <w:r w:rsidR="007015E8">
        <w:rPr>
          <w:rFonts w:ascii="仿宋_GB2312" w:eastAsia="仿宋_GB2312" w:hAnsi="黑体" w:hint="eastAsia"/>
          <w:sz w:val="32"/>
          <w:szCs w:val="32"/>
        </w:rPr>
        <w:t>.</w:t>
      </w:r>
      <w:r>
        <w:rPr>
          <w:rFonts w:ascii="仿宋_GB2312" w:eastAsia="仿宋_GB2312" w:hAnsi="黑体" w:hint="eastAsia"/>
          <w:sz w:val="32"/>
          <w:szCs w:val="32"/>
        </w:rPr>
        <w:t>项目支出预算表</w:t>
      </w:r>
    </w:p>
    <w:p w:rsidR="00F234F5" w:rsidRPr="008D1406" w:rsidRDefault="00C76EE5" w:rsidP="00C76EE5">
      <w:pPr>
        <w:rPr>
          <w:rFonts w:ascii="仿宋_GB2312" w:eastAsia="仿宋_GB2312" w:hAnsi="黑体"/>
          <w:sz w:val="32"/>
          <w:szCs w:val="32"/>
        </w:rPr>
      </w:pPr>
      <w:r>
        <w:rPr>
          <w:rFonts w:ascii="仿宋_GB2312" w:eastAsia="仿宋_GB2312" w:hAnsi="黑体" w:hint="eastAsia"/>
          <w:sz w:val="32"/>
          <w:szCs w:val="32"/>
        </w:rPr>
        <w:t>表9</w:t>
      </w:r>
      <w:r w:rsidR="007015E8">
        <w:rPr>
          <w:rFonts w:ascii="仿宋_GB2312" w:eastAsia="仿宋_GB2312" w:hAnsi="黑体" w:hint="eastAsia"/>
          <w:sz w:val="32"/>
          <w:szCs w:val="32"/>
        </w:rPr>
        <w:t>.</w:t>
      </w:r>
      <w:r w:rsidR="00FE491E">
        <w:rPr>
          <w:rFonts w:ascii="仿宋_GB2312" w:eastAsia="仿宋_GB2312" w:hAnsi="黑体" w:hint="eastAsia"/>
          <w:sz w:val="32"/>
          <w:szCs w:val="32"/>
        </w:rPr>
        <w:t>收入预算按单位分类汇总表</w:t>
      </w:r>
    </w:p>
    <w:p w:rsidR="00F234F5" w:rsidRPr="008D1406" w:rsidRDefault="00C76EE5" w:rsidP="00C76EE5">
      <w:pPr>
        <w:rPr>
          <w:rFonts w:ascii="仿宋_GB2312" w:eastAsia="仿宋_GB2312" w:hAnsi="黑体"/>
          <w:sz w:val="32"/>
          <w:szCs w:val="32"/>
        </w:rPr>
      </w:pPr>
      <w:r>
        <w:rPr>
          <w:rFonts w:ascii="仿宋_GB2312" w:eastAsia="仿宋_GB2312" w:hAnsi="黑体" w:hint="eastAsia"/>
          <w:sz w:val="32"/>
          <w:szCs w:val="32"/>
        </w:rPr>
        <w:t>表10</w:t>
      </w:r>
      <w:r w:rsidR="007015E8">
        <w:rPr>
          <w:rFonts w:ascii="仿宋_GB2312" w:eastAsia="仿宋_GB2312" w:hAnsi="黑体" w:hint="eastAsia"/>
          <w:sz w:val="32"/>
          <w:szCs w:val="32"/>
        </w:rPr>
        <w:t>.</w:t>
      </w:r>
      <w:r w:rsidR="00FE491E">
        <w:rPr>
          <w:rFonts w:ascii="仿宋_GB2312" w:eastAsia="仿宋_GB2312" w:hAnsi="黑体" w:hint="eastAsia"/>
          <w:sz w:val="32"/>
          <w:szCs w:val="32"/>
        </w:rPr>
        <w:t>支出预算按</w:t>
      </w:r>
      <w:r>
        <w:rPr>
          <w:rFonts w:ascii="仿宋_GB2312" w:eastAsia="仿宋_GB2312" w:hAnsi="黑体" w:hint="eastAsia"/>
          <w:sz w:val="32"/>
          <w:szCs w:val="32"/>
        </w:rPr>
        <w:t>单位分类</w:t>
      </w:r>
      <w:r w:rsidR="00FE491E">
        <w:rPr>
          <w:rFonts w:ascii="仿宋_GB2312" w:eastAsia="仿宋_GB2312" w:hAnsi="黑体" w:hint="eastAsia"/>
          <w:sz w:val="32"/>
          <w:szCs w:val="32"/>
        </w:rPr>
        <w:t>汇总表</w:t>
      </w:r>
    </w:p>
    <w:p w:rsidR="00D33984" w:rsidRPr="008D1406" w:rsidRDefault="00C76EE5" w:rsidP="00C76EE5">
      <w:pPr>
        <w:rPr>
          <w:rFonts w:ascii="仿宋_GB2312" w:eastAsia="仿宋_GB2312" w:hAnsi="黑体"/>
          <w:sz w:val="32"/>
          <w:szCs w:val="32"/>
        </w:rPr>
      </w:pPr>
      <w:r>
        <w:rPr>
          <w:rFonts w:ascii="仿宋_GB2312" w:eastAsia="仿宋_GB2312" w:hAnsi="黑体" w:hint="eastAsia"/>
          <w:sz w:val="32"/>
          <w:szCs w:val="32"/>
        </w:rPr>
        <w:t>表11</w:t>
      </w:r>
      <w:r w:rsidR="007015E8">
        <w:rPr>
          <w:rFonts w:ascii="仿宋_GB2312" w:eastAsia="仿宋_GB2312" w:hAnsi="黑体" w:hint="eastAsia"/>
          <w:sz w:val="32"/>
          <w:szCs w:val="32"/>
        </w:rPr>
        <w:t>.</w:t>
      </w:r>
      <w:r w:rsidR="00D33984" w:rsidRPr="008D1406">
        <w:rPr>
          <w:rFonts w:ascii="仿宋_GB2312" w:eastAsia="仿宋_GB2312" w:hAnsi="黑体" w:hint="eastAsia"/>
          <w:sz w:val="32"/>
          <w:szCs w:val="32"/>
        </w:rPr>
        <w:t>“三公”经费</w:t>
      </w:r>
      <w:r>
        <w:rPr>
          <w:rFonts w:ascii="仿宋_GB2312" w:eastAsia="仿宋_GB2312" w:hAnsi="黑体" w:hint="eastAsia"/>
          <w:sz w:val="32"/>
          <w:szCs w:val="32"/>
        </w:rPr>
        <w:t>支出</w:t>
      </w:r>
      <w:r w:rsidR="00D33984" w:rsidRPr="008D1406">
        <w:rPr>
          <w:rFonts w:ascii="仿宋_GB2312" w:eastAsia="仿宋_GB2312" w:hAnsi="黑体" w:hint="eastAsia"/>
          <w:sz w:val="32"/>
          <w:szCs w:val="32"/>
        </w:rPr>
        <w:t>表</w:t>
      </w:r>
    </w:p>
    <w:p w:rsidR="00D01F5D" w:rsidRPr="00D01F5D" w:rsidRDefault="00D01F5D" w:rsidP="007C3D56">
      <w:pPr>
        <w:rPr>
          <w:rFonts w:ascii="仿宋_GB2312" w:eastAsia="仿宋_GB2312" w:hAnsi="黑体"/>
          <w:sz w:val="32"/>
          <w:szCs w:val="32"/>
        </w:rPr>
      </w:pPr>
      <w:r>
        <w:rPr>
          <w:rFonts w:ascii="仿宋_GB2312" w:eastAsia="仿宋_GB2312" w:hAnsi="黑体" w:hint="eastAsia"/>
          <w:sz w:val="32"/>
          <w:szCs w:val="32"/>
        </w:rPr>
        <w:t>表12.政府购买服务项目支出预算表</w:t>
      </w:r>
    </w:p>
    <w:p w:rsidR="007C3D56" w:rsidRPr="008D1406" w:rsidRDefault="007C3D56" w:rsidP="007C3D56">
      <w:pPr>
        <w:rPr>
          <w:rFonts w:ascii="黑体" w:eastAsia="黑体" w:hAnsi="黑体"/>
          <w:sz w:val="32"/>
          <w:szCs w:val="32"/>
        </w:rPr>
      </w:pPr>
      <w:r w:rsidRPr="008D1406">
        <w:rPr>
          <w:rFonts w:ascii="黑体" w:eastAsia="黑体" w:hAnsi="黑体" w:hint="eastAsia"/>
          <w:sz w:val="32"/>
          <w:szCs w:val="32"/>
        </w:rPr>
        <w:t xml:space="preserve">第三部分    </w:t>
      </w:r>
      <w:r w:rsidR="00BC1AE8" w:rsidRPr="008D1406">
        <w:rPr>
          <w:rFonts w:ascii="黑体" w:eastAsia="黑体" w:hAnsi="黑体" w:hint="eastAsia"/>
          <w:sz w:val="32"/>
          <w:szCs w:val="32"/>
        </w:rPr>
        <w:t>沈阳市</w:t>
      </w:r>
      <w:r w:rsidR="00B66D2F">
        <w:rPr>
          <w:rFonts w:ascii="黑体" w:eastAsia="黑体" w:hAnsi="黑体" w:hint="eastAsia"/>
          <w:sz w:val="32"/>
          <w:szCs w:val="32"/>
        </w:rPr>
        <w:t>国资委</w:t>
      </w:r>
      <w:r w:rsidRPr="008D1406">
        <w:rPr>
          <w:rFonts w:ascii="黑体" w:eastAsia="黑体" w:hAnsi="黑体" w:hint="eastAsia"/>
          <w:sz w:val="32"/>
          <w:szCs w:val="32"/>
        </w:rPr>
        <w:t>201</w:t>
      </w:r>
      <w:r w:rsidR="00125AEF">
        <w:rPr>
          <w:rFonts w:ascii="黑体" w:eastAsia="黑体" w:hAnsi="黑体" w:hint="eastAsia"/>
          <w:sz w:val="32"/>
          <w:szCs w:val="32"/>
        </w:rPr>
        <w:t>9</w:t>
      </w:r>
      <w:r w:rsidRPr="008D1406">
        <w:rPr>
          <w:rFonts w:ascii="黑体" w:eastAsia="黑体" w:hAnsi="黑体" w:hint="eastAsia"/>
          <w:sz w:val="32"/>
          <w:szCs w:val="32"/>
        </w:rPr>
        <w:t>年部门预算情况说明</w:t>
      </w:r>
    </w:p>
    <w:p w:rsidR="007C3D56" w:rsidRPr="008D1406" w:rsidRDefault="007C3D56" w:rsidP="007C3D56">
      <w:pPr>
        <w:rPr>
          <w:rFonts w:ascii="黑体" w:eastAsia="黑体" w:hAnsi="黑体"/>
          <w:sz w:val="32"/>
          <w:szCs w:val="32"/>
        </w:rPr>
      </w:pPr>
      <w:r w:rsidRPr="008D1406">
        <w:rPr>
          <w:rFonts w:ascii="黑体" w:eastAsia="黑体" w:hAnsi="黑体" w:hint="eastAsia"/>
          <w:sz w:val="32"/>
          <w:szCs w:val="32"/>
        </w:rPr>
        <w:t>第四部分    名词解释</w:t>
      </w:r>
    </w:p>
    <w:p w:rsidR="001656BE" w:rsidRPr="008D1406" w:rsidRDefault="001656BE" w:rsidP="001F4B21">
      <w:pPr>
        <w:jc w:val="center"/>
        <w:rPr>
          <w:rFonts w:ascii="黑体" w:eastAsia="黑体" w:hAnsi="黑体"/>
          <w:b/>
          <w:sz w:val="44"/>
          <w:szCs w:val="44"/>
          <w:u w:val="single"/>
        </w:rPr>
      </w:pPr>
    </w:p>
    <w:p w:rsidR="001656BE" w:rsidRPr="008D1406" w:rsidRDefault="001656BE" w:rsidP="001F4B21">
      <w:pPr>
        <w:jc w:val="center"/>
        <w:rPr>
          <w:b/>
          <w:sz w:val="44"/>
          <w:szCs w:val="44"/>
          <w:u w:val="single"/>
        </w:rPr>
      </w:pPr>
    </w:p>
    <w:p w:rsidR="00595870" w:rsidRPr="008D1406" w:rsidRDefault="001F4B21" w:rsidP="00595870">
      <w:pPr>
        <w:jc w:val="center"/>
        <w:rPr>
          <w:rFonts w:ascii="宋体" w:hAnsi="宋体"/>
          <w:b/>
          <w:sz w:val="36"/>
          <w:szCs w:val="36"/>
        </w:rPr>
      </w:pPr>
      <w:r w:rsidRPr="008D1406">
        <w:rPr>
          <w:rFonts w:ascii="宋体" w:hAnsi="宋体" w:hint="eastAsia"/>
          <w:b/>
          <w:sz w:val="36"/>
          <w:szCs w:val="36"/>
        </w:rPr>
        <w:t xml:space="preserve">第一部分 </w:t>
      </w:r>
      <w:r w:rsidR="00BC1AE8" w:rsidRPr="008D1406">
        <w:rPr>
          <w:rFonts w:ascii="宋体" w:hAnsi="宋体" w:hint="eastAsia"/>
          <w:b/>
          <w:sz w:val="36"/>
          <w:szCs w:val="36"/>
        </w:rPr>
        <w:t>沈阳市</w:t>
      </w:r>
      <w:r w:rsidR="00B66D2F">
        <w:rPr>
          <w:rFonts w:ascii="宋体" w:hAnsi="宋体" w:hint="eastAsia"/>
          <w:b/>
          <w:sz w:val="36"/>
          <w:szCs w:val="36"/>
        </w:rPr>
        <w:t>国资委</w:t>
      </w:r>
      <w:r w:rsidR="00F953F8" w:rsidRPr="008D1406">
        <w:rPr>
          <w:rFonts w:ascii="宋体" w:hAnsi="宋体" w:hint="eastAsia"/>
          <w:b/>
          <w:sz w:val="36"/>
          <w:szCs w:val="36"/>
        </w:rPr>
        <w:t>概况</w:t>
      </w:r>
    </w:p>
    <w:p w:rsidR="00175D02" w:rsidRPr="008D1406" w:rsidRDefault="00175D02" w:rsidP="00595870">
      <w:pPr>
        <w:ind w:firstLineChars="200" w:firstLine="640"/>
        <w:jc w:val="left"/>
        <w:rPr>
          <w:rFonts w:ascii="黑体" w:eastAsia="黑体"/>
          <w:sz w:val="32"/>
          <w:szCs w:val="32"/>
        </w:rPr>
      </w:pPr>
    </w:p>
    <w:p w:rsidR="00495584" w:rsidRPr="008D1406" w:rsidRDefault="00F953F8" w:rsidP="00595870">
      <w:pPr>
        <w:ind w:firstLineChars="200" w:firstLine="640"/>
        <w:jc w:val="left"/>
        <w:rPr>
          <w:rFonts w:ascii="黑体" w:eastAsia="黑体"/>
          <w:sz w:val="32"/>
          <w:szCs w:val="32"/>
        </w:rPr>
      </w:pPr>
      <w:r w:rsidRPr="008D1406">
        <w:rPr>
          <w:rFonts w:ascii="黑体" w:eastAsia="黑体" w:hint="eastAsia"/>
          <w:sz w:val="32"/>
          <w:szCs w:val="32"/>
        </w:rPr>
        <w:t>一、主要</w:t>
      </w:r>
      <w:r w:rsidR="009C0E1F" w:rsidRPr="008D1406">
        <w:rPr>
          <w:rFonts w:ascii="黑体" w:eastAsia="黑体" w:hint="eastAsia"/>
          <w:sz w:val="32"/>
          <w:szCs w:val="32"/>
        </w:rPr>
        <w:t>职责</w:t>
      </w:r>
    </w:p>
    <w:p w:rsidR="00E572EC" w:rsidRPr="00E24192" w:rsidRDefault="00E572EC" w:rsidP="00E572EC">
      <w:pPr>
        <w:ind w:firstLineChars="200" w:firstLine="640"/>
        <w:jc w:val="left"/>
        <w:rPr>
          <w:rFonts w:ascii="仿宋_GB2312" w:eastAsia="仿宋_GB2312"/>
          <w:sz w:val="32"/>
          <w:szCs w:val="32"/>
        </w:rPr>
      </w:pPr>
      <w:r w:rsidRPr="00E24192">
        <w:rPr>
          <w:rFonts w:ascii="仿宋_GB2312" w:eastAsia="仿宋_GB2312" w:hint="eastAsia"/>
          <w:sz w:val="32"/>
          <w:szCs w:val="32"/>
        </w:rPr>
        <w:t>（一）根据市政府授权，依据</w:t>
      </w:r>
      <w:r>
        <w:rPr>
          <w:rFonts w:ascii="仿宋_GB2312" w:eastAsia="仿宋_GB2312" w:hint="eastAsia"/>
          <w:sz w:val="32"/>
          <w:szCs w:val="32"/>
        </w:rPr>
        <w:t>《</w:t>
      </w:r>
      <w:r w:rsidRPr="00E24192">
        <w:rPr>
          <w:rFonts w:ascii="仿宋_GB2312" w:eastAsia="仿宋_GB2312" w:hint="eastAsia"/>
          <w:sz w:val="32"/>
          <w:szCs w:val="32"/>
        </w:rPr>
        <w:t>中华人民共和国企业国有资产法</w:t>
      </w:r>
      <w:r>
        <w:rPr>
          <w:rFonts w:ascii="仿宋_GB2312" w:eastAsia="仿宋_GB2312" w:hint="eastAsia"/>
          <w:sz w:val="32"/>
          <w:szCs w:val="32"/>
        </w:rPr>
        <w:t>》</w:t>
      </w:r>
      <w:r w:rsidRPr="00E24192">
        <w:rPr>
          <w:rFonts w:ascii="仿宋_GB2312" w:eastAsia="仿宋_GB2312" w:hint="eastAsia"/>
          <w:sz w:val="32"/>
          <w:szCs w:val="32"/>
        </w:rPr>
        <w:t>等法律</w:t>
      </w:r>
      <w:r>
        <w:rPr>
          <w:rFonts w:ascii="仿宋_GB2312" w:eastAsia="仿宋_GB2312" w:hint="eastAsia"/>
          <w:sz w:val="32"/>
          <w:szCs w:val="32"/>
        </w:rPr>
        <w:t>、</w:t>
      </w:r>
      <w:r w:rsidRPr="00E24192">
        <w:rPr>
          <w:rFonts w:ascii="仿宋_GB2312" w:eastAsia="仿宋_GB2312" w:hint="eastAsia"/>
          <w:sz w:val="32"/>
          <w:szCs w:val="32"/>
        </w:rPr>
        <w:t>法规和市政府规章履行出资人职责，监管市属企业的国有资产，加强国有资产的管理工作。</w:t>
      </w:r>
    </w:p>
    <w:p w:rsidR="00E572EC" w:rsidRPr="00E24192" w:rsidRDefault="00E572EC" w:rsidP="00E572EC">
      <w:pPr>
        <w:ind w:firstLineChars="200" w:firstLine="640"/>
        <w:jc w:val="left"/>
        <w:rPr>
          <w:rFonts w:ascii="仿宋_GB2312" w:eastAsia="仿宋_GB2312"/>
          <w:sz w:val="32"/>
          <w:szCs w:val="32"/>
        </w:rPr>
      </w:pPr>
      <w:r w:rsidRPr="00E24192">
        <w:rPr>
          <w:rFonts w:ascii="仿宋_GB2312" w:eastAsia="仿宋_GB2312" w:hint="eastAsia"/>
          <w:sz w:val="32"/>
          <w:szCs w:val="32"/>
        </w:rPr>
        <w:t>（二）负责企业国有资产基础管理工作</w:t>
      </w:r>
      <w:r>
        <w:rPr>
          <w:rFonts w:ascii="仿宋_GB2312" w:eastAsia="仿宋_GB2312" w:hint="eastAsia"/>
          <w:sz w:val="32"/>
          <w:szCs w:val="32"/>
        </w:rPr>
        <w:t>；</w:t>
      </w:r>
      <w:r w:rsidRPr="00E24192">
        <w:rPr>
          <w:rFonts w:ascii="仿宋_GB2312" w:eastAsia="仿宋_GB2312" w:hint="eastAsia"/>
          <w:sz w:val="32"/>
          <w:szCs w:val="32"/>
        </w:rPr>
        <w:t>起草国有资产监督管理地方性法规和市政府规章，拟订国有资产经营预算和执行方案，监缴国有资本金收益，并对国有资本收益使用进行监管。</w:t>
      </w:r>
    </w:p>
    <w:p w:rsidR="00E572EC" w:rsidRPr="00E24192" w:rsidRDefault="00E572EC" w:rsidP="00E572EC">
      <w:pPr>
        <w:ind w:firstLineChars="200" w:firstLine="640"/>
        <w:jc w:val="left"/>
        <w:rPr>
          <w:rFonts w:ascii="仿宋_GB2312" w:eastAsia="仿宋_GB2312"/>
          <w:sz w:val="32"/>
          <w:szCs w:val="32"/>
        </w:rPr>
      </w:pPr>
      <w:r w:rsidRPr="00E24192">
        <w:rPr>
          <w:rFonts w:ascii="仿宋_GB2312" w:eastAsia="仿宋_GB2312" w:hint="eastAsia"/>
          <w:sz w:val="32"/>
          <w:szCs w:val="32"/>
        </w:rPr>
        <w:t>（三）承担监督所监管企业国有资产保值增值的责任。负责全市</w:t>
      </w:r>
      <w:r>
        <w:rPr>
          <w:rFonts w:ascii="仿宋_GB2312" w:eastAsia="仿宋_GB2312" w:hint="eastAsia"/>
          <w:sz w:val="32"/>
          <w:szCs w:val="32"/>
        </w:rPr>
        <w:t>企</w:t>
      </w:r>
      <w:r w:rsidRPr="00E24192">
        <w:rPr>
          <w:rFonts w:ascii="仿宋_GB2312" w:eastAsia="仿宋_GB2312" w:hint="eastAsia"/>
          <w:sz w:val="32"/>
          <w:szCs w:val="32"/>
        </w:rPr>
        <w:t>业国有资产运行及经营状况的监督调控工作；建立和完善国有资产保值增值指标体系，拟订考核标准；负责所监管企业工资分配管理工作，拟订所监管企业经营者收入分配政策和主要负责人工资标准并组织实施；组织制定国有企业清产核资政策及有关制度和办法；组织实施国有企业清产核资工作。</w:t>
      </w:r>
    </w:p>
    <w:p w:rsidR="00E572EC" w:rsidRPr="00E24192" w:rsidRDefault="00E572EC" w:rsidP="00E572EC">
      <w:pPr>
        <w:ind w:firstLineChars="200" w:firstLine="640"/>
        <w:jc w:val="left"/>
        <w:rPr>
          <w:rFonts w:ascii="仿宋_GB2312" w:eastAsia="仿宋_GB2312"/>
          <w:sz w:val="32"/>
          <w:szCs w:val="32"/>
        </w:rPr>
      </w:pPr>
      <w:r w:rsidRPr="00E24192">
        <w:rPr>
          <w:rFonts w:ascii="仿宋_GB2312" w:eastAsia="仿宋_GB2312" w:hint="eastAsia"/>
          <w:sz w:val="32"/>
          <w:szCs w:val="32"/>
        </w:rPr>
        <w:t>（四）负责组织、指导推进全市国有企业改革和重组工作，起草国有企业改革政策和企业体制改革方案；推进国有企业的现代企业制度建设、完善公司治理结构，推进国有经济布局和结构的战略性调整；推进国有企业内部改革与管理</w:t>
      </w:r>
      <w:r w:rsidRPr="00E24192">
        <w:rPr>
          <w:rFonts w:ascii="仿宋_GB2312" w:eastAsia="仿宋_GB2312" w:hint="eastAsia"/>
          <w:sz w:val="32"/>
          <w:szCs w:val="32"/>
        </w:rPr>
        <w:lastRenderedPageBreak/>
        <w:t>创新工作。</w:t>
      </w:r>
    </w:p>
    <w:p w:rsidR="00E572EC" w:rsidRPr="00E24192" w:rsidRDefault="00E572EC" w:rsidP="00E572EC">
      <w:pPr>
        <w:ind w:firstLineChars="200" w:firstLine="640"/>
        <w:jc w:val="left"/>
        <w:rPr>
          <w:rFonts w:ascii="仿宋_GB2312" w:eastAsia="仿宋_GB2312"/>
          <w:sz w:val="32"/>
          <w:szCs w:val="32"/>
        </w:rPr>
      </w:pPr>
      <w:r w:rsidRPr="00E24192">
        <w:rPr>
          <w:rFonts w:ascii="仿宋_GB2312" w:eastAsia="仿宋_GB2312" w:hint="eastAsia"/>
          <w:sz w:val="32"/>
          <w:szCs w:val="32"/>
        </w:rPr>
        <w:t>（五）依据国家有关法律、法规，负责运营企业国有资产、资源类资产等公共经营性资产监督管理工作。</w:t>
      </w:r>
    </w:p>
    <w:p w:rsidR="00E572EC" w:rsidRPr="00E24192" w:rsidRDefault="00E572EC" w:rsidP="00E572EC">
      <w:pPr>
        <w:ind w:firstLineChars="200" w:firstLine="640"/>
        <w:jc w:val="left"/>
        <w:rPr>
          <w:rFonts w:ascii="仿宋_GB2312" w:eastAsia="仿宋_GB2312"/>
          <w:sz w:val="32"/>
          <w:szCs w:val="32"/>
        </w:rPr>
      </w:pPr>
      <w:r w:rsidRPr="00E24192">
        <w:rPr>
          <w:rFonts w:ascii="仿宋_GB2312" w:eastAsia="仿宋_GB2312" w:hint="eastAsia"/>
          <w:sz w:val="32"/>
          <w:szCs w:val="32"/>
        </w:rPr>
        <w:t>（六）负责所监管企业领导班子建设，按照法定程序，对市属国有资产运营机构产权代表进行任免、考核并根据其经营业绩进行奖惩；建立符合社会主义市场经济体制和现代企业制度要求的选人用人机制，完善经营者激励约束制度；参与组织指导国有企业经营者队伍和企业经营者人才市场建设工作。</w:t>
      </w:r>
    </w:p>
    <w:p w:rsidR="00E572EC" w:rsidRPr="00E24192" w:rsidRDefault="00E572EC" w:rsidP="00E572EC">
      <w:pPr>
        <w:ind w:firstLineChars="200" w:firstLine="640"/>
        <w:jc w:val="left"/>
        <w:rPr>
          <w:rFonts w:ascii="仿宋_GB2312" w:eastAsia="仿宋_GB2312"/>
          <w:sz w:val="32"/>
          <w:szCs w:val="32"/>
        </w:rPr>
      </w:pPr>
      <w:r w:rsidRPr="00E24192">
        <w:rPr>
          <w:rFonts w:ascii="仿宋_GB2312" w:eastAsia="仿宋_GB2312" w:hint="eastAsia"/>
          <w:sz w:val="32"/>
          <w:szCs w:val="32"/>
        </w:rPr>
        <w:t>（七）指导市国有企业监事会工作，按照有关规定，代表市政府</w:t>
      </w:r>
      <w:r>
        <w:rPr>
          <w:rFonts w:ascii="仿宋_GB2312" w:eastAsia="仿宋_GB2312" w:hint="eastAsia"/>
          <w:sz w:val="32"/>
          <w:szCs w:val="32"/>
        </w:rPr>
        <w:t>向</w:t>
      </w:r>
      <w:r w:rsidRPr="00E24192">
        <w:rPr>
          <w:rFonts w:ascii="仿宋_GB2312" w:eastAsia="仿宋_GB2312" w:hint="eastAsia"/>
          <w:sz w:val="32"/>
          <w:szCs w:val="32"/>
        </w:rPr>
        <w:t>所监管企业派出监事会和专职监事会主席</w:t>
      </w:r>
      <w:r>
        <w:rPr>
          <w:rFonts w:ascii="仿宋_GB2312" w:eastAsia="仿宋_GB2312" w:hint="eastAsia"/>
          <w:sz w:val="32"/>
          <w:szCs w:val="32"/>
        </w:rPr>
        <w:t>、</w:t>
      </w:r>
      <w:r w:rsidRPr="00E24192">
        <w:rPr>
          <w:rFonts w:ascii="仿宋_GB2312" w:eastAsia="仿宋_GB2312" w:hint="eastAsia"/>
          <w:sz w:val="32"/>
          <w:szCs w:val="32"/>
        </w:rPr>
        <w:t>监事；负责监事会的日常管理工作。</w:t>
      </w:r>
    </w:p>
    <w:p w:rsidR="00E572EC" w:rsidRPr="00E24192" w:rsidRDefault="00E572EC" w:rsidP="00E572EC">
      <w:pPr>
        <w:ind w:firstLineChars="200" w:firstLine="640"/>
        <w:jc w:val="left"/>
        <w:rPr>
          <w:rFonts w:ascii="仿宋_GB2312" w:eastAsia="仿宋_GB2312"/>
          <w:sz w:val="32"/>
          <w:szCs w:val="32"/>
        </w:rPr>
      </w:pPr>
      <w:r w:rsidRPr="00E24192">
        <w:rPr>
          <w:rFonts w:ascii="仿宋_GB2312" w:eastAsia="仿宋_GB2312" w:hint="eastAsia"/>
          <w:sz w:val="32"/>
          <w:szCs w:val="32"/>
        </w:rPr>
        <w:t>（八）拟订企业国有产权交易政策法规，对全市企业国有产权交易工作进行指导、协调、服务和监督。</w:t>
      </w:r>
    </w:p>
    <w:p w:rsidR="00E572EC" w:rsidRPr="00E24192" w:rsidRDefault="00E572EC" w:rsidP="00E572EC">
      <w:pPr>
        <w:ind w:firstLineChars="200" w:firstLine="640"/>
        <w:jc w:val="left"/>
        <w:rPr>
          <w:rFonts w:ascii="仿宋_GB2312" w:eastAsia="仿宋_GB2312"/>
          <w:sz w:val="32"/>
          <w:szCs w:val="32"/>
        </w:rPr>
      </w:pPr>
      <w:r w:rsidRPr="00E24192">
        <w:rPr>
          <w:rFonts w:ascii="仿宋_GB2312" w:eastAsia="仿宋_GB2312" w:hint="eastAsia"/>
          <w:sz w:val="32"/>
          <w:szCs w:val="32"/>
        </w:rPr>
        <w:t>（九）按照出资人职责，负责监督检查所监管企业贯彻落实安全生产方针政策及有关法律、法规、规章及标准等工作。</w:t>
      </w:r>
    </w:p>
    <w:p w:rsidR="00E572EC" w:rsidRDefault="00E572EC" w:rsidP="00E572EC">
      <w:pPr>
        <w:ind w:firstLineChars="200" w:firstLine="640"/>
        <w:jc w:val="left"/>
        <w:rPr>
          <w:rFonts w:ascii="仿宋_GB2312" w:eastAsia="仿宋_GB2312"/>
          <w:sz w:val="32"/>
          <w:szCs w:val="32"/>
        </w:rPr>
      </w:pPr>
      <w:r w:rsidRPr="00E24192">
        <w:rPr>
          <w:rFonts w:ascii="仿宋_GB2312" w:eastAsia="仿宋_GB2312" w:hint="eastAsia"/>
          <w:sz w:val="32"/>
          <w:szCs w:val="32"/>
        </w:rPr>
        <w:t>（十）承办市委、市政府交办的其他事项。</w:t>
      </w:r>
    </w:p>
    <w:p w:rsidR="00B66D2F" w:rsidRDefault="00B66D2F" w:rsidP="00B66D2F">
      <w:pPr>
        <w:jc w:val="left"/>
        <w:rPr>
          <w:rFonts w:ascii="仿宋_GB2312" w:eastAsia="仿宋_GB2312"/>
          <w:sz w:val="32"/>
          <w:szCs w:val="32"/>
        </w:rPr>
      </w:pPr>
    </w:p>
    <w:p w:rsidR="00D01F5D" w:rsidRDefault="00D01F5D" w:rsidP="00B66D2F">
      <w:pPr>
        <w:ind w:firstLineChars="200" w:firstLine="640"/>
        <w:jc w:val="left"/>
        <w:rPr>
          <w:rFonts w:ascii="黑体" w:eastAsia="黑体"/>
          <w:sz w:val="32"/>
          <w:szCs w:val="32"/>
        </w:rPr>
      </w:pPr>
    </w:p>
    <w:p w:rsidR="00D01F5D" w:rsidRDefault="00D01F5D" w:rsidP="00B66D2F">
      <w:pPr>
        <w:ind w:firstLineChars="200" w:firstLine="640"/>
        <w:jc w:val="left"/>
        <w:rPr>
          <w:rFonts w:ascii="黑体" w:eastAsia="黑体"/>
          <w:sz w:val="32"/>
          <w:szCs w:val="32"/>
        </w:rPr>
      </w:pPr>
    </w:p>
    <w:p w:rsidR="00D01F5D" w:rsidRDefault="00D01F5D" w:rsidP="00B66D2F">
      <w:pPr>
        <w:ind w:firstLineChars="200" w:firstLine="640"/>
        <w:jc w:val="left"/>
        <w:rPr>
          <w:rFonts w:ascii="黑体" w:eastAsia="黑体"/>
          <w:sz w:val="32"/>
          <w:szCs w:val="32"/>
        </w:rPr>
      </w:pPr>
    </w:p>
    <w:p w:rsidR="00F953F8" w:rsidRDefault="00F953F8" w:rsidP="00B66D2F">
      <w:pPr>
        <w:ind w:firstLineChars="200" w:firstLine="640"/>
        <w:jc w:val="left"/>
        <w:rPr>
          <w:rFonts w:ascii="黑体" w:eastAsia="黑体"/>
          <w:sz w:val="32"/>
          <w:szCs w:val="32"/>
        </w:rPr>
      </w:pPr>
      <w:r w:rsidRPr="00F953F8">
        <w:rPr>
          <w:rFonts w:ascii="黑体" w:eastAsia="黑体" w:hint="eastAsia"/>
          <w:sz w:val="32"/>
          <w:szCs w:val="32"/>
        </w:rPr>
        <w:lastRenderedPageBreak/>
        <w:t>二、部门预算</w:t>
      </w:r>
      <w:r w:rsidR="006B2685">
        <w:rPr>
          <w:rFonts w:ascii="黑体" w:eastAsia="黑体" w:hint="eastAsia"/>
          <w:sz w:val="32"/>
          <w:szCs w:val="32"/>
        </w:rPr>
        <w:t>单位</w:t>
      </w:r>
      <w:r w:rsidRPr="00F953F8">
        <w:rPr>
          <w:rFonts w:ascii="黑体" w:eastAsia="黑体" w:hint="eastAsia"/>
          <w:sz w:val="32"/>
          <w:szCs w:val="32"/>
        </w:rPr>
        <w:t>构成</w:t>
      </w:r>
    </w:p>
    <w:p w:rsidR="00AE233E" w:rsidRPr="00AE233E" w:rsidRDefault="00B66D2F" w:rsidP="00AE233E">
      <w:pPr>
        <w:ind w:firstLineChars="200" w:firstLine="640"/>
        <w:jc w:val="left"/>
        <w:rPr>
          <w:rFonts w:ascii="仿宋_GB2312" w:eastAsia="仿宋_GB2312"/>
          <w:color w:val="333333"/>
          <w:sz w:val="32"/>
          <w:szCs w:val="32"/>
          <w:shd w:val="clear" w:color="auto" w:fill="FFFFFF"/>
        </w:rPr>
      </w:pPr>
      <w:r>
        <w:rPr>
          <w:rFonts w:ascii="仿宋_GB2312" w:eastAsia="仿宋_GB2312" w:hint="eastAsia"/>
          <w:color w:val="333333"/>
          <w:sz w:val="32"/>
          <w:szCs w:val="32"/>
          <w:shd w:val="clear" w:color="auto" w:fill="FFFFFF"/>
        </w:rPr>
        <w:t>沈阳市国资委为沈阳市政府一级预算单位，</w:t>
      </w:r>
      <w:r w:rsidR="00AE233E" w:rsidRPr="00AE233E">
        <w:rPr>
          <w:rFonts w:ascii="仿宋_GB2312" w:eastAsia="仿宋_GB2312" w:hint="eastAsia"/>
          <w:color w:val="333333"/>
          <w:sz w:val="32"/>
          <w:szCs w:val="32"/>
          <w:shd w:val="clear" w:color="auto" w:fill="FFFFFF"/>
        </w:rPr>
        <w:t>纳入沈阳市</w:t>
      </w:r>
      <w:r w:rsidR="00AE233E">
        <w:rPr>
          <w:rFonts w:ascii="仿宋_GB2312" w:eastAsia="仿宋_GB2312" w:hint="eastAsia"/>
          <w:color w:val="333333"/>
          <w:sz w:val="32"/>
          <w:szCs w:val="32"/>
          <w:shd w:val="clear" w:color="auto" w:fill="FFFFFF"/>
        </w:rPr>
        <w:t>国资委</w:t>
      </w:r>
      <w:r w:rsidR="00AE233E" w:rsidRPr="00AE233E">
        <w:rPr>
          <w:rFonts w:ascii="仿宋_GB2312" w:eastAsia="仿宋_GB2312" w:hint="eastAsia"/>
          <w:color w:val="333333"/>
          <w:sz w:val="32"/>
          <w:szCs w:val="32"/>
          <w:shd w:val="clear" w:color="auto" w:fill="FFFFFF"/>
        </w:rPr>
        <w:t>201</w:t>
      </w:r>
      <w:r w:rsidR="00AE233E">
        <w:rPr>
          <w:rFonts w:ascii="仿宋_GB2312" w:eastAsia="仿宋_GB2312" w:hint="eastAsia"/>
          <w:color w:val="333333"/>
          <w:sz w:val="32"/>
          <w:szCs w:val="32"/>
          <w:shd w:val="clear" w:color="auto" w:fill="FFFFFF"/>
        </w:rPr>
        <w:t>9</w:t>
      </w:r>
      <w:r w:rsidR="00AE233E" w:rsidRPr="00AE233E">
        <w:rPr>
          <w:rFonts w:ascii="仿宋_GB2312" w:eastAsia="仿宋_GB2312" w:hint="eastAsia"/>
          <w:color w:val="333333"/>
          <w:sz w:val="32"/>
          <w:szCs w:val="32"/>
          <w:shd w:val="clear" w:color="auto" w:fill="FFFFFF"/>
        </w:rPr>
        <w:t>年部门预算编制范围的二级预算单位包括：</w:t>
      </w:r>
    </w:p>
    <w:p w:rsidR="00D1244A" w:rsidRPr="00AE233E" w:rsidRDefault="00AE233E" w:rsidP="00AE233E">
      <w:pPr>
        <w:rPr>
          <w:rFonts w:ascii="仿宋_GB2312" w:eastAsia="仿宋_GB2312"/>
          <w:color w:val="333333"/>
          <w:sz w:val="32"/>
          <w:szCs w:val="32"/>
          <w:shd w:val="clear" w:color="auto" w:fill="FFFFFF"/>
        </w:rPr>
      </w:pPr>
      <w:r w:rsidRPr="00AE233E">
        <w:rPr>
          <w:rFonts w:ascii="仿宋_GB2312" w:eastAsia="仿宋_GB2312" w:hint="eastAsia"/>
          <w:color w:val="333333"/>
          <w:sz w:val="32"/>
          <w:szCs w:val="32"/>
          <w:shd w:val="clear" w:color="auto" w:fill="FFFFFF"/>
        </w:rPr>
        <w:t>1、沈阳市电子工业技工学校</w:t>
      </w:r>
    </w:p>
    <w:p w:rsidR="00D1244A" w:rsidRDefault="00D1244A" w:rsidP="00595870">
      <w:pPr>
        <w:jc w:val="center"/>
        <w:rPr>
          <w:rFonts w:ascii="宋体" w:hAnsi="宋体"/>
          <w:b/>
          <w:sz w:val="36"/>
          <w:szCs w:val="36"/>
        </w:rPr>
      </w:pPr>
    </w:p>
    <w:p w:rsidR="00F24186" w:rsidRDefault="00F24186" w:rsidP="00B01283">
      <w:pPr>
        <w:rPr>
          <w:rFonts w:ascii="宋体" w:hAnsi="宋体"/>
          <w:b/>
          <w:sz w:val="36"/>
          <w:szCs w:val="36"/>
        </w:rPr>
      </w:pPr>
    </w:p>
    <w:p w:rsidR="00495584" w:rsidRPr="004F4D7E" w:rsidRDefault="001F4B21" w:rsidP="00595870">
      <w:pPr>
        <w:jc w:val="center"/>
        <w:rPr>
          <w:rFonts w:ascii="仿宋_GB2312" w:eastAsia="仿宋_GB2312"/>
          <w:sz w:val="32"/>
          <w:szCs w:val="32"/>
        </w:rPr>
      </w:pPr>
      <w:r w:rsidRPr="00DC5D43">
        <w:rPr>
          <w:rFonts w:ascii="宋体" w:hAnsi="宋体" w:hint="eastAsia"/>
          <w:b/>
          <w:sz w:val="36"/>
          <w:szCs w:val="36"/>
        </w:rPr>
        <w:t>第二部分</w:t>
      </w:r>
      <w:r w:rsidR="00414072">
        <w:rPr>
          <w:rFonts w:ascii="宋体" w:hAnsi="宋体" w:hint="eastAsia"/>
          <w:b/>
          <w:sz w:val="36"/>
          <w:szCs w:val="36"/>
        </w:rPr>
        <w:t xml:space="preserve"> </w:t>
      </w:r>
      <w:r w:rsidR="00BC1AE8">
        <w:rPr>
          <w:rFonts w:ascii="宋体" w:hAnsi="宋体" w:hint="eastAsia"/>
          <w:b/>
          <w:sz w:val="36"/>
          <w:szCs w:val="36"/>
        </w:rPr>
        <w:t>沈阳市</w:t>
      </w:r>
      <w:r w:rsidR="00B66D2F">
        <w:rPr>
          <w:rFonts w:ascii="宋体" w:hAnsi="宋体" w:hint="eastAsia"/>
          <w:b/>
          <w:sz w:val="36"/>
          <w:szCs w:val="36"/>
        </w:rPr>
        <w:t>国资委</w:t>
      </w:r>
      <w:r w:rsidR="004E61F4">
        <w:rPr>
          <w:rFonts w:ascii="宋体" w:hAnsi="宋体" w:hint="eastAsia"/>
          <w:b/>
          <w:sz w:val="36"/>
          <w:szCs w:val="36"/>
        </w:rPr>
        <w:t>201</w:t>
      </w:r>
      <w:r w:rsidR="00125AEF">
        <w:rPr>
          <w:rFonts w:ascii="宋体" w:hAnsi="宋体" w:hint="eastAsia"/>
          <w:b/>
          <w:sz w:val="36"/>
          <w:szCs w:val="36"/>
        </w:rPr>
        <w:t>9</w:t>
      </w:r>
      <w:r w:rsidR="004E61F4">
        <w:rPr>
          <w:rFonts w:ascii="宋体" w:hAnsi="宋体" w:hint="eastAsia"/>
          <w:b/>
          <w:sz w:val="36"/>
          <w:szCs w:val="36"/>
        </w:rPr>
        <w:t>年</w:t>
      </w:r>
      <w:r w:rsidRPr="0055106B">
        <w:rPr>
          <w:rFonts w:ascii="宋体" w:hAnsi="宋体" w:hint="eastAsia"/>
          <w:b/>
          <w:sz w:val="36"/>
          <w:szCs w:val="36"/>
        </w:rPr>
        <w:t>部门</w:t>
      </w:r>
      <w:r w:rsidRPr="00DC5D43">
        <w:rPr>
          <w:rFonts w:ascii="宋体" w:hAnsi="宋体" w:hint="eastAsia"/>
          <w:b/>
          <w:sz w:val="36"/>
          <w:szCs w:val="36"/>
        </w:rPr>
        <w:t>预算</w:t>
      </w:r>
      <w:r w:rsidR="00FF08FA">
        <w:rPr>
          <w:rFonts w:ascii="宋体" w:hAnsi="宋体" w:hint="eastAsia"/>
          <w:b/>
          <w:sz w:val="36"/>
          <w:szCs w:val="36"/>
        </w:rPr>
        <w:t>公开</w:t>
      </w:r>
      <w:r w:rsidRPr="00DC5D43">
        <w:rPr>
          <w:rFonts w:ascii="宋体" w:hAnsi="宋体" w:hint="eastAsia"/>
          <w:b/>
          <w:sz w:val="36"/>
          <w:szCs w:val="36"/>
        </w:rPr>
        <w:t>表</w:t>
      </w:r>
    </w:p>
    <w:p w:rsidR="00B01283" w:rsidRDefault="00B01283" w:rsidP="00595870">
      <w:pPr>
        <w:jc w:val="center"/>
        <w:rPr>
          <w:rFonts w:ascii="黑体" w:eastAsia="黑体"/>
          <w:sz w:val="32"/>
          <w:szCs w:val="32"/>
        </w:rPr>
      </w:pPr>
    </w:p>
    <w:p w:rsidR="008D3D17" w:rsidRDefault="008D3D17" w:rsidP="00595870">
      <w:pPr>
        <w:jc w:val="center"/>
        <w:rPr>
          <w:rFonts w:ascii="黑体" w:eastAsia="黑体"/>
          <w:sz w:val="32"/>
          <w:szCs w:val="32"/>
        </w:rPr>
      </w:pPr>
    </w:p>
    <w:p w:rsidR="00A70CCB" w:rsidRDefault="00A70CCB" w:rsidP="00595870">
      <w:pPr>
        <w:jc w:val="center"/>
        <w:rPr>
          <w:rFonts w:ascii="黑体" w:eastAsia="黑体"/>
          <w:sz w:val="32"/>
          <w:szCs w:val="32"/>
        </w:rPr>
        <w:sectPr w:rsidR="00A70CCB" w:rsidSect="00A70CCB">
          <w:headerReference w:type="default" r:id="rId7"/>
          <w:footerReference w:type="even" r:id="rId8"/>
          <w:footerReference w:type="default" r:id="rId9"/>
          <w:pgSz w:w="11906" w:h="16838"/>
          <w:pgMar w:top="1440" w:right="1797" w:bottom="1440" w:left="1797" w:header="851" w:footer="992" w:gutter="0"/>
          <w:cols w:space="425"/>
          <w:docGrid w:type="lines" w:linePitch="312"/>
        </w:sectPr>
      </w:pPr>
    </w:p>
    <w:p w:rsidR="00FC7E74" w:rsidRDefault="00FC7E74" w:rsidP="00184C28">
      <w:pPr>
        <w:tabs>
          <w:tab w:val="left" w:pos="3060"/>
        </w:tabs>
        <w:rPr>
          <w:rFonts w:ascii="黑体" w:eastAsia="黑体"/>
          <w:sz w:val="36"/>
          <w:szCs w:val="36"/>
        </w:rPr>
      </w:pPr>
    </w:p>
    <w:tbl>
      <w:tblPr>
        <w:tblW w:w="14880" w:type="dxa"/>
        <w:tblInd w:w="93" w:type="dxa"/>
        <w:tblLook w:val="0000"/>
      </w:tblPr>
      <w:tblGrid>
        <w:gridCol w:w="3650"/>
        <w:gridCol w:w="1671"/>
        <w:gridCol w:w="4516"/>
        <w:gridCol w:w="1518"/>
        <w:gridCol w:w="1857"/>
        <w:gridCol w:w="1668"/>
      </w:tblGrid>
      <w:tr w:rsidR="00FB45D9" w:rsidRPr="00FB45D9">
        <w:trPr>
          <w:trHeight w:val="375"/>
        </w:trPr>
        <w:tc>
          <w:tcPr>
            <w:tcW w:w="14880" w:type="dxa"/>
            <w:gridSpan w:val="6"/>
            <w:tcBorders>
              <w:top w:val="nil"/>
              <w:left w:val="nil"/>
              <w:bottom w:val="nil"/>
              <w:right w:val="nil"/>
            </w:tcBorders>
            <w:shd w:val="clear" w:color="auto" w:fill="auto"/>
            <w:noWrap/>
            <w:vAlign w:val="center"/>
          </w:tcPr>
          <w:p w:rsidR="00FB45D9" w:rsidRPr="00FB45D9" w:rsidRDefault="00FB45D9" w:rsidP="00FB45D9">
            <w:pPr>
              <w:widowControl/>
              <w:jc w:val="right"/>
              <w:rPr>
                <w:rFonts w:ascii="黑体" w:eastAsia="黑体" w:hAnsi="Arial" w:cs="Arial"/>
                <w:color w:val="000000"/>
                <w:kern w:val="0"/>
                <w:sz w:val="20"/>
                <w:szCs w:val="20"/>
              </w:rPr>
            </w:pPr>
            <w:bookmarkStart w:id="0" w:name="RANGE!A1:F38"/>
            <w:r w:rsidRPr="00FB45D9">
              <w:rPr>
                <w:rFonts w:ascii="黑体" w:eastAsia="黑体" w:hAnsi="Arial" w:cs="Arial" w:hint="eastAsia"/>
                <w:color w:val="000000"/>
                <w:kern w:val="0"/>
                <w:sz w:val="20"/>
                <w:szCs w:val="20"/>
              </w:rPr>
              <w:t>部门公开表1</w:t>
            </w:r>
            <w:bookmarkEnd w:id="0"/>
          </w:p>
        </w:tc>
      </w:tr>
      <w:tr w:rsidR="00FB45D9" w:rsidRPr="00FB45D9">
        <w:trPr>
          <w:trHeight w:val="735"/>
        </w:trPr>
        <w:tc>
          <w:tcPr>
            <w:tcW w:w="14880" w:type="dxa"/>
            <w:gridSpan w:val="6"/>
            <w:tcBorders>
              <w:top w:val="nil"/>
              <w:left w:val="nil"/>
              <w:bottom w:val="nil"/>
              <w:right w:val="nil"/>
            </w:tcBorders>
            <w:shd w:val="clear" w:color="auto" w:fill="auto"/>
            <w:noWrap/>
            <w:vAlign w:val="center"/>
          </w:tcPr>
          <w:p w:rsidR="00FB45D9" w:rsidRPr="00FB45D9" w:rsidRDefault="00FB45D9" w:rsidP="00FB45D9">
            <w:pPr>
              <w:widowControl/>
              <w:jc w:val="center"/>
              <w:rPr>
                <w:rFonts w:ascii="宋体" w:hAnsi="宋体" w:cs="Arial"/>
                <w:b/>
                <w:bCs/>
                <w:color w:val="000000"/>
                <w:kern w:val="0"/>
                <w:sz w:val="36"/>
                <w:szCs w:val="36"/>
              </w:rPr>
            </w:pPr>
            <w:r w:rsidRPr="00FB45D9">
              <w:rPr>
                <w:rFonts w:ascii="宋体" w:hAnsi="宋体" w:cs="Arial" w:hint="eastAsia"/>
                <w:b/>
                <w:bCs/>
                <w:color w:val="000000"/>
                <w:kern w:val="0"/>
                <w:sz w:val="36"/>
                <w:szCs w:val="36"/>
              </w:rPr>
              <w:t>财政拨款收支总表</w:t>
            </w:r>
          </w:p>
        </w:tc>
      </w:tr>
      <w:tr w:rsidR="00FB45D9" w:rsidRPr="00FB45D9">
        <w:trPr>
          <w:trHeight w:val="375"/>
        </w:trPr>
        <w:tc>
          <w:tcPr>
            <w:tcW w:w="3650" w:type="dxa"/>
            <w:tcBorders>
              <w:top w:val="nil"/>
              <w:left w:val="nil"/>
              <w:bottom w:val="single" w:sz="4" w:space="0" w:color="000000"/>
              <w:right w:val="nil"/>
            </w:tcBorders>
            <w:shd w:val="clear" w:color="auto" w:fill="auto"/>
            <w:noWrap/>
            <w:vAlign w:val="center"/>
          </w:tcPr>
          <w:p w:rsidR="00FB45D9" w:rsidRPr="00FB45D9" w:rsidRDefault="00FB45D9" w:rsidP="00FB45D9">
            <w:pPr>
              <w:widowControl/>
              <w:jc w:val="left"/>
              <w:rPr>
                <w:rFonts w:ascii="宋体" w:hAnsi="宋体" w:cs="Arial"/>
                <w:b/>
                <w:bCs/>
                <w:color w:val="000000"/>
                <w:kern w:val="0"/>
                <w:sz w:val="18"/>
                <w:szCs w:val="18"/>
              </w:rPr>
            </w:pPr>
            <w:r w:rsidRPr="00FB45D9">
              <w:rPr>
                <w:rFonts w:ascii="宋体" w:hAnsi="宋体" w:cs="Arial" w:hint="eastAsia"/>
                <w:b/>
                <w:bCs/>
                <w:color w:val="000000"/>
                <w:kern w:val="0"/>
                <w:sz w:val="18"/>
                <w:szCs w:val="18"/>
              </w:rPr>
              <w:t xml:space="preserve"> </w:t>
            </w:r>
          </w:p>
        </w:tc>
        <w:tc>
          <w:tcPr>
            <w:tcW w:w="1671" w:type="dxa"/>
            <w:tcBorders>
              <w:top w:val="nil"/>
              <w:left w:val="nil"/>
              <w:bottom w:val="single" w:sz="4" w:space="0" w:color="000000"/>
              <w:right w:val="nil"/>
            </w:tcBorders>
            <w:shd w:val="clear" w:color="auto" w:fill="auto"/>
            <w:noWrap/>
            <w:vAlign w:val="center"/>
          </w:tcPr>
          <w:p w:rsidR="00FB45D9" w:rsidRPr="00FB45D9" w:rsidRDefault="00FB45D9" w:rsidP="00FB45D9">
            <w:pPr>
              <w:widowControl/>
              <w:jc w:val="right"/>
              <w:rPr>
                <w:rFonts w:ascii="宋体" w:hAnsi="宋体" w:cs="Arial"/>
                <w:b/>
                <w:bCs/>
                <w:color w:val="000000"/>
                <w:kern w:val="0"/>
                <w:sz w:val="18"/>
                <w:szCs w:val="18"/>
              </w:rPr>
            </w:pPr>
            <w:r w:rsidRPr="00FB45D9">
              <w:rPr>
                <w:rFonts w:ascii="宋体" w:hAnsi="宋体" w:cs="Arial" w:hint="eastAsia"/>
                <w:b/>
                <w:bCs/>
                <w:color w:val="000000"/>
                <w:kern w:val="0"/>
                <w:sz w:val="18"/>
                <w:szCs w:val="18"/>
              </w:rPr>
              <w:t xml:space="preserve"> </w:t>
            </w:r>
          </w:p>
        </w:tc>
        <w:tc>
          <w:tcPr>
            <w:tcW w:w="4516" w:type="dxa"/>
            <w:tcBorders>
              <w:top w:val="nil"/>
              <w:left w:val="nil"/>
              <w:bottom w:val="single" w:sz="4" w:space="0" w:color="000000"/>
              <w:right w:val="nil"/>
            </w:tcBorders>
            <w:shd w:val="clear" w:color="auto" w:fill="auto"/>
            <w:noWrap/>
            <w:vAlign w:val="center"/>
          </w:tcPr>
          <w:p w:rsidR="00FB45D9" w:rsidRPr="00FB45D9" w:rsidRDefault="00FB45D9" w:rsidP="00FB45D9">
            <w:pPr>
              <w:widowControl/>
              <w:jc w:val="right"/>
              <w:rPr>
                <w:rFonts w:ascii="宋体" w:hAnsi="宋体" w:cs="Arial"/>
                <w:b/>
                <w:bCs/>
                <w:color w:val="000000"/>
                <w:kern w:val="0"/>
                <w:sz w:val="18"/>
                <w:szCs w:val="18"/>
              </w:rPr>
            </w:pPr>
            <w:r w:rsidRPr="00FB45D9">
              <w:rPr>
                <w:rFonts w:ascii="宋体" w:hAnsi="宋体" w:cs="Arial" w:hint="eastAsia"/>
                <w:b/>
                <w:bCs/>
                <w:color w:val="000000"/>
                <w:kern w:val="0"/>
                <w:sz w:val="18"/>
                <w:szCs w:val="18"/>
              </w:rPr>
              <w:t xml:space="preserve"> </w:t>
            </w:r>
          </w:p>
        </w:tc>
        <w:tc>
          <w:tcPr>
            <w:tcW w:w="1518" w:type="dxa"/>
            <w:tcBorders>
              <w:top w:val="nil"/>
              <w:left w:val="nil"/>
              <w:bottom w:val="single" w:sz="4" w:space="0" w:color="000000"/>
              <w:right w:val="nil"/>
            </w:tcBorders>
            <w:shd w:val="clear" w:color="auto" w:fill="auto"/>
            <w:noWrap/>
            <w:vAlign w:val="center"/>
          </w:tcPr>
          <w:p w:rsidR="00FB45D9" w:rsidRPr="00FB45D9" w:rsidRDefault="00FB45D9" w:rsidP="00FB45D9">
            <w:pPr>
              <w:widowControl/>
              <w:jc w:val="right"/>
              <w:rPr>
                <w:rFonts w:ascii="宋体" w:hAnsi="宋体" w:cs="Arial"/>
                <w:b/>
                <w:bCs/>
                <w:color w:val="000000"/>
                <w:kern w:val="0"/>
                <w:sz w:val="18"/>
                <w:szCs w:val="18"/>
              </w:rPr>
            </w:pPr>
            <w:r w:rsidRPr="00FB45D9">
              <w:rPr>
                <w:rFonts w:ascii="宋体" w:hAnsi="宋体" w:cs="Arial" w:hint="eastAsia"/>
                <w:b/>
                <w:bCs/>
                <w:color w:val="000000"/>
                <w:kern w:val="0"/>
                <w:sz w:val="18"/>
                <w:szCs w:val="18"/>
              </w:rPr>
              <w:t xml:space="preserve"> </w:t>
            </w:r>
          </w:p>
        </w:tc>
        <w:tc>
          <w:tcPr>
            <w:tcW w:w="1857" w:type="dxa"/>
            <w:tcBorders>
              <w:top w:val="nil"/>
              <w:left w:val="nil"/>
              <w:bottom w:val="single" w:sz="4" w:space="0" w:color="000000"/>
              <w:right w:val="nil"/>
            </w:tcBorders>
            <w:shd w:val="clear" w:color="auto" w:fill="auto"/>
            <w:noWrap/>
            <w:vAlign w:val="center"/>
          </w:tcPr>
          <w:p w:rsidR="00FB45D9" w:rsidRPr="00FB45D9" w:rsidRDefault="00FB45D9" w:rsidP="00FB45D9">
            <w:pPr>
              <w:widowControl/>
              <w:jc w:val="right"/>
              <w:rPr>
                <w:rFonts w:ascii="宋体" w:hAnsi="宋体" w:cs="Arial"/>
                <w:b/>
                <w:bCs/>
                <w:color w:val="000000"/>
                <w:kern w:val="0"/>
                <w:sz w:val="18"/>
                <w:szCs w:val="18"/>
              </w:rPr>
            </w:pPr>
            <w:r w:rsidRPr="00FB45D9">
              <w:rPr>
                <w:rFonts w:ascii="宋体" w:hAnsi="宋体" w:cs="Arial" w:hint="eastAsia"/>
                <w:b/>
                <w:bCs/>
                <w:color w:val="000000"/>
                <w:kern w:val="0"/>
                <w:sz w:val="18"/>
                <w:szCs w:val="18"/>
              </w:rPr>
              <w:t xml:space="preserve"> </w:t>
            </w:r>
          </w:p>
        </w:tc>
        <w:tc>
          <w:tcPr>
            <w:tcW w:w="1668" w:type="dxa"/>
            <w:tcBorders>
              <w:top w:val="nil"/>
              <w:left w:val="nil"/>
              <w:bottom w:val="single" w:sz="4" w:space="0" w:color="000000"/>
              <w:right w:val="nil"/>
            </w:tcBorders>
            <w:shd w:val="clear" w:color="auto" w:fill="auto"/>
            <w:vAlign w:val="center"/>
          </w:tcPr>
          <w:p w:rsidR="00FB45D9" w:rsidRPr="00FB45D9" w:rsidRDefault="00FB45D9" w:rsidP="00FB45D9">
            <w:pPr>
              <w:widowControl/>
              <w:jc w:val="right"/>
              <w:rPr>
                <w:rFonts w:ascii="宋体" w:hAnsi="宋体" w:cs="Arial"/>
                <w:b/>
                <w:bCs/>
                <w:color w:val="000000"/>
                <w:kern w:val="0"/>
                <w:sz w:val="18"/>
                <w:szCs w:val="18"/>
              </w:rPr>
            </w:pPr>
            <w:r w:rsidRPr="00FB45D9">
              <w:rPr>
                <w:rFonts w:ascii="宋体" w:hAnsi="宋体" w:cs="Arial" w:hint="eastAsia"/>
                <w:b/>
                <w:bCs/>
                <w:color w:val="000000"/>
                <w:kern w:val="0"/>
                <w:sz w:val="18"/>
                <w:szCs w:val="18"/>
              </w:rPr>
              <w:t>单位：万元</w:t>
            </w:r>
          </w:p>
        </w:tc>
      </w:tr>
      <w:tr w:rsidR="00FB45D9" w:rsidRPr="00FB45D9">
        <w:trPr>
          <w:trHeight w:val="492"/>
        </w:trPr>
        <w:tc>
          <w:tcPr>
            <w:tcW w:w="53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收入</w:t>
            </w:r>
          </w:p>
        </w:tc>
        <w:tc>
          <w:tcPr>
            <w:tcW w:w="9559" w:type="dxa"/>
            <w:gridSpan w:val="4"/>
            <w:tcBorders>
              <w:top w:val="single" w:sz="4" w:space="0" w:color="000000"/>
              <w:left w:val="nil"/>
              <w:bottom w:val="single" w:sz="4" w:space="0" w:color="000000"/>
              <w:right w:val="single" w:sz="4" w:space="0" w:color="000000"/>
            </w:tcBorders>
            <w:shd w:val="clear" w:color="auto" w:fill="auto"/>
            <w:noWrap/>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支出</w:t>
            </w:r>
          </w:p>
        </w:tc>
      </w:tr>
      <w:tr w:rsidR="00FB45D9" w:rsidRPr="00FB45D9">
        <w:trPr>
          <w:trHeight w:val="522"/>
        </w:trPr>
        <w:tc>
          <w:tcPr>
            <w:tcW w:w="3650" w:type="dxa"/>
            <w:tcBorders>
              <w:top w:val="nil"/>
              <w:left w:val="single" w:sz="4" w:space="0" w:color="000000"/>
              <w:bottom w:val="single" w:sz="4" w:space="0" w:color="000000"/>
              <w:right w:val="single" w:sz="4" w:space="0" w:color="000000"/>
            </w:tcBorders>
            <w:shd w:val="clear" w:color="auto" w:fill="auto"/>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项目</w:t>
            </w:r>
          </w:p>
        </w:tc>
        <w:tc>
          <w:tcPr>
            <w:tcW w:w="1671" w:type="dxa"/>
            <w:tcBorders>
              <w:top w:val="nil"/>
              <w:left w:val="nil"/>
              <w:bottom w:val="single" w:sz="4" w:space="0" w:color="000000"/>
              <w:right w:val="single" w:sz="4" w:space="0" w:color="000000"/>
            </w:tcBorders>
            <w:shd w:val="clear" w:color="auto" w:fill="auto"/>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预算数</w:t>
            </w:r>
          </w:p>
        </w:tc>
        <w:tc>
          <w:tcPr>
            <w:tcW w:w="4516" w:type="dxa"/>
            <w:tcBorders>
              <w:top w:val="nil"/>
              <w:left w:val="nil"/>
              <w:bottom w:val="single" w:sz="4" w:space="0" w:color="000000"/>
              <w:right w:val="single" w:sz="4" w:space="0" w:color="000000"/>
            </w:tcBorders>
            <w:shd w:val="clear" w:color="auto" w:fill="auto"/>
            <w:noWrap/>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项目</w:t>
            </w:r>
          </w:p>
        </w:tc>
        <w:tc>
          <w:tcPr>
            <w:tcW w:w="1518" w:type="dxa"/>
            <w:tcBorders>
              <w:top w:val="nil"/>
              <w:left w:val="nil"/>
              <w:bottom w:val="single" w:sz="4" w:space="0" w:color="000000"/>
              <w:right w:val="single" w:sz="4" w:space="0" w:color="000000"/>
            </w:tcBorders>
            <w:shd w:val="clear" w:color="auto" w:fill="auto"/>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合计</w:t>
            </w:r>
          </w:p>
        </w:tc>
        <w:tc>
          <w:tcPr>
            <w:tcW w:w="1857" w:type="dxa"/>
            <w:tcBorders>
              <w:top w:val="nil"/>
              <w:left w:val="nil"/>
              <w:bottom w:val="single" w:sz="4" w:space="0" w:color="000000"/>
              <w:right w:val="single" w:sz="4" w:space="0" w:color="000000"/>
            </w:tcBorders>
            <w:shd w:val="clear" w:color="auto" w:fill="auto"/>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一般公共预算财政拨款</w:t>
            </w:r>
          </w:p>
        </w:tc>
        <w:tc>
          <w:tcPr>
            <w:tcW w:w="1668" w:type="dxa"/>
            <w:tcBorders>
              <w:top w:val="nil"/>
              <w:left w:val="nil"/>
              <w:bottom w:val="single" w:sz="4" w:space="0" w:color="000000"/>
              <w:right w:val="single" w:sz="4" w:space="0" w:color="000000"/>
            </w:tcBorders>
            <w:shd w:val="clear" w:color="auto" w:fill="auto"/>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政府性基金预算财政拨款</w:t>
            </w:r>
          </w:p>
        </w:tc>
      </w:tr>
      <w:tr w:rsidR="00FB45D9"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一、本年收入</w:t>
            </w:r>
          </w:p>
        </w:tc>
        <w:tc>
          <w:tcPr>
            <w:tcW w:w="1671" w:type="dxa"/>
            <w:tcBorders>
              <w:top w:val="nil"/>
              <w:left w:val="nil"/>
              <w:bottom w:val="single" w:sz="4" w:space="0" w:color="000000"/>
              <w:right w:val="single" w:sz="4" w:space="0" w:color="000000"/>
            </w:tcBorders>
            <w:shd w:val="clear" w:color="auto" w:fill="FFFFFF"/>
            <w:noWrap/>
            <w:vAlign w:val="center"/>
          </w:tcPr>
          <w:p w:rsidR="00FB45D9" w:rsidRPr="00FB45D9" w:rsidRDefault="00CA4432" w:rsidP="00FB45D9">
            <w:pPr>
              <w:widowControl/>
              <w:jc w:val="right"/>
              <w:rPr>
                <w:rFonts w:ascii="宋体" w:hAnsi="宋体" w:cs="Arial"/>
                <w:color w:val="000000"/>
                <w:kern w:val="0"/>
                <w:sz w:val="20"/>
                <w:szCs w:val="20"/>
              </w:rPr>
            </w:pPr>
            <w:r>
              <w:rPr>
                <w:rFonts w:ascii="宋体" w:hAnsi="宋体" w:cs="Arial" w:hint="eastAsia"/>
                <w:color w:val="000000"/>
                <w:kern w:val="0"/>
                <w:sz w:val="20"/>
                <w:szCs w:val="20"/>
              </w:rPr>
              <w:t>1</w:t>
            </w:r>
            <w:r w:rsidR="002E4FDB">
              <w:rPr>
                <w:rFonts w:ascii="宋体" w:hAnsi="宋体" w:cs="Arial" w:hint="eastAsia"/>
                <w:color w:val="000000"/>
                <w:kern w:val="0"/>
                <w:sz w:val="20"/>
                <w:szCs w:val="20"/>
              </w:rPr>
              <w:t>977.44</w:t>
            </w:r>
            <w:r w:rsidR="00FB45D9"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一、本年支出</w:t>
            </w:r>
          </w:p>
        </w:tc>
        <w:tc>
          <w:tcPr>
            <w:tcW w:w="1518" w:type="dxa"/>
            <w:tcBorders>
              <w:top w:val="nil"/>
              <w:left w:val="nil"/>
              <w:bottom w:val="single" w:sz="4" w:space="0" w:color="000000"/>
              <w:right w:val="single" w:sz="4" w:space="0" w:color="000000"/>
            </w:tcBorders>
            <w:shd w:val="clear" w:color="auto" w:fill="FFFFFF"/>
            <w:noWrap/>
            <w:vAlign w:val="center"/>
          </w:tcPr>
          <w:p w:rsidR="00FB45D9" w:rsidRPr="00FB45D9" w:rsidRDefault="002E4FDB" w:rsidP="00FB45D9">
            <w:pPr>
              <w:widowControl/>
              <w:jc w:val="right"/>
              <w:rPr>
                <w:rFonts w:ascii="宋体" w:hAnsi="宋体" w:cs="Arial"/>
                <w:color w:val="000000"/>
                <w:kern w:val="0"/>
                <w:sz w:val="20"/>
                <w:szCs w:val="20"/>
              </w:rPr>
            </w:pPr>
            <w:r>
              <w:rPr>
                <w:rFonts w:ascii="宋体" w:hAnsi="宋体" w:cs="Arial" w:hint="eastAsia"/>
                <w:color w:val="000000"/>
                <w:kern w:val="0"/>
                <w:sz w:val="20"/>
                <w:szCs w:val="20"/>
              </w:rPr>
              <w:t>1977.44</w:t>
            </w:r>
            <w:r w:rsidR="00FB45D9"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FB45D9" w:rsidRPr="00FB45D9" w:rsidRDefault="002E4FDB" w:rsidP="00FB45D9">
            <w:pPr>
              <w:widowControl/>
              <w:jc w:val="right"/>
              <w:rPr>
                <w:rFonts w:ascii="宋体" w:hAnsi="宋体" w:cs="Arial"/>
                <w:color w:val="000000"/>
                <w:kern w:val="0"/>
                <w:sz w:val="20"/>
                <w:szCs w:val="20"/>
              </w:rPr>
            </w:pPr>
            <w:r>
              <w:rPr>
                <w:rFonts w:ascii="宋体" w:hAnsi="宋体" w:cs="Arial" w:hint="eastAsia"/>
                <w:color w:val="000000"/>
                <w:kern w:val="0"/>
                <w:sz w:val="20"/>
                <w:szCs w:val="20"/>
              </w:rPr>
              <w:t>1977.44</w:t>
            </w:r>
          </w:p>
        </w:tc>
        <w:tc>
          <w:tcPr>
            <w:tcW w:w="1668"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FB45D9"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（一）一般公共预算拨款</w:t>
            </w:r>
          </w:p>
        </w:tc>
        <w:tc>
          <w:tcPr>
            <w:tcW w:w="1671" w:type="dxa"/>
            <w:tcBorders>
              <w:top w:val="nil"/>
              <w:left w:val="nil"/>
              <w:bottom w:val="single" w:sz="4" w:space="0" w:color="000000"/>
              <w:right w:val="single" w:sz="4" w:space="0" w:color="000000"/>
            </w:tcBorders>
            <w:shd w:val="clear" w:color="auto" w:fill="FFFFFF"/>
            <w:noWrap/>
            <w:vAlign w:val="center"/>
          </w:tcPr>
          <w:p w:rsidR="00FB45D9" w:rsidRPr="00FB45D9" w:rsidRDefault="002E4FDB" w:rsidP="00FB45D9">
            <w:pPr>
              <w:widowControl/>
              <w:jc w:val="right"/>
              <w:rPr>
                <w:rFonts w:ascii="宋体" w:hAnsi="宋体" w:cs="Arial"/>
                <w:color w:val="000000"/>
                <w:kern w:val="0"/>
                <w:sz w:val="20"/>
                <w:szCs w:val="20"/>
              </w:rPr>
            </w:pPr>
            <w:r>
              <w:rPr>
                <w:rFonts w:ascii="宋体" w:hAnsi="宋体" w:cs="Arial" w:hint="eastAsia"/>
                <w:color w:val="000000"/>
                <w:kern w:val="0"/>
                <w:sz w:val="20"/>
                <w:szCs w:val="20"/>
              </w:rPr>
              <w:t>1977.44</w:t>
            </w:r>
            <w:r w:rsidR="00FB45D9"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（一）一般公共服务支出</w:t>
            </w:r>
          </w:p>
        </w:tc>
        <w:tc>
          <w:tcPr>
            <w:tcW w:w="1518"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FB45D9"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（二）政府性基金预算拨款</w:t>
            </w:r>
          </w:p>
        </w:tc>
        <w:tc>
          <w:tcPr>
            <w:tcW w:w="1671"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（二）外交支出</w:t>
            </w:r>
          </w:p>
        </w:tc>
        <w:tc>
          <w:tcPr>
            <w:tcW w:w="1518"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FB45D9"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（三）国防支出</w:t>
            </w:r>
          </w:p>
        </w:tc>
        <w:tc>
          <w:tcPr>
            <w:tcW w:w="1518"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FB45D9"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二、上年结转</w:t>
            </w:r>
          </w:p>
        </w:tc>
        <w:tc>
          <w:tcPr>
            <w:tcW w:w="1671"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（四）公共安全支出</w:t>
            </w:r>
          </w:p>
        </w:tc>
        <w:tc>
          <w:tcPr>
            <w:tcW w:w="1518"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（五）教育支出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Pr>
                <w:rFonts w:ascii="宋体" w:hAnsi="宋体" w:cs="Arial" w:hint="eastAsia"/>
                <w:color w:val="000000"/>
                <w:kern w:val="0"/>
                <w:sz w:val="20"/>
                <w:szCs w:val="20"/>
              </w:rPr>
              <w:t>334.93</w:t>
            </w: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2E4FDB">
            <w:pPr>
              <w:widowControl/>
              <w:jc w:val="right"/>
              <w:rPr>
                <w:rFonts w:ascii="宋体" w:hAnsi="宋体" w:cs="Arial"/>
                <w:color w:val="000000"/>
                <w:kern w:val="0"/>
                <w:sz w:val="20"/>
                <w:szCs w:val="20"/>
              </w:rPr>
            </w:pPr>
            <w:r>
              <w:rPr>
                <w:rFonts w:ascii="宋体" w:hAnsi="宋体" w:cs="Arial" w:hint="eastAsia"/>
                <w:color w:val="000000"/>
                <w:kern w:val="0"/>
                <w:sz w:val="20"/>
                <w:szCs w:val="20"/>
              </w:rPr>
              <w:t>334.93</w:t>
            </w: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（六）科学技术支出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2E4FDB">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（七）文化体育与传媒支出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2E4FDB">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（八）社会保障和就业支出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Pr>
                <w:rFonts w:ascii="宋体" w:hAnsi="宋体" w:cs="Arial" w:hint="eastAsia"/>
                <w:color w:val="000000"/>
                <w:kern w:val="0"/>
                <w:sz w:val="20"/>
                <w:szCs w:val="20"/>
              </w:rPr>
              <w:t>286.91</w:t>
            </w: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2E4FDB">
            <w:pPr>
              <w:widowControl/>
              <w:jc w:val="right"/>
              <w:rPr>
                <w:rFonts w:ascii="宋体" w:hAnsi="宋体" w:cs="Arial"/>
                <w:color w:val="000000"/>
                <w:kern w:val="0"/>
                <w:sz w:val="20"/>
                <w:szCs w:val="20"/>
              </w:rPr>
            </w:pPr>
            <w:r>
              <w:rPr>
                <w:rFonts w:ascii="宋体" w:hAnsi="宋体" w:cs="Arial" w:hint="eastAsia"/>
                <w:color w:val="000000"/>
                <w:kern w:val="0"/>
                <w:sz w:val="20"/>
                <w:szCs w:val="20"/>
              </w:rPr>
              <w:t>286.91</w:t>
            </w: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（九）社会保险基金支出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2E4FDB">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（十）医疗卫生与计划生育支出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Pr>
                <w:rFonts w:ascii="宋体" w:hAnsi="宋体" w:cs="Arial" w:hint="eastAsia"/>
                <w:color w:val="000000"/>
                <w:kern w:val="0"/>
                <w:sz w:val="20"/>
                <w:szCs w:val="20"/>
              </w:rPr>
              <w:t>90.48</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2E4FDB">
            <w:pPr>
              <w:widowControl/>
              <w:jc w:val="right"/>
              <w:rPr>
                <w:rFonts w:ascii="宋体" w:hAnsi="宋体" w:cs="Arial"/>
                <w:color w:val="000000"/>
                <w:kern w:val="0"/>
                <w:sz w:val="20"/>
                <w:szCs w:val="20"/>
              </w:rPr>
            </w:pPr>
            <w:r>
              <w:rPr>
                <w:rFonts w:ascii="宋体" w:hAnsi="宋体" w:cs="Arial" w:hint="eastAsia"/>
                <w:color w:val="000000"/>
                <w:kern w:val="0"/>
                <w:sz w:val="20"/>
                <w:szCs w:val="20"/>
              </w:rPr>
              <w:t>90.48</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（十一）节能环保支出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2E4FDB">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（十二）城乡社区支出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2E4FDB">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（十三）农林水支出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2E4FDB">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（十四）交通运输支出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2E4FDB">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（十五）资源勘探信息等支出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Pr>
                <w:rFonts w:ascii="宋体" w:hAnsi="宋体" w:cs="Arial" w:hint="eastAsia"/>
                <w:color w:val="000000"/>
                <w:kern w:val="0"/>
                <w:sz w:val="20"/>
                <w:szCs w:val="20"/>
              </w:rPr>
              <w:t>1,119.29</w:t>
            </w: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2E4FDB">
            <w:pPr>
              <w:widowControl/>
              <w:jc w:val="right"/>
              <w:rPr>
                <w:rFonts w:ascii="宋体" w:hAnsi="宋体" w:cs="Arial"/>
                <w:color w:val="000000"/>
                <w:kern w:val="0"/>
                <w:sz w:val="20"/>
                <w:szCs w:val="20"/>
              </w:rPr>
            </w:pPr>
            <w:r>
              <w:rPr>
                <w:rFonts w:ascii="宋体" w:hAnsi="宋体" w:cs="Arial" w:hint="eastAsia"/>
                <w:color w:val="000000"/>
                <w:kern w:val="0"/>
                <w:sz w:val="20"/>
                <w:szCs w:val="20"/>
              </w:rPr>
              <w:t>1,119.29</w:t>
            </w: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（十六）商业服务业等支出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lastRenderedPageBreak/>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（十七）金融支出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（十八）援助其他地区支出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（十九）国土海洋气象等支出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（二十）住房保障支出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Pr>
                <w:rFonts w:ascii="宋体" w:hAnsi="宋体" w:cs="Arial" w:hint="eastAsia"/>
                <w:color w:val="000000"/>
                <w:kern w:val="0"/>
                <w:sz w:val="20"/>
                <w:szCs w:val="20"/>
              </w:rPr>
              <w:t>145.84</w:t>
            </w: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Pr>
                <w:rFonts w:ascii="宋体" w:hAnsi="宋体" w:cs="Arial" w:hint="eastAsia"/>
                <w:color w:val="000000"/>
                <w:kern w:val="0"/>
                <w:sz w:val="20"/>
                <w:szCs w:val="20"/>
              </w:rPr>
              <w:t>145.84</w:t>
            </w: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（二十一）粮油物资储备支出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（二十二）国有资本经营预算支出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（二十三）预备费</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（二十四）其他支出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（二十五）转移性支出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（二十六）债务还本支出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center"/>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center"/>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（二十七）债务付息支出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FFFFFF"/>
            <w:noWrap/>
            <w:vAlign w:val="center"/>
          </w:tcPr>
          <w:p w:rsidR="002E4FDB" w:rsidRPr="00FB45D9" w:rsidRDefault="002E4FDB" w:rsidP="00FB45D9">
            <w:pPr>
              <w:widowControl/>
              <w:jc w:val="center"/>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center"/>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（二十八）债务发行费用支出</w:t>
            </w:r>
          </w:p>
        </w:tc>
        <w:tc>
          <w:tcPr>
            <w:tcW w:w="151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FFFFFF"/>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auto"/>
            <w:noWrap/>
            <w:vAlign w:val="center"/>
          </w:tcPr>
          <w:p w:rsidR="002E4FDB" w:rsidRPr="00FB45D9" w:rsidRDefault="002E4FDB" w:rsidP="00FB45D9">
            <w:pPr>
              <w:widowControl/>
              <w:jc w:val="center"/>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auto"/>
            <w:noWrap/>
            <w:vAlign w:val="center"/>
          </w:tcPr>
          <w:p w:rsidR="002E4FDB" w:rsidRPr="00FB45D9" w:rsidRDefault="002E4FDB" w:rsidP="00FB45D9">
            <w:pPr>
              <w:widowControl/>
              <w:jc w:val="center"/>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auto"/>
            <w:noWrap/>
            <w:vAlign w:val="center"/>
          </w:tcPr>
          <w:p w:rsidR="002E4FDB" w:rsidRPr="00FB45D9" w:rsidRDefault="002E4FDB" w:rsidP="00FB45D9">
            <w:pPr>
              <w:widowControl/>
              <w:jc w:val="center"/>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518" w:type="dxa"/>
            <w:tcBorders>
              <w:top w:val="nil"/>
              <w:left w:val="nil"/>
              <w:bottom w:val="single" w:sz="4" w:space="0" w:color="000000"/>
              <w:right w:val="single" w:sz="4" w:space="0" w:color="000000"/>
            </w:tcBorders>
            <w:shd w:val="clear" w:color="auto" w:fill="auto"/>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auto"/>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auto"/>
            <w:noWrap/>
            <w:vAlign w:val="center"/>
          </w:tcPr>
          <w:p w:rsidR="002E4FDB" w:rsidRPr="00FB45D9" w:rsidRDefault="002E4FDB" w:rsidP="00FB45D9">
            <w:pPr>
              <w:widowControl/>
              <w:jc w:val="center"/>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auto"/>
            <w:noWrap/>
            <w:vAlign w:val="center"/>
          </w:tcPr>
          <w:p w:rsidR="002E4FDB" w:rsidRPr="00FB45D9" w:rsidRDefault="002E4FDB" w:rsidP="00FB45D9">
            <w:pPr>
              <w:widowControl/>
              <w:jc w:val="center"/>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auto"/>
            <w:noWrap/>
            <w:vAlign w:val="center"/>
          </w:tcPr>
          <w:p w:rsidR="002E4FDB" w:rsidRPr="00FB45D9" w:rsidRDefault="002E4FDB"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二、结转下年</w:t>
            </w:r>
          </w:p>
        </w:tc>
        <w:tc>
          <w:tcPr>
            <w:tcW w:w="1518" w:type="dxa"/>
            <w:tcBorders>
              <w:top w:val="nil"/>
              <w:left w:val="nil"/>
              <w:bottom w:val="single" w:sz="4" w:space="0" w:color="000000"/>
              <w:right w:val="single" w:sz="4" w:space="0" w:color="000000"/>
            </w:tcBorders>
            <w:shd w:val="clear" w:color="auto" w:fill="auto"/>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auto"/>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auto"/>
            <w:noWrap/>
            <w:vAlign w:val="center"/>
          </w:tcPr>
          <w:p w:rsidR="002E4FDB" w:rsidRPr="00FB45D9" w:rsidRDefault="002E4FDB" w:rsidP="00FB45D9">
            <w:pPr>
              <w:widowControl/>
              <w:jc w:val="center"/>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71" w:type="dxa"/>
            <w:tcBorders>
              <w:top w:val="nil"/>
              <w:left w:val="nil"/>
              <w:bottom w:val="single" w:sz="4" w:space="0" w:color="000000"/>
              <w:right w:val="single" w:sz="4" w:space="0" w:color="000000"/>
            </w:tcBorders>
            <w:shd w:val="clear" w:color="auto" w:fill="auto"/>
            <w:noWrap/>
            <w:vAlign w:val="center"/>
          </w:tcPr>
          <w:p w:rsidR="002E4FDB" w:rsidRPr="00FB45D9" w:rsidRDefault="002E4FDB" w:rsidP="00FB45D9">
            <w:pPr>
              <w:widowControl/>
              <w:jc w:val="center"/>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516" w:type="dxa"/>
            <w:tcBorders>
              <w:top w:val="nil"/>
              <w:left w:val="nil"/>
              <w:bottom w:val="single" w:sz="4" w:space="0" w:color="000000"/>
              <w:right w:val="single" w:sz="4" w:space="0" w:color="000000"/>
            </w:tcBorders>
            <w:shd w:val="clear" w:color="auto" w:fill="auto"/>
            <w:noWrap/>
            <w:vAlign w:val="center"/>
          </w:tcPr>
          <w:p w:rsidR="002E4FDB" w:rsidRPr="00FB45D9" w:rsidRDefault="002E4FDB" w:rsidP="00FB45D9">
            <w:pPr>
              <w:widowControl/>
              <w:jc w:val="center"/>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518" w:type="dxa"/>
            <w:tcBorders>
              <w:top w:val="nil"/>
              <w:left w:val="nil"/>
              <w:bottom w:val="single" w:sz="4" w:space="0" w:color="000000"/>
              <w:right w:val="single" w:sz="4" w:space="0" w:color="000000"/>
            </w:tcBorders>
            <w:shd w:val="clear" w:color="auto" w:fill="auto"/>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auto"/>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2E4FDB" w:rsidRPr="00FB45D9">
        <w:trPr>
          <w:trHeight w:val="360"/>
        </w:trPr>
        <w:tc>
          <w:tcPr>
            <w:tcW w:w="3650" w:type="dxa"/>
            <w:tcBorders>
              <w:top w:val="nil"/>
              <w:left w:val="single" w:sz="4" w:space="0" w:color="000000"/>
              <w:bottom w:val="single" w:sz="4" w:space="0" w:color="000000"/>
              <w:right w:val="single" w:sz="4" w:space="0" w:color="000000"/>
            </w:tcBorders>
            <w:shd w:val="clear" w:color="auto" w:fill="auto"/>
            <w:noWrap/>
            <w:vAlign w:val="center"/>
          </w:tcPr>
          <w:p w:rsidR="002E4FDB" w:rsidRPr="00FB45D9" w:rsidRDefault="002E4FDB"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收入总计</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4FDB" w:rsidRPr="00FB45D9" w:rsidRDefault="002E4FDB"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1,904.20 </w:t>
            </w:r>
          </w:p>
        </w:tc>
        <w:tc>
          <w:tcPr>
            <w:tcW w:w="4516" w:type="dxa"/>
            <w:tcBorders>
              <w:top w:val="nil"/>
              <w:left w:val="single" w:sz="4" w:space="0" w:color="000000"/>
              <w:bottom w:val="single" w:sz="4" w:space="0" w:color="000000"/>
              <w:right w:val="single" w:sz="4" w:space="0" w:color="000000"/>
            </w:tcBorders>
            <w:shd w:val="clear" w:color="auto" w:fill="auto"/>
            <w:noWrap/>
            <w:vAlign w:val="center"/>
          </w:tcPr>
          <w:p w:rsidR="002E4FDB" w:rsidRPr="00FB45D9" w:rsidRDefault="002E4FDB"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支出总计</w:t>
            </w:r>
          </w:p>
        </w:tc>
        <w:tc>
          <w:tcPr>
            <w:tcW w:w="1518" w:type="dxa"/>
            <w:tcBorders>
              <w:top w:val="nil"/>
              <w:left w:val="nil"/>
              <w:bottom w:val="single" w:sz="4" w:space="0" w:color="000000"/>
              <w:right w:val="single" w:sz="4" w:space="0" w:color="000000"/>
            </w:tcBorders>
            <w:shd w:val="clear" w:color="auto" w:fill="auto"/>
            <w:noWrap/>
            <w:vAlign w:val="center"/>
          </w:tcPr>
          <w:p w:rsidR="002E4FDB" w:rsidRPr="00FB45D9" w:rsidRDefault="002E4FDB" w:rsidP="00FB45D9">
            <w:pPr>
              <w:widowControl/>
              <w:jc w:val="right"/>
              <w:rPr>
                <w:rFonts w:ascii="宋体" w:hAnsi="宋体" w:cs="Arial"/>
                <w:color w:val="000000"/>
                <w:kern w:val="0"/>
                <w:sz w:val="20"/>
                <w:szCs w:val="20"/>
              </w:rPr>
            </w:pPr>
            <w:r>
              <w:rPr>
                <w:rFonts w:ascii="宋体" w:hAnsi="宋体" w:cs="Arial" w:hint="eastAsia"/>
                <w:color w:val="000000"/>
                <w:kern w:val="0"/>
                <w:sz w:val="20"/>
                <w:szCs w:val="20"/>
              </w:rPr>
              <w:t>1,977.44</w:t>
            </w:r>
            <w:r w:rsidRPr="00FB45D9">
              <w:rPr>
                <w:rFonts w:ascii="宋体" w:hAnsi="宋体" w:cs="Arial" w:hint="eastAsia"/>
                <w:color w:val="000000"/>
                <w:kern w:val="0"/>
                <w:sz w:val="20"/>
                <w:szCs w:val="20"/>
              </w:rPr>
              <w:t xml:space="preserve"> </w:t>
            </w:r>
          </w:p>
        </w:tc>
        <w:tc>
          <w:tcPr>
            <w:tcW w:w="1857" w:type="dxa"/>
            <w:tcBorders>
              <w:top w:val="nil"/>
              <w:left w:val="nil"/>
              <w:bottom w:val="single" w:sz="4" w:space="0" w:color="000000"/>
              <w:right w:val="single" w:sz="4" w:space="0" w:color="000000"/>
            </w:tcBorders>
            <w:shd w:val="clear" w:color="auto" w:fill="auto"/>
            <w:noWrap/>
            <w:vAlign w:val="center"/>
          </w:tcPr>
          <w:p w:rsidR="002E4FDB" w:rsidRPr="00FB45D9" w:rsidRDefault="002E4FDB" w:rsidP="00FB45D9">
            <w:pPr>
              <w:widowControl/>
              <w:jc w:val="right"/>
              <w:rPr>
                <w:rFonts w:ascii="宋体" w:hAnsi="宋体" w:cs="Arial"/>
                <w:color w:val="000000"/>
                <w:kern w:val="0"/>
                <w:sz w:val="20"/>
                <w:szCs w:val="20"/>
              </w:rPr>
            </w:pPr>
            <w:r>
              <w:rPr>
                <w:rFonts w:ascii="宋体" w:hAnsi="宋体" w:cs="Arial" w:hint="eastAsia"/>
                <w:color w:val="000000"/>
                <w:kern w:val="0"/>
                <w:sz w:val="20"/>
                <w:szCs w:val="20"/>
              </w:rPr>
              <w:t>1,977.44</w:t>
            </w:r>
          </w:p>
        </w:tc>
        <w:tc>
          <w:tcPr>
            <w:tcW w:w="1668" w:type="dxa"/>
            <w:tcBorders>
              <w:top w:val="nil"/>
              <w:left w:val="nil"/>
              <w:bottom w:val="single" w:sz="4" w:space="0" w:color="000000"/>
              <w:right w:val="single" w:sz="4" w:space="0" w:color="000000"/>
            </w:tcBorders>
            <w:shd w:val="clear" w:color="auto" w:fill="auto"/>
            <w:noWrap/>
            <w:vAlign w:val="center"/>
          </w:tcPr>
          <w:p w:rsidR="002E4FDB" w:rsidRPr="00FB45D9" w:rsidRDefault="002E4FDB"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bl>
    <w:p w:rsidR="00415BED" w:rsidRDefault="00415BED" w:rsidP="00184C28">
      <w:pPr>
        <w:tabs>
          <w:tab w:val="left" w:pos="3060"/>
        </w:tabs>
        <w:rPr>
          <w:rFonts w:ascii="黑体" w:eastAsia="黑体"/>
          <w:sz w:val="36"/>
          <w:szCs w:val="36"/>
        </w:rPr>
        <w:sectPr w:rsidR="00415BED" w:rsidSect="0067327E">
          <w:pgSz w:w="16838" w:h="11906" w:orient="landscape" w:code="9"/>
          <w:pgMar w:top="1134" w:right="1134" w:bottom="1134" w:left="1134" w:header="851" w:footer="992" w:gutter="0"/>
          <w:cols w:space="425"/>
          <w:docGrid w:type="lines" w:linePitch="312"/>
        </w:sectPr>
      </w:pPr>
    </w:p>
    <w:tbl>
      <w:tblPr>
        <w:tblW w:w="26484" w:type="dxa"/>
        <w:tblInd w:w="93" w:type="dxa"/>
        <w:tblLook w:val="0000"/>
      </w:tblPr>
      <w:tblGrid>
        <w:gridCol w:w="2260"/>
        <w:gridCol w:w="3640"/>
        <w:gridCol w:w="2560"/>
        <w:gridCol w:w="2506"/>
        <w:gridCol w:w="2894"/>
        <w:gridCol w:w="864"/>
        <w:gridCol w:w="2940"/>
        <w:gridCol w:w="2940"/>
        <w:gridCol w:w="2940"/>
        <w:gridCol w:w="2940"/>
      </w:tblGrid>
      <w:tr w:rsidR="00FB45D9" w:rsidRPr="00FB45D9">
        <w:trPr>
          <w:gridAfter w:val="5"/>
          <w:wAfter w:w="12624" w:type="dxa"/>
          <w:trHeight w:val="285"/>
        </w:trPr>
        <w:tc>
          <w:tcPr>
            <w:tcW w:w="2260" w:type="dxa"/>
            <w:tcBorders>
              <w:top w:val="nil"/>
              <w:left w:val="nil"/>
              <w:bottom w:val="nil"/>
              <w:right w:val="nil"/>
            </w:tcBorders>
            <w:shd w:val="clear" w:color="auto" w:fill="auto"/>
            <w:noWrap/>
            <w:vAlign w:val="center"/>
          </w:tcPr>
          <w:p w:rsidR="00FB45D9" w:rsidRPr="00FB45D9" w:rsidRDefault="00FB45D9" w:rsidP="00FB45D9">
            <w:pPr>
              <w:widowControl/>
              <w:jc w:val="left"/>
              <w:rPr>
                <w:rFonts w:ascii="黑体" w:eastAsia="黑体" w:hAnsi="Arial" w:cs="Arial"/>
                <w:b/>
                <w:bCs/>
                <w:color w:val="000000"/>
                <w:kern w:val="0"/>
                <w:sz w:val="24"/>
              </w:rPr>
            </w:pPr>
          </w:p>
        </w:tc>
        <w:tc>
          <w:tcPr>
            <w:tcW w:w="3640" w:type="dxa"/>
            <w:tcBorders>
              <w:top w:val="nil"/>
              <w:left w:val="nil"/>
              <w:bottom w:val="nil"/>
              <w:right w:val="nil"/>
            </w:tcBorders>
            <w:shd w:val="clear" w:color="auto" w:fill="auto"/>
            <w:noWrap/>
            <w:vAlign w:val="center"/>
          </w:tcPr>
          <w:p w:rsidR="00FB45D9" w:rsidRPr="00FB45D9" w:rsidRDefault="00FB45D9" w:rsidP="00FB45D9">
            <w:pPr>
              <w:widowControl/>
              <w:jc w:val="center"/>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2560" w:type="dxa"/>
            <w:tcBorders>
              <w:top w:val="nil"/>
              <w:left w:val="nil"/>
              <w:bottom w:val="nil"/>
              <w:right w:val="nil"/>
            </w:tcBorders>
            <w:shd w:val="clear" w:color="auto" w:fill="auto"/>
            <w:noWrap/>
            <w:vAlign w:val="center"/>
          </w:tcPr>
          <w:p w:rsidR="00FB45D9" w:rsidRPr="00FB45D9" w:rsidRDefault="00FB45D9" w:rsidP="00FB45D9">
            <w:pPr>
              <w:widowControl/>
              <w:jc w:val="center"/>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5400" w:type="dxa"/>
            <w:gridSpan w:val="2"/>
            <w:tcBorders>
              <w:top w:val="nil"/>
              <w:left w:val="nil"/>
              <w:bottom w:val="nil"/>
              <w:right w:val="nil"/>
            </w:tcBorders>
            <w:shd w:val="clear" w:color="auto" w:fill="auto"/>
            <w:noWrap/>
            <w:vAlign w:val="center"/>
          </w:tcPr>
          <w:p w:rsidR="00FB45D9" w:rsidRPr="00FB45D9" w:rsidRDefault="00FB45D9" w:rsidP="00FB45D9">
            <w:pPr>
              <w:widowControl/>
              <w:jc w:val="right"/>
              <w:rPr>
                <w:rFonts w:ascii="黑体" w:eastAsia="黑体" w:hAnsi="Arial" w:cs="Arial"/>
                <w:color w:val="000000"/>
                <w:kern w:val="0"/>
                <w:sz w:val="20"/>
                <w:szCs w:val="20"/>
              </w:rPr>
            </w:pPr>
            <w:r w:rsidRPr="00FB45D9">
              <w:rPr>
                <w:rFonts w:ascii="黑体" w:eastAsia="黑体" w:hAnsi="Arial" w:cs="Arial" w:hint="eastAsia"/>
                <w:color w:val="000000"/>
                <w:kern w:val="0"/>
                <w:sz w:val="20"/>
                <w:szCs w:val="20"/>
              </w:rPr>
              <w:t>部门公开表2</w:t>
            </w:r>
          </w:p>
        </w:tc>
      </w:tr>
      <w:tr w:rsidR="00FB45D9" w:rsidRPr="00FB45D9">
        <w:trPr>
          <w:gridAfter w:val="5"/>
          <w:wAfter w:w="12624" w:type="dxa"/>
          <w:trHeight w:val="450"/>
        </w:trPr>
        <w:tc>
          <w:tcPr>
            <w:tcW w:w="13860" w:type="dxa"/>
            <w:gridSpan w:val="5"/>
            <w:tcBorders>
              <w:top w:val="nil"/>
              <w:left w:val="nil"/>
              <w:bottom w:val="nil"/>
              <w:right w:val="nil"/>
            </w:tcBorders>
            <w:shd w:val="clear" w:color="auto" w:fill="auto"/>
            <w:noWrap/>
            <w:vAlign w:val="center"/>
          </w:tcPr>
          <w:p w:rsidR="00FB45D9" w:rsidRPr="00FB45D9" w:rsidRDefault="00FB45D9" w:rsidP="00FB45D9">
            <w:pPr>
              <w:widowControl/>
              <w:jc w:val="center"/>
              <w:rPr>
                <w:rFonts w:ascii="黑体" w:eastAsia="黑体" w:hAnsi="Arial" w:cs="Arial"/>
                <w:b/>
                <w:bCs/>
                <w:color w:val="000000"/>
                <w:kern w:val="0"/>
                <w:sz w:val="36"/>
                <w:szCs w:val="36"/>
              </w:rPr>
            </w:pPr>
            <w:r w:rsidRPr="00FB45D9">
              <w:rPr>
                <w:rFonts w:ascii="黑体" w:eastAsia="黑体" w:hAnsi="Arial" w:cs="Arial" w:hint="eastAsia"/>
                <w:b/>
                <w:bCs/>
                <w:color w:val="000000"/>
                <w:kern w:val="0"/>
                <w:sz w:val="36"/>
                <w:szCs w:val="36"/>
              </w:rPr>
              <w:t>一般公共预算支出表</w:t>
            </w:r>
          </w:p>
        </w:tc>
      </w:tr>
      <w:tr w:rsidR="00FB45D9" w:rsidRPr="00FB45D9" w:rsidTr="00A17D77">
        <w:trPr>
          <w:gridAfter w:val="5"/>
          <w:wAfter w:w="12624" w:type="dxa"/>
          <w:trHeight w:val="80"/>
        </w:trPr>
        <w:tc>
          <w:tcPr>
            <w:tcW w:w="2260" w:type="dxa"/>
            <w:tcBorders>
              <w:top w:val="nil"/>
              <w:left w:val="nil"/>
              <w:bottom w:val="nil"/>
              <w:right w:val="nil"/>
            </w:tcBorders>
            <w:shd w:val="clear" w:color="auto" w:fill="auto"/>
            <w:noWrap/>
            <w:vAlign w:val="center"/>
          </w:tcPr>
          <w:p w:rsidR="00FB45D9" w:rsidRPr="00FB45D9" w:rsidRDefault="00FB45D9" w:rsidP="00FB45D9">
            <w:pPr>
              <w:widowControl/>
              <w:jc w:val="left"/>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 xml:space="preserve"> </w:t>
            </w:r>
          </w:p>
        </w:tc>
        <w:tc>
          <w:tcPr>
            <w:tcW w:w="3640" w:type="dxa"/>
            <w:tcBorders>
              <w:top w:val="nil"/>
              <w:left w:val="nil"/>
              <w:bottom w:val="nil"/>
              <w:right w:val="nil"/>
            </w:tcBorders>
            <w:shd w:val="clear" w:color="auto" w:fill="auto"/>
            <w:noWrap/>
            <w:vAlign w:val="center"/>
          </w:tcPr>
          <w:p w:rsidR="00FB45D9" w:rsidRPr="00FB45D9" w:rsidRDefault="00FB45D9" w:rsidP="00FB45D9">
            <w:pPr>
              <w:widowControl/>
              <w:jc w:val="right"/>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 xml:space="preserve"> </w:t>
            </w:r>
          </w:p>
        </w:tc>
        <w:tc>
          <w:tcPr>
            <w:tcW w:w="2560" w:type="dxa"/>
            <w:tcBorders>
              <w:top w:val="nil"/>
              <w:left w:val="nil"/>
              <w:bottom w:val="nil"/>
              <w:right w:val="nil"/>
            </w:tcBorders>
            <w:shd w:val="clear" w:color="auto" w:fill="auto"/>
            <w:noWrap/>
            <w:vAlign w:val="center"/>
          </w:tcPr>
          <w:p w:rsidR="00FB45D9" w:rsidRPr="00FB45D9" w:rsidRDefault="00FB45D9" w:rsidP="00FB45D9">
            <w:pPr>
              <w:widowControl/>
              <w:jc w:val="right"/>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 xml:space="preserve"> </w:t>
            </w:r>
          </w:p>
        </w:tc>
        <w:tc>
          <w:tcPr>
            <w:tcW w:w="2506" w:type="dxa"/>
            <w:tcBorders>
              <w:top w:val="nil"/>
              <w:left w:val="nil"/>
              <w:bottom w:val="nil"/>
              <w:right w:val="nil"/>
            </w:tcBorders>
            <w:shd w:val="clear" w:color="auto" w:fill="auto"/>
            <w:noWrap/>
            <w:vAlign w:val="center"/>
          </w:tcPr>
          <w:p w:rsidR="00FB45D9" w:rsidRPr="00FB45D9" w:rsidRDefault="00FB45D9" w:rsidP="00FB45D9">
            <w:pPr>
              <w:widowControl/>
              <w:jc w:val="right"/>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 xml:space="preserve"> </w:t>
            </w:r>
          </w:p>
        </w:tc>
        <w:tc>
          <w:tcPr>
            <w:tcW w:w="2894" w:type="dxa"/>
            <w:tcBorders>
              <w:top w:val="nil"/>
              <w:left w:val="nil"/>
              <w:bottom w:val="nil"/>
              <w:right w:val="nil"/>
            </w:tcBorders>
            <w:shd w:val="clear" w:color="auto" w:fill="auto"/>
            <w:noWrap/>
            <w:vAlign w:val="center"/>
          </w:tcPr>
          <w:p w:rsidR="00FB45D9" w:rsidRPr="00FB45D9" w:rsidRDefault="00FB45D9" w:rsidP="00FB45D9">
            <w:pPr>
              <w:widowControl/>
              <w:jc w:val="right"/>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单位：万元</w:t>
            </w:r>
          </w:p>
        </w:tc>
      </w:tr>
      <w:tr w:rsidR="00FB45D9" w:rsidRPr="00FB45D9">
        <w:trPr>
          <w:gridAfter w:val="5"/>
          <w:wAfter w:w="12624" w:type="dxa"/>
          <w:trHeight w:val="255"/>
        </w:trPr>
        <w:tc>
          <w:tcPr>
            <w:tcW w:w="59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功能分类科目</w:t>
            </w:r>
          </w:p>
        </w:tc>
        <w:tc>
          <w:tcPr>
            <w:tcW w:w="7960" w:type="dxa"/>
            <w:gridSpan w:val="3"/>
            <w:tcBorders>
              <w:top w:val="single" w:sz="4" w:space="0" w:color="000000"/>
              <w:left w:val="nil"/>
              <w:bottom w:val="single" w:sz="4" w:space="0" w:color="000000"/>
              <w:right w:val="single" w:sz="4" w:space="0" w:color="000000"/>
            </w:tcBorders>
            <w:shd w:val="clear" w:color="auto" w:fill="auto"/>
            <w:noWrap/>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2017年预算数</w:t>
            </w:r>
          </w:p>
        </w:tc>
      </w:tr>
      <w:tr w:rsidR="00FB45D9"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auto"/>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科目编码</w:t>
            </w:r>
          </w:p>
        </w:tc>
        <w:tc>
          <w:tcPr>
            <w:tcW w:w="3640" w:type="dxa"/>
            <w:tcBorders>
              <w:top w:val="nil"/>
              <w:left w:val="nil"/>
              <w:bottom w:val="single" w:sz="4" w:space="0" w:color="000000"/>
              <w:right w:val="single" w:sz="4" w:space="0" w:color="000000"/>
            </w:tcBorders>
            <w:shd w:val="clear" w:color="auto" w:fill="auto"/>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科目名称</w:t>
            </w:r>
          </w:p>
        </w:tc>
        <w:tc>
          <w:tcPr>
            <w:tcW w:w="2560" w:type="dxa"/>
            <w:tcBorders>
              <w:top w:val="nil"/>
              <w:left w:val="nil"/>
              <w:bottom w:val="single" w:sz="4" w:space="0" w:color="000000"/>
              <w:right w:val="single" w:sz="4" w:space="0" w:color="000000"/>
            </w:tcBorders>
            <w:shd w:val="clear" w:color="auto" w:fill="auto"/>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合计</w:t>
            </w:r>
          </w:p>
        </w:tc>
        <w:tc>
          <w:tcPr>
            <w:tcW w:w="2506" w:type="dxa"/>
            <w:tcBorders>
              <w:top w:val="nil"/>
              <w:left w:val="nil"/>
              <w:bottom w:val="single" w:sz="4" w:space="0" w:color="000000"/>
              <w:right w:val="single" w:sz="4" w:space="0" w:color="000000"/>
            </w:tcBorders>
            <w:shd w:val="clear" w:color="auto" w:fill="auto"/>
            <w:noWrap/>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基本支出</w:t>
            </w:r>
          </w:p>
        </w:tc>
        <w:tc>
          <w:tcPr>
            <w:tcW w:w="2894" w:type="dxa"/>
            <w:tcBorders>
              <w:top w:val="nil"/>
              <w:left w:val="nil"/>
              <w:bottom w:val="single" w:sz="4" w:space="0" w:color="000000"/>
              <w:right w:val="single" w:sz="4" w:space="0" w:color="000000"/>
            </w:tcBorders>
            <w:shd w:val="clear" w:color="auto" w:fill="auto"/>
            <w:noWrap/>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项目支出</w:t>
            </w:r>
          </w:p>
        </w:tc>
      </w:tr>
      <w:tr w:rsidR="00FB6046"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FB6046" w:rsidRPr="00FB45D9" w:rsidRDefault="00FB6046"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3640"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合计</w:t>
            </w:r>
          </w:p>
        </w:tc>
        <w:tc>
          <w:tcPr>
            <w:tcW w:w="2560"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FB45D9">
            <w:pPr>
              <w:widowControl/>
              <w:jc w:val="right"/>
              <w:rPr>
                <w:rFonts w:ascii="Arial" w:hAnsi="Arial" w:cs="Arial"/>
                <w:color w:val="000000"/>
                <w:kern w:val="0"/>
                <w:sz w:val="20"/>
                <w:szCs w:val="20"/>
              </w:rPr>
            </w:pPr>
            <w:r>
              <w:rPr>
                <w:rFonts w:ascii="宋体" w:hAnsi="宋体" w:cs="Arial" w:hint="eastAsia"/>
                <w:color w:val="000000"/>
                <w:kern w:val="0"/>
                <w:sz w:val="20"/>
                <w:szCs w:val="20"/>
              </w:rPr>
              <w:t>1,977.44</w:t>
            </w:r>
          </w:p>
        </w:tc>
        <w:tc>
          <w:tcPr>
            <w:tcW w:w="2506"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0A1C2C">
            <w:pPr>
              <w:widowControl/>
              <w:jc w:val="right"/>
              <w:rPr>
                <w:rFonts w:ascii="Arial" w:hAnsi="Arial" w:cs="Arial"/>
                <w:color w:val="000000"/>
                <w:kern w:val="0"/>
                <w:sz w:val="20"/>
                <w:szCs w:val="20"/>
              </w:rPr>
            </w:pPr>
            <w:r>
              <w:rPr>
                <w:rFonts w:ascii="宋体" w:hAnsi="宋体" w:cs="Arial" w:hint="eastAsia"/>
                <w:color w:val="000000"/>
                <w:kern w:val="0"/>
                <w:sz w:val="20"/>
                <w:szCs w:val="20"/>
              </w:rPr>
              <w:t>1,977.44</w:t>
            </w:r>
          </w:p>
        </w:tc>
        <w:tc>
          <w:tcPr>
            <w:tcW w:w="2894"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101.63</w:t>
            </w:r>
            <w:r w:rsidRPr="00FB45D9">
              <w:rPr>
                <w:rFonts w:ascii="Arial" w:hAnsi="Arial" w:cs="Arial"/>
                <w:color w:val="000000"/>
                <w:kern w:val="0"/>
                <w:sz w:val="20"/>
                <w:szCs w:val="20"/>
              </w:rPr>
              <w:t xml:space="preserve"> </w:t>
            </w:r>
          </w:p>
        </w:tc>
      </w:tr>
      <w:tr w:rsidR="00FB6046"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FB6046" w:rsidRPr="00FB45D9" w:rsidRDefault="00FB6046" w:rsidP="00FB45D9">
            <w:pPr>
              <w:widowControl/>
              <w:jc w:val="left"/>
              <w:rPr>
                <w:rFonts w:ascii="Arial" w:hAnsi="Arial" w:cs="Arial"/>
                <w:color w:val="000000"/>
                <w:kern w:val="0"/>
                <w:sz w:val="20"/>
                <w:szCs w:val="20"/>
              </w:rPr>
            </w:pPr>
            <w:r>
              <w:rPr>
                <w:rFonts w:ascii="Arial" w:hAnsi="Arial" w:cs="Arial" w:hint="eastAsia"/>
                <w:color w:val="000000"/>
                <w:kern w:val="0"/>
                <w:sz w:val="20"/>
                <w:szCs w:val="20"/>
              </w:rPr>
              <w:t>205</w:t>
            </w:r>
          </w:p>
        </w:tc>
        <w:tc>
          <w:tcPr>
            <w:tcW w:w="3640"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FB45D9">
            <w:pPr>
              <w:widowControl/>
              <w:jc w:val="left"/>
              <w:rPr>
                <w:rFonts w:ascii="宋体" w:hAnsi="宋体" w:cs="Arial"/>
                <w:color w:val="000000"/>
                <w:kern w:val="0"/>
                <w:sz w:val="20"/>
                <w:szCs w:val="20"/>
              </w:rPr>
            </w:pPr>
            <w:r>
              <w:rPr>
                <w:rFonts w:ascii="宋体" w:hAnsi="宋体" w:cs="Arial" w:hint="eastAsia"/>
                <w:color w:val="000000"/>
                <w:kern w:val="0"/>
                <w:sz w:val="20"/>
                <w:szCs w:val="20"/>
              </w:rPr>
              <w:t>教育支出</w:t>
            </w:r>
          </w:p>
        </w:tc>
        <w:tc>
          <w:tcPr>
            <w:tcW w:w="2560" w:type="dxa"/>
            <w:tcBorders>
              <w:top w:val="nil"/>
              <w:left w:val="nil"/>
              <w:bottom w:val="single" w:sz="4" w:space="0" w:color="000000"/>
              <w:right w:val="single" w:sz="4" w:space="0" w:color="000000"/>
            </w:tcBorders>
            <w:shd w:val="clear" w:color="auto" w:fill="FFFFFF"/>
            <w:noWrap/>
            <w:vAlign w:val="bottom"/>
          </w:tcPr>
          <w:p w:rsidR="00FB6046" w:rsidRDefault="00FB6046"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334.33</w:t>
            </w:r>
          </w:p>
        </w:tc>
        <w:tc>
          <w:tcPr>
            <w:tcW w:w="2506" w:type="dxa"/>
            <w:tcBorders>
              <w:top w:val="nil"/>
              <w:left w:val="nil"/>
              <w:bottom w:val="single" w:sz="4" w:space="0" w:color="000000"/>
              <w:right w:val="single" w:sz="4" w:space="0" w:color="000000"/>
            </w:tcBorders>
            <w:shd w:val="clear" w:color="auto" w:fill="FFFFFF"/>
            <w:noWrap/>
            <w:vAlign w:val="bottom"/>
          </w:tcPr>
          <w:p w:rsidR="00FB6046" w:rsidRDefault="00FB6046"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334.33</w:t>
            </w:r>
          </w:p>
        </w:tc>
        <w:tc>
          <w:tcPr>
            <w:tcW w:w="2894"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FB45D9">
            <w:pPr>
              <w:widowControl/>
              <w:jc w:val="left"/>
              <w:rPr>
                <w:rFonts w:ascii="Arial" w:hAnsi="Arial" w:cs="Arial"/>
                <w:color w:val="000000"/>
                <w:kern w:val="0"/>
                <w:sz w:val="20"/>
                <w:szCs w:val="20"/>
              </w:rPr>
            </w:pPr>
          </w:p>
        </w:tc>
      </w:tr>
      <w:tr w:rsidR="00FB6046"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FB6046" w:rsidRPr="00FB45D9" w:rsidRDefault="00FB6046" w:rsidP="00FB45D9">
            <w:pPr>
              <w:widowControl/>
              <w:jc w:val="left"/>
              <w:rPr>
                <w:rFonts w:ascii="Arial" w:hAnsi="Arial" w:cs="Arial"/>
                <w:color w:val="000000"/>
                <w:kern w:val="0"/>
                <w:sz w:val="20"/>
                <w:szCs w:val="20"/>
              </w:rPr>
            </w:pPr>
            <w:r>
              <w:rPr>
                <w:rFonts w:ascii="Arial" w:hAnsi="Arial" w:cs="Arial" w:hint="eastAsia"/>
                <w:color w:val="000000"/>
                <w:kern w:val="0"/>
                <w:sz w:val="20"/>
                <w:szCs w:val="20"/>
              </w:rPr>
              <w:t>20503</w:t>
            </w:r>
          </w:p>
        </w:tc>
        <w:tc>
          <w:tcPr>
            <w:tcW w:w="3640"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FB45D9">
            <w:pPr>
              <w:widowControl/>
              <w:jc w:val="left"/>
              <w:rPr>
                <w:rFonts w:ascii="宋体" w:hAnsi="宋体" w:cs="Arial"/>
                <w:color w:val="000000"/>
                <w:kern w:val="0"/>
                <w:sz w:val="20"/>
                <w:szCs w:val="20"/>
              </w:rPr>
            </w:pPr>
            <w:r>
              <w:rPr>
                <w:rFonts w:ascii="宋体" w:hAnsi="宋体" w:cs="Arial" w:hint="eastAsia"/>
                <w:color w:val="000000"/>
                <w:kern w:val="0"/>
                <w:sz w:val="20"/>
                <w:szCs w:val="20"/>
              </w:rPr>
              <w:t>职业教育</w:t>
            </w:r>
          </w:p>
        </w:tc>
        <w:tc>
          <w:tcPr>
            <w:tcW w:w="2560" w:type="dxa"/>
            <w:tcBorders>
              <w:top w:val="nil"/>
              <w:left w:val="nil"/>
              <w:bottom w:val="single" w:sz="4" w:space="0" w:color="000000"/>
              <w:right w:val="single" w:sz="4" w:space="0" w:color="000000"/>
            </w:tcBorders>
            <w:shd w:val="clear" w:color="auto" w:fill="FFFFFF"/>
            <w:noWrap/>
            <w:vAlign w:val="bottom"/>
          </w:tcPr>
          <w:p w:rsidR="00FB6046" w:rsidRDefault="00FB6046"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334.33</w:t>
            </w:r>
          </w:p>
        </w:tc>
        <w:tc>
          <w:tcPr>
            <w:tcW w:w="2506" w:type="dxa"/>
            <w:tcBorders>
              <w:top w:val="nil"/>
              <w:left w:val="nil"/>
              <w:bottom w:val="single" w:sz="4" w:space="0" w:color="000000"/>
              <w:right w:val="single" w:sz="4" w:space="0" w:color="000000"/>
            </w:tcBorders>
            <w:shd w:val="clear" w:color="auto" w:fill="FFFFFF"/>
            <w:noWrap/>
            <w:vAlign w:val="bottom"/>
          </w:tcPr>
          <w:p w:rsidR="00FB6046" w:rsidRDefault="00FB6046"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334.33</w:t>
            </w:r>
          </w:p>
        </w:tc>
        <w:tc>
          <w:tcPr>
            <w:tcW w:w="2894"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FB45D9">
            <w:pPr>
              <w:widowControl/>
              <w:jc w:val="left"/>
              <w:rPr>
                <w:rFonts w:ascii="Arial" w:hAnsi="Arial" w:cs="Arial"/>
                <w:color w:val="000000"/>
                <w:kern w:val="0"/>
                <w:sz w:val="20"/>
                <w:szCs w:val="20"/>
              </w:rPr>
            </w:pPr>
          </w:p>
        </w:tc>
      </w:tr>
      <w:tr w:rsidR="00FB6046"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FB6046" w:rsidRPr="00FB45D9" w:rsidRDefault="00FB6046" w:rsidP="00FB45D9">
            <w:pPr>
              <w:widowControl/>
              <w:jc w:val="left"/>
              <w:rPr>
                <w:rFonts w:ascii="Arial" w:hAnsi="Arial" w:cs="Arial"/>
                <w:color w:val="000000"/>
                <w:kern w:val="0"/>
                <w:sz w:val="20"/>
                <w:szCs w:val="20"/>
              </w:rPr>
            </w:pPr>
            <w:r>
              <w:rPr>
                <w:rFonts w:ascii="Arial" w:hAnsi="Arial" w:cs="Arial" w:hint="eastAsia"/>
                <w:color w:val="000000"/>
                <w:kern w:val="0"/>
                <w:sz w:val="20"/>
                <w:szCs w:val="20"/>
              </w:rPr>
              <w:t>2050303</w:t>
            </w:r>
          </w:p>
        </w:tc>
        <w:tc>
          <w:tcPr>
            <w:tcW w:w="3640"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FB45D9">
            <w:pPr>
              <w:widowControl/>
              <w:jc w:val="left"/>
              <w:rPr>
                <w:rFonts w:ascii="宋体" w:hAnsi="宋体" w:cs="Arial"/>
                <w:color w:val="000000"/>
                <w:kern w:val="0"/>
                <w:sz w:val="20"/>
                <w:szCs w:val="20"/>
              </w:rPr>
            </w:pPr>
            <w:r>
              <w:rPr>
                <w:rFonts w:ascii="宋体" w:hAnsi="宋体" w:cs="Arial" w:hint="eastAsia"/>
                <w:color w:val="000000"/>
                <w:kern w:val="0"/>
                <w:sz w:val="20"/>
                <w:szCs w:val="20"/>
              </w:rPr>
              <w:t>技校教育</w:t>
            </w:r>
          </w:p>
        </w:tc>
        <w:tc>
          <w:tcPr>
            <w:tcW w:w="2560" w:type="dxa"/>
            <w:tcBorders>
              <w:top w:val="nil"/>
              <w:left w:val="nil"/>
              <w:bottom w:val="single" w:sz="4" w:space="0" w:color="000000"/>
              <w:right w:val="single" w:sz="4" w:space="0" w:color="000000"/>
            </w:tcBorders>
            <w:shd w:val="clear" w:color="auto" w:fill="FFFFFF"/>
            <w:noWrap/>
            <w:vAlign w:val="bottom"/>
          </w:tcPr>
          <w:p w:rsidR="00FB6046" w:rsidRDefault="00FB6046"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334.33</w:t>
            </w:r>
          </w:p>
        </w:tc>
        <w:tc>
          <w:tcPr>
            <w:tcW w:w="2506" w:type="dxa"/>
            <w:tcBorders>
              <w:top w:val="nil"/>
              <w:left w:val="nil"/>
              <w:bottom w:val="single" w:sz="4" w:space="0" w:color="000000"/>
              <w:right w:val="single" w:sz="4" w:space="0" w:color="000000"/>
            </w:tcBorders>
            <w:shd w:val="clear" w:color="auto" w:fill="FFFFFF"/>
            <w:noWrap/>
            <w:vAlign w:val="bottom"/>
          </w:tcPr>
          <w:p w:rsidR="00FB6046" w:rsidRDefault="00FB6046"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334.33</w:t>
            </w:r>
          </w:p>
        </w:tc>
        <w:tc>
          <w:tcPr>
            <w:tcW w:w="2894"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FB45D9">
            <w:pPr>
              <w:widowControl/>
              <w:jc w:val="left"/>
              <w:rPr>
                <w:rFonts w:ascii="Arial" w:hAnsi="Arial" w:cs="Arial"/>
                <w:color w:val="000000"/>
                <w:kern w:val="0"/>
                <w:sz w:val="20"/>
                <w:szCs w:val="20"/>
              </w:rPr>
            </w:pPr>
          </w:p>
        </w:tc>
      </w:tr>
      <w:tr w:rsidR="00FB6046"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FB6046" w:rsidRPr="00FB45D9" w:rsidRDefault="00FB6046"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208</w:t>
            </w:r>
          </w:p>
        </w:tc>
        <w:tc>
          <w:tcPr>
            <w:tcW w:w="3640"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社会保障和就业支出</w:t>
            </w:r>
          </w:p>
        </w:tc>
        <w:tc>
          <w:tcPr>
            <w:tcW w:w="2560"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286.91</w:t>
            </w:r>
            <w:r w:rsidRPr="00FB45D9">
              <w:rPr>
                <w:rFonts w:ascii="Arial" w:hAnsi="Arial" w:cs="Arial"/>
                <w:color w:val="000000"/>
                <w:kern w:val="0"/>
                <w:sz w:val="20"/>
                <w:szCs w:val="20"/>
              </w:rPr>
              <w:t xml:space="preserve"> </w:t>
            </w:r>
          </w:p>
        </w:tc>
        <w:tc>
          <w:tcPr>
            <w:tcW w:w="2506" w:type="dxa"/>
            <w:tcBorders>
              <w:top w:val="nil"/>
              <w:left w:val="nil"/>
              <w:bottom w:val="single" w:sz="4" w:space="0" w:color="000000"/>
              <w:right w:val="single" w:sz="4" w:space="0" w:color="000000"/>
            </w:tcBorders>
            <w:shd w:val="clear" w:color="auto" w:fill="FFFFFF"/>
            <w:noWrap/>
            <w:vAlign w:val="bottom"/>
          </w:tcPr>
          <w:p w:rsidR="00FB6046" w:rsidRPr="00FB45D9" w:rsidRDefault="00A17D77"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264.58</w:t>
            </w:r>
            <w:r w:rsidR="00FB6046" w:rsidRPr="00FB45D9">
              <w:rPr>
                <w:rFonts w:ascii="Arial" w:hAnsi="Arial" w:cs="Arial"/>
                <w:color w:val="000000"/>
                <w:kern w:val="0"/>
                <w:sz w:val="20"/>
                <w:szCs w:val="20"/>
              </w:rPr>
              <w:t xml:space="preserve"> </w:t>
            </w:r>
          </w:p>
        </w:tc>
        <w:tc>
          <w:tcPr>
            <w:tcW w:w="2894"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A17D77">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00A17D77">
              <w:rPr>
                <w:rFonts w:ascii="Arial" w:hAnsi="Arial" w:cs="Arial" w:hint="eastAsia"/>
                <w:color w:val="000000"/>
                <w:kern w:val="0"/>
                <w:sz w:val="20"/>
                <w:szCs w:val="20"/>
              </w:rPr>
              <w:t xml:space="preserve">                  22.33</w:t>
            </w:r>
          </w:p>
        </w:tc>
      </w:tr>
      <w:tr w:rsidR="00FB6046"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FB6046" w:rsidRPr="00FB45D9" w:rsidRDefault="00FB6046"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20805</w:t>
            </w:r>
          </w:p>
        </w:tc>
        <w:tc>
          <w:tcPr>
            <w:tcW w:w="3640"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行政事业单位离退休</w:t>
            </w:r>
          </w:p>
        </w:tc>
        <w:tc>
          <w:tcPr>
            <w:tcW w:w="2560"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264.58</w:t>
            </w:r>
            <w:r w:rsidRPr="00FB45D9">
              <w:rPr>
                <w:rFonts w:ascii="Arial" w:hAnsi="Arial" w:cs="Arial"/>
                <w:color w:val="000000"/>
                <w:kern w:val="0"/>
                <w:sz w:val="20"/>
                <w:szCs w:val="20"/>
              </w:rPr>
              <w:t xml:space="preserve"> </w:t>
            </w:r>
          </w:p>
        </w:tc>
        <w:tc>
          <w:tcPr>
            <w:tcW w:w="2506"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264.58</w:t>
            </w:r>
            <w:r w:rsidRPr="00FB45D9">
              <w:rPr>
                <w:rFonts w:ascii="Arial" w:hAnsi="Arial" w:cs="Arial"/>
                <w:color w:val="000000"/>
                <w:kern w:val="0"/>
                <w:sz w:val="20"/>
                <w:szCs w:val="20"/>
              </w:rPr>
              <w:t xml:space="preserve"> </w:t>
            </w:r>
          </w:p>
        </w:tc>
        <w:tc>
          <w:tcPr>
            <w:tcW w:w="2894"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p>
        </w:tc>
      </w:tr>
      <w:tr w:rsidR="00FB6046"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FB6046" w:rsidRPr="00FB45D9" w:rsidRDefault="00FB6046"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2080501</w:t>
            </w:r>
          </w:p>
        </w:tc>
        <w:tc>
          <w:tcPr>
            <w:tcW w:w="3640"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归口管理的行政单位离退休</w:t>
            </w:r>
          </w:p>
        </w:tc>
        <w:tc>
          <w:tcPr>
            <w:tcW w:w="2560"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14.24</w:t>
            </w:r>
            <w:r w:rsidRPr="00FB45D9">
              <w:rPr>
                <w:rFonts w:ascii="Arial" w:hAnsi="Arial" w:cs="Arial"/>
                <w:color w:val="000000"/>
                <w:kern w:val="0"/>
                <w:sz w:val="20"/>
                <w:szCs w:val="20"/>
              </w:rPr>
              <w:t xml:space="preserve"> </w:t>
            </w:r>
          </w:p>
        </w:tc>
        <w:tc>
          <w:tcPr>
            <w:tcW w:w="2506"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14.24</w:t>
            </w:r>
            <w:r w:rsidRPr="00FB45D9">
              <w:rPr>
                <w:rFonts w:ascii="Arial" w:hAnsi="Arial" w:cs="Arial"/>
                <w:color w:val="000000"/>
                <w:kern w:val="0"/>
                <w:sz w:val="20"/>
                <w:szCs w:val="20"/>
              </w:rPr>
              <w:t xml:space="preserve"> </w:t>
            </w:r>
          </w:p>
        </w:tc>
        <w:tc>
          <w:tcPr>
            <w:tcW w:w="2894"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p>
        </w:tc>
      </w:tr>
      <w:tr w:rsidR="00FB6046"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FB6046" w:rsidRDefault="00FB6046" w:rsidP="00FB6046">
            <w:pPr>
              <w:widowControl/>
              <w:jc w:val="left"/>
              <w:rPr>
                <w:rFonts w:ascii="Arial" w:hAnsi="Arial" w:cs="Arial"/>
                <w:color w:val="000000"/>
                <w:kern w:val="0"/>
                <w:sz w:val="20"/>
                <w:szCs w:val="20"/>
              </w:rPr>
            </w:pPr>
            <w:r>
              <w:rPr>
                <w:rFonts w:ascii="Arial" w:hAnsi="Arial" w:cs="Arial" w:hint="eastAsia"/>
                <w:color w:val="000000"/>
                <w:kern w:val="0"/>
                <w:sz w:val="20"/>
                <w:szCs w:val="20"/>
              </w:rPr>
              <w:t>2080502</w:t>
            </w:r>
          </w:p>
        </w:tc>
        <w:tc>
          <w:tcPr>
            <w:tcW w:w="3640" w:type="dxa"/>
            <w:tcBorders>
              <w:top w:val="nil"/>
              <w:left w:val="nil"/>
              <w:bottom w:val="single" w:sz="4" w:space="0" w:color="000000"/>
              <w:right w:val="single" w:sz="4" w:space="0" w:color="000000"/>
            </w:tcBorders>
            <w:shd w:val="clear" w:color="auto" w:fill="FFFFFF"/>
            <w:noWrap/>
            <w:vAlign w:val="bottom"/>
          </w:tcPr>
          <w:p w:rsidR="00FB6046" w:rsidRDefault="00FB6046" w:rsidP="00CA4432">
            <w:pPr>
              <w:widowControl/>
              <w:ind w:firstLineChars="100" w:firstLine="200"/>
              <w:jc w:val="left"/>
              <w:rPr>
                <w:rFonts w:ascii="宋体" w:hAnsi="宋体" w:cs="Arial"/>
                <w:color w:val="000000"/>
                <w:kern w:val="0"/>
                <w:sz w:val="20"/>
                <w:szCs w:val="20"/>
              </w:rPr>
            </w:pPr>
            <w:r w:rsidRPr="00FB45D9">
              <w:rPr>
                <w:rFonts w:ascii="宋体" w:hAnsi="宋体" w:cs="Arial" w:hint="eastAsia"/>
                <w:color w:val="000000"/>
                <w:kern w:val="0"/>
                <w:sz w:val="20"/>
                <w:szCs w:val="20"/>
              </w:rPr>
              <w:t>事业单位离退休</w:t>
            </w:r>
          </w:p>
        </w:tc>
        <w:tc>
          <w:tcPr>
            <w:tcW w:w="2560" w:type="dxa"/>
            <w:tcBorders>
              <w:top w:val="nil"/>
              <w:left w:val="nil"/>
              <w:bottom w:val="single" w:sz="4" w:space="0" w:color="000000"/>
              <w:right w:val="single" w:sz="4" w:space="0" w:color="000000"/>
            </w:tcBorders>
            <w:shd w:val="clear" w:color="auto" w:fill="FFFFFF"/>
            <w:noWrap/>
            <w:vAlign w:val="bottom"/>
          </w:tcPr>
          <w:p w:rsidR="00FB6046" w:rsidRDefault="00FB6046"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50.02</w:t>
            </w:r>
          </w:p>
        </w:tc>
        <w:tc>
          <w:tcPr>
            <w:tcW w:w="2506" w:type="dxa"/>
            <w:tcBorders>
              <w:top w:val="nil"/>
              <w:left w:val="nil"/>
              <w:bottom w:val="single" w:sz="4" w:space="0" w:color="000000"/>
              <w:right w:val="single" w:sz="4" w:space="0" w:color="000000"/>
            </w:tcBorders>
            <w:shd w:val="clear" w:color="auto" w:fill="FFFFFF"/>
            <w:noWrap/>
            <w:vAlign w:val="bottom"/>
          </w:tcPr>
          <w:p w:rsidR="00FB6046" w:rsidRDefault="00FB6046"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50.02</w:t>
            </w:r>
          </w:p>
        </w:tc>
        <w:tc>
          <w:tcPr>
            <w:tcW w:w="2894"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FB45D9">
            <w:pPr>
              <w:widowControl/>
              <w:jc w:val="left"/>
              <w:rPr>
                <w:rFonts w:ascii="Arial" w:hAnsi="Arial" w:cs="Arial"/>
                <w:color w:val="000000"/>
                <w:kern w:val="0"/>
                <w:sz w:val="20"/>
                <w:szCs w:val="20"/>
              </w:rPr>
            </w:pPr>
          </w:p>
        </w:tc>
      </w:tr>
      <w:tr w:rsidR="00FB6046"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FB6046" w:rsidRPr="00FB45D9" w:rsidRDefault="00FB6046" w:rsidP="00FB6046">
            <w:pPr>
              <w:widowControl/>
              <w:jc w:val="left"/>
              <w:rPr>
                <w:rFonts w:ascii="Arial" w:hAnsi="Arial" w:cs="Arial"/>
                <w:color w:val="000000"/>
                <w:kern w:val="0"/>
                <w:sz w:val="20"/>
                <w:szCs w:val="20"/>
              </w:rPr>
            </w:pPr>
            <w:r>
              <w:rPr>
                <w:rFonts w:ascii="Arial" w:hAnsi="Arial" w:cs="Arial" w:hint="eastAsia"/>
                <w:color w:val="000000"/>
                <w:kern w:val="0"/>
                <w:sz w:val="20"/>
                <w:szCs w:val="20"/>
              </w:rPr>
              <w:t>2080505</w:t>
            </w:r>
          </w:p>
        </w:tc>
        <w:tc>
          <w:tcPr>
            <w:tcW w:w="3640"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CA4432">
            <w:pPr>
              <w:widowControl/>
              <w:ind w:firstLineChars="100" w:firstLine="200"/>
              <w:jc w:val="left"/>
              <w:rPr>
                <w:rFonts w:ascii="宋体" w:hAnsi="宋体" w:cs="Arial"/>
                <w:color w:val="000000"/>
                <w:kern w:val="0"/>
                <w:sz w:val="20"/>
                <w:szCs w:val="20"/>
              </w:rPr>
            </w:pPr>
            <w:r>
              <w:rPr>
                <w:rFonts w:ascii="宋体" w:hAnsi="宋体" w:cs="Arial" w:hint="eastAsia"/>
                <w:color w:val="000000"/>
                <w:kern w:val="0"/>
                <w:sz w:val="20"/>
                <w:szCs w:val="20"/>
              </w:rPr>
              <w:t>机关事业单位基本养老保险缴费支出</w:t>
            </w:r>
          </w:p>
        </w:tc>
        <w:tc>
          <w:tcPr>
            <w:tcW w:w="2560"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200.31</w:t>
            </w:r>
          </w:p>
        </w:tc>
        <w:tc>
          <w:tcPr>
            <w:tcW w:w="2506"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200.31</w:t>
            </w:r>
          </w:p>
        </w:tc>
        <w:tc>
          <w:tcPr>
            <w:tcW w:w="2894" w:type="dxa"/>
            <w:tcBorders>
              <w:top w:val="nil"/>
              <w:left w:val="nil"/>
              <w:bottom w:val="single" w:sz="4" w:space="0" w:color="000000"/>
              <w:right w:val="single" w:sz="4" w:space="0" w:color="000000"/>
            </w:tcBorders>
            <w:shd w:val="clear" w:color="auto" w:fill="FFFFFF"/>
            <w:noWrap/>
            <w:vAlign w:val="bottom"/>
          </w:tcPr>
          <w:p w:rsidR="00FB6046" w:rsidRPr="00FB45D9" w:rsidRDefault="00FB6046"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p>
        </w:tc>
      </w:tr>
      <w:tr w:rsidR="00A17D77"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Pr>
                <w:rFonts w:ascii="Arial" w:hAnsi="Arial" w:cs="Arial" w:hint="eastAsia"/>
                <w:color w:val="000000"/>
                <w:kern w:val="0"/>
                <w:sz w:val="20"/>
                <w:szCs w:val="20"/>
              </w:rPr>
              <w:t>20806</w:t>
            </w:r>
          </w:p>
        </w:tc>
        <w:tc>
          <w:tcPr>
            <w:tcW w:w="364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宋体" w:hAnsi="宋体" w:cs="Arial"/>
                <w:color w:val="000000"/>
                <w:kern w:val="0"/>
                <w:sz w:val="20"/>
                <w:szCs w:val="20"/>
              </w:rPr>
            </w:pPr>
            <w:r>
              <w:rPr>
                <w:rFonts w:ascii="宋体" w:hAnsi="宋体" w:cs="Arial" w:hint="eastAsia"/>
                <w:color w:val="000000"/>
                <w:kern w:val="0"/>
                <w:sz w:val="20"/>
                <w:szCs w:val="20"/>
              </w:rPr>
              <w:t>企业改革补助</w:t>
            </w:r>
          </w:p>
        </w:tc>
        <w:tc>
          <w:tcPr>
            <w:tcW w:w="2560" w:type="dxa"/>
            <w:tcBorders>
              <w:top w:val="nil"/>
              <w:left w:val="nil"/>
              <w:bottom w:val="single" w:sz="4" w:space="0" w:color="000000"/>
              <w:right w:val="single" w:sz="4" w:space="0" w:color="000000"/>
            </w:tcBorders>
            <w:shd w:val="clear" w:color="auto" w:fill="FFFFFF"/>
            <w:noWrap/>
            <w:vAlign w:val="bottom"/>
          </w:tcPr>
          <w:p w:rsidR="00A17D77" w:rsidRDefault="00A17D77"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22.33</w:t>
            </w:r>
          </w:p>
        </w:tc>
        <w:tc>
          <w:tcPr>
            <w:tcW w:w="2506" w:type="dxa"/>
            <w:tcBorders>
              <w:top w:val="nil"/>
              <w:left w:val="nil"/>
              <w:bottom w:val="single" w:sz="4" w:space="0" w:color="000000"/>
              <w:right w:val="single" w:sz="4" w:space="0" w:color="000000"/>
            </w:tcBorders>
            <w:shd w:val="clear" w:color="auto" w:fill="FFFFFF"/>
            <w:noWrap/>
            <w:vAlign w:val="bottom"/>
          </w:tcPr>
          <w:p w:rsidR="00A17D77" w:rsidRDefault="00A17D77" w:rsidP="00FB45D9">
            <w:pPr>
              <w:widowControl/>
              <w:jc w:val="right"/>
              <w:rPr>
                <w:rFonts w:ascii="Arial" w:hAnsi="Arial" w:cs="Arial"/>
                <w:color w:val="000000"/>
                <w:kern w:val="0"/>
                <w:sz w:val="20"/>
                <w:szCs w:val="20"/>
              </w:rPr>
            </w:pPr>
          </w:p>
        </w:tc>
        <w:tc>
          <w:tcPr>
            <w:tcW w:w="2894" w:type="dxa"/>
            <w:tcBorders>
              <w:top w:val="nil"/>
              <w:left w:val="nil"/>
              <w:bottom w:val="single" w:sz="4" w:space="0" w:color="000000"/>
              <w:right w:val="single" w:sz="4" w:space="0" w:color="000000"/>
            </w:tcBorders>
            <w:shd w:val="clear" w:color="auto" w:fill="FFFFFF"/>
            <w:noWrap/>
            <w:vAlign w:val="bottom"/>
          </w:tcPr>
          <w:p w:rsidR="00A17D77" w:rsidRDefault="00A17D77"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22.33</w:t>
            </w:r>
          </w:p>
        </w:tc>
      </w:tr>
      <w:tr w:rsidR="00A17D77"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Pr>
                <w:rFonts w:ascii="Arial" w:hAnsi="Arial" w:cs="Arial" w:hint="eastAsia"/>
                <w:color w:val="000000"/>
                <w:kern w:val="0"/>
                <w:sz w:val="20"/>
                <w:szCs w:val="20"/>
              </w:rPr>
              <w:t>2080699</w:t>
            </w:r>
          </w:p>
        </w:tc>
        <w:tc>
          <w:tcPr>
            <w:tcW w:w="364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宋体" w:hAnsi="宋体" w:cs="Arial"/>
                <w:color w:val="000000"/>
                <w:kern w:val="0"/>
                <w:sz w:val="20"/>
                <w:szCs w:val="20"/>
              </w:rPr>
            </w:pPr>
            <w:r>
              <w:rPr>
                <w:rFonts w:ascii="宋体" w:hAnsi="宋体" w:cs="Arial" w:hint="eastAsia"/>
                <w:color w:val="000000"/>
                <w:kern w:val="0"/>
                <w:sz w:val="20"/>
                <w:szCs w:val="20"/>
              </w:rPr>
              <w:t>其他企业改革发展补助</w:t>
            </w:r>
          </w:p>
        </w:tc>
        <w:tc>
          <w:tcPr>
            <w:tcW w:w="2560" w:type="dxa"/>
            <w:tcBorders>
              <w:top w:val="nil"/>
              <w:left w:val="nil"/>
              <w:bottom w:val="single" w:sz="4" w:space="0" w:color="000000"/>
              <w:right w:val="single" w:sz="4" w:space="0" w:color="000000"/>
            </w:tcBorders>
            <w:shd w:val="clear" w:color="auto" w:fill="FFFFFF"/>
            <w:noWrap/>
            <w:vAlign w:val="bottom"/>
          </w:tcPr>
          <w:p w:rsidR="00A17D77" w:rsidRDefault="00A17D77"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22.33</w:t>
            </w:r>
          </w:p>
        </w:tc>
        <w:tc>
          <w:tcPr>
            <w:tcW w:w="2506" w:type="dxa"/>
            <w:tcBorders>
              <w:top w:val="nil"/>
              <w:left w:val="nil"/>
              <w:bottom w:val="single" w:sz="4" w:space="0" w:color="000000"/>
              <w:right w:val="single" w:sz="4" w:space="0" w:color="000000"/>
            </w:tcBorders>
            <w:shd w:val="clear" w:color="auto" w:fill="FFFFFF"/>
            <w:noWrap/>
            <w:vAlign w:val="bottom"/>
          </w:tcPr>
          <w:p w:rsidR="00A17D77" w:rsidRDefault="00A17D77" w:rsidP="00FB45D9">
            <w:pPr>
              <w:widowControl/>
              <w:jc w:val="right"/>
              <w:rPr>
                <w:rFonts w:ascii="Arial" w:hAnsi="Arial" w:cs="Arial"/>
                <w:color w:val="000000"/>
                <w:kern w:val="0"/>
                <w:sz w:val="20"/>
                <w:szCs w:val="20"/>
              </w:rPr>
            </w:pPr>
          </w:p>
        </w:tc>
        <w:tc>
          <w:tcPr>
            <w:tcW w:w="2894" w:type="dxa"/>
            <w:tcBorders>
              <w:top w:val="nil"/>
              <w:left w:val="nil"/>
              <w:bottom w:val="single" w:sz="4" w:space="0" w:color="000000"/>
              <w:right w:val="single" w:sz="4" w:space="0" w:color="000000"/>
            </w:tcBorders>
            <w:shd w:val="clear" w:color="auto" w:fill="FFFFFF"/>
            <w:noWrap/>
            <w:vAlign w:val="bottom"/>
          </w:tcPr>
          <w:p w:rsidR="00A17D77" w:rsidRDefault="00A17D77"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22.33</w:t>
            </w:r>
          </w:p>
        </w:tc>
      </w:tr>
      <w:tr w:rsidR="00A17D77"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210</w:t>
            </w:r>
          </w:p>
        </w:tc>
        <w:tc>
          <w:tcPr>
            <w:tcW w:w="364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医疗卫生与计划生育支出</w:t>
            </w:r>
          </w:p>
        </w:tc>
        <w:tc>
          <w:tcPr>
            <w:tcW w:w="256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90.48</w:t>
            </w:r>
            <w:r w:rsidRPr="00FB45D9">
              <w:rPr>
                <w:rFonts w:ascii="Arial" w:hAnsi="Arial" w:cs="Arial"/>
                <w:color w:val="000000"/>
                <w:kern w:val="0"/>
                <w:sz w:val="20"/>
                <w:szCs w:val="20"/>
              </w:rPr>
              <w:t xml:space="preserve"> </w:t>
            </w:r>
          </w:p>
        </w:tc>
        <w:tc>
          <w:tcPr>
            <w:tcW w:w="2506"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90.48</w:t>
            </w:r>
            <w:r w:rsidRPr="00FB45D9">
              <w:rPr>
                <w:rFonts w:ascii="Arial" w:hAnsi="Arial" w:cs="Arial"/>
                <w:color w:val="000000"/>
                <w:kern w:val="0"/>
                <w:sz w:val="20"/>
                <w:szCs w:val="20"/>
              </w:rPr>
              <w:t xml:space="preserve"> </w:t>
            </w:r>
          </w:p>
        </w:tc>
        <w:tc>
          <w:tcPr>
            <w:tcW w:w="2894"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p>
        </w:tc>
      </w:tr>
      <w:tr w:rsidR="00A17D77"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21011</w:t>
            </w:r>
          </w:p>
        </w:tc>
        <w:tc>
          <w:tcPr>
            <w:tcW w:w="364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行政事业单位医疗</w:t>
            </w:r>
          </w:p>
        </w:tc>
        <w:tc>
          <w:tcPr>
            <w:tcW w:w="256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90.48</w:t>
            </w:r>
            <w:r w:rsidRPr="00FB45D9">
              <w:rPr>
                <w:rFonts w:ascii="Arial" w:hAnsi="Arial" w:cs="Arial"/>
                <w:color w:val="000000"/>
                <w:kern w:val="0"/>
                <w:sz w:val="20"/>
                <w:szCs w:val="20"/>
              </w:rPr>
              <w:t xml:space="preserve"> </w:t>
            </w:r>
          </w:p>
        </w:tc>
        <w:tc>
          <w:tcPr>
            <w:tcW w:w="2506"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90.48</w:t>
            </w:r>
            <w:r w:rsidRPr="00FB45D9">
              <w:rPr>
                <w:rFonts w:ascii="Arial" w:hAnsi="Arial" w:cs="Arial"/>
                <w:color w:val="000000"/>
                <w:kern w:val="0"/>
                <w:sz w:val="20"/>
                <w:szCs w:val="20"/>
              </w:rPr>
              <w:t xml:space="preserve"> </w:t>
            </w:r>
          </w:p>
        </w:tc>
        <w:tc>
          <w:tcPr>
            <w:tcW w:w="2894"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p>
        </w:tc>
      </w:tr>
      <w:tr w:rsidR="00A17D77"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2101101</w:t>
            </w:r>
          </w:p>
        </w:tc>
        <w:tc>
          <w:tcPr>
            <w:tcW w:w="364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行政单位医疗</w:t>
            </w:r>
          </w:p>
        </w:tc>
        <w:tc>
          <w:tcPr>
            <w:tcW w:w="256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57.62</w:t>
            </w:r>
            <w:r w:rsidRPr="00FB45D9">
              <w:rPr>
                <w:rFonts w:ascii="Arial" w:hAnsi="Arial" w:cs="Arial"/>
                <w:color w:val="000000"/>
                <w:kern w:val="0"/>
                <w:sz w:val="20"/>
                <w:szCs w:val="20"/>
              </w:rPr>
              <w:t xml:space="preserve"> </w:t>
            </w:r>
          </w:p>
        </w:tc>
        <w:tc>
          <w:tcPr>
            <w:tcW w:w="2506"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57.62</w:t>
            </w:r>
            <w:r w:rsidRPr="00FB45D9">
              <w:rPr>
                <w:rFonts w:ascii="Arial" w:hAnsi="Arial" w:cs="Arial"/>
                <w:color w:val="000000"/>
                <w:kern w:val="0"/>
                <w:sz w:val="20"/>
                <w:szCs w:val="20"/>
              </w:rPr>
              <w:t xml:space="preserve"> </w:t>
            </w:r>
          </w:p>
        </w:tc>
        <w:tc>
          <w:tcPr>
            <w:tcW w:w="2894"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p>
        </w:tc>
      </w:tr>
      <w:tr w:rsidR="00A17D77"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Pr>
                <w:rFonts w:ascii="Arial" w:hAnsi="Arial" w:cs="Arial" w:hint="eastAsia"/>
                <w:color w:val="000000"/>
                <w:kern w:val="0"/>
                <w:sz w:val="20"/>
                <w:szCs w:val="20"/>
              </w:rPr>
              <w:t>2101102</w:t>
            </w:r>
          </w:p>
        </w:tc>
        <w:tc>
          <w:tcPr>
            <w:tcW w:w="364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6046">
            <w:pPr>
              <w:widowControl/>
              <w:ind w:firstLineChars="200" w:firstLine="400"/>
              <w:jc w:val="left"/>
              <w:rPr>
                <w:rFonts w:ascii="Arial" w:hAnsi="Arial" w:cs="Arial"/>
                <w:color w:val="000000"/>
                <w:kern w:val="0"/>
                <w:sz w:val="20"/>
                <w:szCs w:val="20"/>
              </w:rPr>
            </w:pPr>
            <w:r>
              <w:rPr>
                <w:rFonts w:ascii="宋体" w:hAnsi="宋体" w:cs="Arial" w:hint="eastAsia"/>
                <w:color w:val="000000"/>
                <w:kern w:val="0"/>
                <w:sz w:val="20"/>
                <w:szCs w:val="20"/>
              </w:rPr>
              <w:t>事业</w:t>
            </w:r>
            <w:r w:rsidRPr="00FB45D9">
              <w:rPr>
                <w:rFonts w:ascii="宋体" w:hAnsi="宋体" w:cs="Arial" w:hint="eastAsia"/>
                <w:color w:val="000000"/>
                <w:kern w:val="0"/>
                <w:sz w:val="20"/>
                <w:szCs w:val="20"/>
              </w:rPr>
              <w:t>单位医疗</w:t>
            </w:r>
          </w:p>
        </w:tc>
        <w:tc>
          <w:tcPr>
            <w:tcW w:w="2560" w:type="dxa"/>
            <w:tcBorders>
              <w:top w:val="nil"/>
              <w:left w:val="nil"/>
              <w:bottom w:val="single" w:sz="4" w:space="0" w:color="000000"/>
              <w:right w:val="single" w:sz="4" w:space="0" w:color="000000"/>
            </w:tcBorders>
            <w:shd w:val="clear" w:color="auto" w:fill="FFFFFF"/>
            <w:noWrap/>
            <w:vAlign w:val="bottom"/>
          </w:tcPr>
          <w:p w:rsidR="00A17D77" w:rsidRDefault="00A17D77"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32.86</w:t>
            </w:r>
          </w:p>
        </w:tc>
        <w:tc>
          <w:tcPr>
            <w:tcW w:w="2506" w:type="dxa"/>
            <w:tcBorders>
              <w:top w:val="nil"/>
              <w:left w:val="nil"/>
              <w:bottom w:val="single" w:sz="4" w:space="0" w:color="000000"/>
              <w:right w:val="single" w:sz="4" w:space="0" w:color="000000"/>
            </w:tcBorders>
            <w:shd w:val="clear" w:color="auto" w:fill="FFFFFF"/>
            <w:noWrap/>
            <w:vAlign w:val="bottom"/>
          </w:tcPr>
          <w:p w:rsidR="00A17D77" w:rsidRDefault="00A17D77"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32.86</w:t>
            </w:r>
          </w:p>
        </w:tc>
        <w:tc>
          <w:tcPr>
            <w:tcW w:w="2894"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p>
        </w:tc>
      </w:tr>
      <w:tr w:rsidR="00A17D77"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215</w:t>
            </w:r>
          </w:p>
        </w:tc>
        <w:tc>
          <w:tcPr>
            <w:tcW w:w="364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资源勘探信息等支出</w:t>
            </w:r>
          </w:p>
        </w:tc>
        <w:tc>
          <w:tcPr>
            <w:tcW w:w="256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6046">
            <w:pPr>
              <w:widowControl/>
              <w:jc w:val="right"/>
              <w:rPr>
                <w:rFonts w:ascii="Arial" w:hAnsi="Arial" w:cs="Arial"/>
                <w:color w:val="000000"/>
                <w:kern w:val="0"/>
                <w:sz w:val="20"/>
                <w:szCs w:val="20"/>
              </w:rPr>
            </w:pPr>
            <w:r>
              <w:rPr>
                <w:rFonts w:ascii="Arial" w:hAnsi="Arial" w:cs="Arial" w:hint="eastAsia"/>
                <w:color w:val="000000"/>
                <w:kern w:val="0"/>
                <w:sz w:val="20"/>
                <w:szCs w:val="20"/>
              </w:rPr>
              <w:t>1,119.29</w:t>
            </w:r>
          </w:p>
        </w:tc>
        <w:tc>
          <w:tcPr>
            <w:tcW w:w="2506"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1,119.29</w:t>
            </w:r>
          </w:p>
        </w:tc>
        <w:tc>
          <w:tcPr>
            <w:tcW w:w="2894"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79.30</w:t>
            </w:r>
          </w:p>
        </w:tc>
      </w:tr>
      <w:tr w:rsidR="00A17D77"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21507</w:t>
            </w:r>
          </w:p>
        </w:tc>
        <w:tc>
          <w:tcPr>
            <w:tcW w:w="364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国有资产监管</w:t>
            </w:r>
          </w:p>
        </w:tc>
        <w:tc>
          <w:tcPr>
            <w:tcW w:w="256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1,119.29</w:t>
            </w:r>
          </w:p>
        </w:tc>
        <w:tc>
          <w:tcPr>
            <w:tcW w:w="2506"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1,119.29</w:t>
            </w:r>
          </w:p>
        </w:tc>
        <w:tc>
          <w:tcPr>
            <w:tcW w:w="2894"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79.30</w:t>
            </w:r>
          </w:p>
        </w:tc>
      </w:tr>
      <w:tr w:rsidR="00A17D77"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2150701</w:t>
            </w:r>
          </w:p>
        </w:tc>
        <w:tc>
          <w:tcPr>
            <w:tcW w:w="364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行政运行</w:t>
            </w:r>
          </w:p>
        </w:tc>
        <w:tc>
          <w:tcPr>
            <w:tcW w:w="256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6046">
            <w:pPr>
              <w:widowControl/>
              <w:jc w:val="right"/>
              <w:rPr>
                <w:rFonts w:ascii="Arial" w:hAnsi="Arial" w:cs="Arial"/>
                <w:color w:val="000000"/>
                <w:kern w:val="0"/>
                <w:sz w:val="20"/>
                <w:szCs w:val="20"/>
              </w:rPr>
            </w:pPr>
            <w:r>
              <w:rPr>
                <w:rFonts w:ascii="Arial" w:hAnsi="Arial" w:cs="Arial" w:hint="eastAsia"/>
                <w:color w:val="000000"/>
                <w:kern w:val="0"/>
                <w:sz w:val="20"/>
                <w:szCs w:val="20"/>
              </w:rPr>
              <w:t>1,039.99</w:t>
            </w:r>
          </w:p>
        </w:tc>
        <w:tc>
          <w:tcPr>
            <w:tcW w:w="2506"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1,039.99</w:t>
            </w:r>
          </w:p>
        </w:tc>
        <w:tc>
          <w:tcPr>
            <w:tcW w:w="2894"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p>
        </w:tc>
      </w:tr>
      <w:tr w:rsidR="00A17D77"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2150799</w:t>
            </w:r>
          </w:p>
        </w:tc>
        <w:tc>
          <w:tcPr>
            <w:tcW w:w="364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其他国有资产监管支出</w:t>
            </w:r>
          </w:p>
        </w:tc>
        <w:tc>
          <w:tcPr>
            <w:tcW w:w="256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79.30</w:t>
            </w:r>
            <w:r w:rsidRPr="00FB45D9">
              <w:rPr>
                <w:rFonts w:ascii="Arial" w:hAnsi="Arial" w:cs="Arial"/>
                <w:color w:val="000000"/>
                <w:kern w:val="0"/>
                <w:sz w:val="20"/>
                <w:szCs w:val="20"/>
              </w:rPr>
              <w:t xml:space="preserve"> </w:t>
            </w:r>
          </w:p>
        </w:tc>
        <w:tc>
          <w:tcPr>
            <w:tcW w:w="2506"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right"/>
              <w:rPr>
                <w:rFonts w:ascii="Arial" w:hAnsi="Arial" w:cs="Arial"/>
                <w:color w:val="000000"/>
                <w:kern w:val="0"/>
                <w:sz w:val="20"/>
                <w:szCs w:val="20"/>
              </w:rPr>
            </w:pPr>
          </w:p>
        </w:tc>
        <w:tc>
          <w:tcPr>
            <w:tcW w:w="2894"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79.30</w:t>
            </w:r>
          </w:p>
        </w:tc>
      </w:tr>
      <w:tr w:rsidR="00A17D77"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221</w:t>
            </w:r>
          </w:p>
        </w:tc>
        <w:tc>
          <w:tcPr>
            <w:tcW w:w="364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住房保障支出</w:t>
            </w:r>
          </w:p>
        </w:tc>
        <w:tc>
          <w:tcPr>
            <w:tcW w:w="256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145.84</w:t>
            </w:r>
          </w:p>
        </w:tc>
        <w:tc>
          <w:tcPr>
            <w:tcW w:w="2506"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145.84</w:t>
            </w:r>
          </w:p>
        </w:tc>
        <w:tc>
          <w:tcPr>
            <w:tcW w:w="2894"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p>
        </w:tc>
      </w:tr>
      <w:tr w:rsidR="00A17D77"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22102</w:t>
            </w:r>
          </w:p>
        </w:tc>
        <w:tc>
          <w:tcPr>
            <w:tcW w:w="364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住房改革支出</w:t>
            </w:r>
          </w:p>
        </w:tc>
        <w:tc>
          <w:tcPr>
            <w:tcW w:w="256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145.84</w:t>
            </w:r>
          </w:p>
        </w:tc>
        <w:tc>
          <w:tcPr>
            <w:tcW w:w="2506"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145.84</w:t>
            </w:r>
          </w:p>
        </w:tc>
        <w:tc>
          <w:tcPr>
            <w:tcW w:w="2894"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p>
        </w:tc>
      </w:tr>
      <w:tr w:rsidR="00A17D77"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2210201</w:t>
            </w:r>
          </w:p>
        </w:tc>
        <w:tc>
          <w:tcPr>
            <w:tcW w:w="364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住房公积金</w:t>
            </w:r>
          </w:p>
        </w:tc>
        <w:tc>
          <w:tcPr>
            <w:tcW w:w="256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112.08</w:t>
            </w:r>
            <w:r w:rsidRPr="00FB45D9">
              <w:rPr>
                <w:rFonts w:ascii="Arial" w:hAnsi="Arial" w:cs="Arial"/>
                <w:color w:val="000000"/>
                <w:kern w:val="0"/>
                <w:sz w:val="20"/>
                <w:szCs w:val="20"/>
              </w:rPr>
              <w:t xml:space="preserve"> </w:t>
            </w:r>
          </w:p>
        </w:tc>
        <w:tc>
          <w:tcPr>
            <w:tcW w:w="2506"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112.08</w:t>
            </w:r>
            <w:r w:rsidRPr="00FB45D9">
              <w:rPr>
                <w:rFonts w:ascii="Arial" w:hAnsi="Arial" w:cs="Arial"/>
                <w:color w:val="000000"/>
                <w:kern w:val="0"/>
                <w:sz w:val="20"/>
                <w:szCs w:val="20"/>
              </w:rPr>
              <w:t xml:space="preserve"> </w:t>
            </w:r>
          </w:p>
        </w:tc>
        <w:tc>
          <w:tcPr>
            <w:tcW w:w="2894"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p>
        </w:tc>
      </w:tr>
      <w:tr w:rsidR="00A17D77"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Pr>
                <w:rFonts w:ascii="Arial" w:hAnsi="Arial" w:cs="Arial" w:hint="eastAsia"/>
                <w:color w:val="000000"/>
                <w:kern w:val="0"/>
                <w:sz w:val="20"/>
                <w:szCs w:val="20"/>
              </w:rPr>
              <w:t>2210202</w:t>
            </w:r>
          </w:p>
        </w:tc>
        <w:tc>
          <w:tcPr>
            <w:tcW w:w="3640" w:type="dxa"/>
            <w:tcBorders>
              <w:top w:val="nil"/>
              <w:left w:val="nil"/>
              <w:bottom w:val="single" w:sz="4" w:space="0" w:color="000000"/>
              <w:right w:val="single" w:sz="4" w:space="0" w:color="000000"/>
            </w:tcBorders>
            <w:shd w:val="clear" w:color="auto" w:fill="FFFFFF"/>
            <w:noWrap/>
            <w:vAlign w:val="bottom"/>
          </w:tcPr>
          <w:p w:rsidR="00A17D77" w:rsidRPr="00FB45D9" w:rsidRDefault="00D01F5D" w:rsidP="00FB45D9">
            <w:pPr>
              <w:widowControl/>
              <w:jc w:val="left"/>
              <w:rPr>
                <w:rFonts w:ascii="Arial" w:hAnsi="Arial" w:cs="Arial"/>
                <w:color w:val="000000"/>
                <w:kern w:val="0"/>
                <w:sz w:val="20"/>
                <w:szCs w:val="20"/>
              </w:rPr>
            </w:pPr>
            <w:r>
              <w:rPr>
                <w:rFonts w:ascii="Arial" w:hAnsi="Arial" w:cs="Arial" w:hint="eastAsia"/>
                <w:color w:val="000000"/>
                <w:kern w:val="0"/>
                <w:sz w:val="20"/>
                <w:szCs w:val="20"/>
              </w:rPr>
              <w:t xml:space="preserve">   </w:t>
            </w:r>
            <w:r>
              <w:rPr>
                <w:rFonts w:ascii="Arial" w:hAnsi="Arial" w:cs="Arial" w:hint="eastAsia"/>
                <w:color w:val="000000"/>
                <w:kern w:val="0"/>
                <w:sz w:val="20"/>
                <w:szCs w:val="20"/>
              </w:rPr>
              <w:t>提租补贴</w:t>
            </w:r>
          </w:p>
        </w:tc>
        <w:tc>
          <w:tcPr>
            <w:tcW w:w="2560" w:type="dxa"/>
            <w:tcBorders>
              <w:top w:val="nil"/>
              <w:left w:val="nil"/>
              <w:bottom w:val="single" w:sz="4" w:space="0" w:color="000000"/>
              <w:right w:val="single" w:sz="4" w:space="0" w:color="000000"/>
            </w:tcBorders>
            <w:shd w:val="clear" w:color="auto" w:fill="FFFFFF"/>
            <w:noWrap/>
            <w:vAlign w:val="bottom"/>
          </w:tcPr>
          <w:p w:rsidR="00A17D77" w:rsidRDefault="00A17D77"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4.58</w:t>
            </w:r>
          </w:p>
        </w:tc>
        <w:tc>
          <w:tcPr>
            <w:tcW w:w="2506" w:type="dxa"/>
            <w:tcBorders>
              <w:top w:val="nil"/>
              <w:left w:val="nil"/>
              <w:bottom w:val="single" w:sz="4" w:space="0" w:color="000000"/>
              <w:right w:val="single" w:sz="4" w:space="0" w:color="000000"/>
            </w:tcBorders>
            <w:shd w:val="clear" w:color="auto" w:fill="FFFFFF"/>
            <w:noWrap/>
            <w:vAlign w:val="bottom"/>
          </w:tcPr>
          <w:p w:rsidR="00A17D77" w:rsidRDefault="00A17D77"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4.58</w:t>
            </w:r>
          </w:p>
        </w:tc>
        <w:tc>
          <w:tcPr>
            <w:tcW w:w="2894"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p>
        </w:tc>
      </w:tr>
      <w:tr w:rsidR="00A17D77" w:rsidRPr="00FB45D9">
        <w:trPr>
          <w:gridAfter w:val="5"/>
          <w:wAfter w:w="12624" w:type="dxa"/>
          <w:trHeight w:val="255"/>
        </w:trPr>
        <w:tc>
          <w:tcPr>
            <w:tcW w:w="2260" w:type="dxa"/>
            <w:tcBorders>
              <w:top w:val="nil"/>
              <w:left w:val="single" w:sz="4" w:space="0" w:color="000000"/>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lastRenderedPageBreak/>
              <w:t>2210203</w:t>
            </w:r>
          </w:p>
        </w:tc>
        <w:tc>
          <w:tcPr>
            <w:tcW w:w="364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购房补贴</w:t>
            </w:r>
          </w:p>
        </w:tc>
        <w:tc>
          <w:tcPr>
            <w:tcW w:w="2560"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29.18</w:t>
            </w:r>
            <w:r w:rsidRPr="00FB45D9">
              <w:rPr>
                <w:rFonts w:ascii="Arial" w:hAnsi="Arial" w:cs="Arial"/>
                <w:color w:val="000000"/>
                <w:kern w:val="0"/>
                <w:sz w:val="20"/>
                <w:szCs w:val="20"/>
              </w:rPr>
              <w:t xml:space="preserve"> </w:t>
            </w:r>
          </w:p>
        </w:tc>
        <w:tc>
          <w:tcPr>
            <w:tcW w:w="2506"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29.18</w:t>
            </w:r>
          </w:p>
        </w:tc>
        <w:tc>
          <w:tcPr>
            <w:tcW w:w="2894" w:type="dxa"/>
            <w:tcBorders>
              <w:top w:val="nil"/>
              <w:left w:val="nil"/>
              <w:bottom w:val="single" w:sz="4" w:space="0" w:color="000000"/>
              <w:right w:val="single" w:sz="4" w:space="0" w:color="000000"/>
            </w:tcBorders>
            <w:shd w:val="clear" w:color="auto" w:fill="FFFFFF"/>
            <w:noWrap/>
            <w:vAlign w:val="bottom"/>
          </w:tcPr>
          <w:p w:rsidR="00A17D77" w:rsidRPr="00FB45D9" w:rsidRDefault="00A17D77"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p>
        </w:tc>
      </w:tr>
      <w:tr w:rsidR="00A17D77" w:rsidRPr="0003222F">
        <w:tblPrEx>
          <w:tblLook w:val="04A0"/>
        </w:tblPrEx>
        <w:trPr>
          <w:trHeight w:val="289"/>
        </w:trPr>
        <w:tc>
          <w:tcPr>
            <w:tcW w:w="14724" w:type="dxa"/>
            <w:gridSpan w:val="6"/>
            <w:tcBorders>
              <w:top w:val="nil"/>
              <w:left w:val="nil"/>
              <w:bottom w:val="nil"/>
              <w:right w:val="nil"/>
            </w:tcBorders>
            <w:shd w:val="clear" w:color="auto" w:fill="auto"/>
            <w:noWrap/>
            <w:vAlign w:val="center"/>
          </w:tcPr>
          <w:p w:rsidR="00A17D77" w:rsidRPr="0003222F" w:rsidRDefault="00A17D77" w:rsidP="0003222F">
            <w:pPr>
              <w:widowControl/>
              <w:jc w:val="left"/>
              <w:rPr>
                <w:rFonts w:ascii="黑体" w:eastAsia="黑体" w:hAnsi="Arial" w:cs="Arial"/>
                <w:color w:val="000000"/>
                <w:kern w:val="0"/>
                <w:sz w:val="24"/>
              </w:rPr>
            </w:pPr>
          </w:p>
        </w:tc>
        <w:tc>
          <w:tcPr>
            <w:tcW w:w="2940" w:type="dxa"/>
            <w:tcBorders>
              <w:top w:val="nil"/>
              <w:left w:val="nil"/>
              <w:bottom w:val="nil"/>
              <w:right w:val="nil"/>
            </w:tcBorders>
            <w:shd w:val="clear" w:color="auto" w:fill="auto"/>
            <w:noWrap/>
            <w:vAlign w:val="center"/>
          </w:tcPr>
          <w:p w:rsidR="00A17D77" w:rsidRPr="0003222F" w:rsidRDefault="00A17D77" w:rsidP="0003222F">
            <w:pPr>
              <w:widowControl/>
              <w:jc w:val="center"/>
              <w:rPr>
                <w:rFonts w:ascii="宋体" w:hAnsi="宋体" w:cs="Arial"/>
                <w:color w:val="000000"/>
                <w:kern w:val="0"/>
                <w:sz w:val="20"/>
                <w:szCs w:val="20"/>
              </w:rPr>
            </w:pPr>
            <w:r w:rsidRPr="0003222F">
              <w:rPr>
                <w:rFonts w:ascii="宋体" w:hAnsi="宋体" w:cs="Arial" w:hint="eastAsia"/>
                <w:color w:val="000000"/>
                <w:kern w:val="0"/>
                <w:sz w:val="20"/>
                <w:szCs w:val="20"/>
              </w:rPr>
              <w:t xml:space="preserve"> </w:t>
            </w:r>
          </w:p>
        </w:tc>
        <w:tc>
          <w:tcPr>
            <w:tcW w:w="2940" w:type="dxa"/>
            <w:tcBorders>
              <w:top w:val="nil"/>
              <w:left w:val="nil"/>
              <w:bottom w:val="nil"/>
              <w:right w:val="nil"/>
            </w:tcBorders>
            <w:shd w:val="clear" w:color="auto" w:fill="auto"/>
            <w:noWrap/>
            <w:vAlign w:val="center"/>
          </w:tcPr>
          <w:p w:rsidR="00A17D77" w:rsidRPr="0003222F" w:rsidRDefault="00A17D77" w:rsidP="0003222F">
            <w:pPr>
              <w:widowControl/>
              <w:jc w:val="center"/>
              <w:rPr>
                <w:rFonts w:ascii="宋体" w:hAnsi="宋体" w:cs="Arial"/>
                <w:color w:val="000000"/>
                <w:kern w:val="0"/>
                <w:sz w:val="20"/>
                <w:szCs w:val="20"/>
              </w:rPr>
            </w:pPr>
            <w:r w:rsidRPr="0003222F">
              <w:rPr>
                <w:rFonts w:ascii="宋体" w:hAnsi="宋体" w:cs="Arial" w:hint="eastAsia"/>
                <w:color w:val="000000"/>
                <w:kern w:val="0"/>
                <w:sz w:val="20"/>
                <w:szCs w:val="20"/>
              </w:rPr>
              <w:t xml:space="preserve"> </w:t>
            </w:r>
          </w:p>
        </w:tc>
        <w:tc>
          <w:tcPr>
            <w:tcW w:w="2940" w:type="dxa"/>
            <w:tcBorders>
              <w:top w:val="nil"/>
              <w:left w:val="nil"/>
              <w:bottom w:val="nil"/>
              <w:right w:val="nil"/>
            </w:tcBorders>
            <w:shd w:val="clear" w:color="auto" w:fill="auto"/>
            <w:noWrap/>
            <w:vAlign w:val="center"/>
          </w:tcPr>
          <w:p w:rsidR="00A17D77" w:rsidRPr="0003222F" w:rsidRDefault="00A17D77" w:rsidP="0003222F">
            <w:pPr>
              <w:widowControl/>
              <w:jc w:val="center"/>
              <w:rPr>
                <w:rFonts w:ascii="宋体" w:hAnsi="宋体" w:cs="Arial"/>
                <w:color w:val="000000"/>
                <w:kern w:val="0"/>
                <w:sz w:val="20"/>
                <w:szCs w:val="20"/>
              </w:rPr>
            </w:pPr>
            <w:r w:rsidRPr="0003222F">
              <w:rPr>
                <w:rFonts w:ascii="宋体" w:hAnsi="宋体" w:cs="Arial" w:hint="eastAsia"/>
                <w:color w:val="000000"/>
                <w:kern w:val="0"/>
                <w:sz w:val="20"/>
                <w:szCs w:val="20"/>
              </w:rPr>
              <w:t xml:space="preserve"> </w:t>
            </w:r>
          </w:p>
        </w:tc>
        <w:tc>
          <w:tcPr>
            <w:tcW w:w="2940" w:type="dxa"/>
            <w:tcBorders>
              <w:top w:val="nil"/>
              <w:left w:val="nil"/>
              <w:bottom w:val="nil"/>
              <w:right w:val="nil"/>
            </w:tcBorders>
            <w:shd w:val="clear" w:color="auto" w:fill="auto"/>
            <w:noWrap/>
            <w:vAlign w:val="center"/>
          </w:tcPr>
          <w:p w:rsidR="00A17D77" w:rsidRPr="0003222F" w:rsidRDefault="00A17D77" w:rsidP="0003222F">
            <w:pPr>
              <w:widowControl/>
              <w:jc w:val="right"/>
              <w:rPr>
                <w:rFonts w:ascii="黑体" w:eastAsia="黑体" w:hAnsi="Arial" w:cs="Arial"/>
                <w:color w:val="000000"/>
                <w:kern w:val="0"/>
                <w:sz w:val="18"/>
                <w:szCs w:val="18"/>
              </w:rPr>
            </w:pPr>
          </w:p>
        </w:tc>
      </w:tr>
    </w:tbl>
    <w:p w:rsidR="00CC3744" w:rsidRDefault="00CC3744" w:rsidP="00184C28">
      <w:pPr>
        <w:tabs>
          <w:tab w:val="left" w:pos="3060"/>
        </w:tabs>
        <w:rPr>
          <w:rFonts w:ascii="黑体" w:eastAsia="黑体"/>
          <w:sz w:val="36"/>
          <w:szCs w:val="36"/>
        </w:rPr>
        <w:sectPr w:rsidR="00CC3744" w:rsidSect="00293625">
          <w:pgSz w:w="16838" w:h="11906" w:orient="landscape"/>
          <w:pgMar w:top="1134" w:right="1134" w:bottom="1134" w:left="1134" w:header="851" w:footer="992" w:gutter="0"/>
          <w:cols w:space="425"/>
          <w:docGrid w:type="lines" w:linePitch="312"/>
        </w:sectPr>
      </w:pPr>
    </w:p>
    <w:tbl>
      <w:tblPr>
        <w:tblW w:w="13940" w:type="dxa"/>
        <w:tblInd w:w="93" w:type="dxa"/>
        <w:tblLook w:val="0000"/>
      </w:tblPr>
      <w:tblGrid>
        <w:gridCol w:w="1280"/>
        <w:gridCol w:w="3340"/>
        <w:gridCol w:w="2400"/>
        <w:gridCol w:w="2500"/>
        <w:gridCol w:w="4420"/>
      </w:tblGrid>
      <w:tr w:rsidR="00FB45D9" w:rsidRPr="00FB45D9">
        <w:trPr>
          <w:trHeight w:val="289"/>
        </w:trPr>
        <w:tc>
          <w:tcPr>
            <w:tcW w:w="1280" w:type="dxa"/>
            <w:tcBorders>
              <w:top w:val="nil"/>
              <w:left w:val="nil"/>
              <w:bottom w:val="nil"/>
              <w:right w:val="nil"/>
            </w:tcBorders>
            <w:shd w:val="clear" w:color="auto" w:fill="auto"/>
            <w:noWrap/>
            <w:vAlign w:val="center"/>
          </w:tcPr>
          <w:p w:rsidR="00FB45D9" w:rsidRPr="00FB45D9" w:rsidRDefault="00FB45D9" w:rsidP="00FB45D9">
            <w:pPr>
              <w:widowControl/>
              <w:jc w:val="left"/>
              <w:rPr>
                <w:rFonts w:ascii="黑体" w:eastAsia="黑体" w:hAnsi="Arial" w:cs="Arial"/>
                <w:b/>
                <w:bCs/>
                <w:color w:val="000000"/>
                <w:kern w:val="0"/>
                <w:sz w:val="24"/>
              </w:rPr>
            </w:pPr>
          </w:p>
        </w:tc>
        <w:tc>
          <w:tcPr>
            <w:tcW w:w="3340" w:type="dxa"/>
            <w:tcBorders>
              <w:top w:val="nil"/>
              <w:left w:val="nil"/>
              <w:bottom w:val="nil"/>
              <w:right w:val="nil"/>
            </w:tcBorders>
            <w:shd w:val="clear" w:color="auto" w:fill="auto"/>
            <w:noWrap/>
            <w:vAlign w:val="center"/>
          </w:tcPr>
          <w:p w:rsidR="00FB45D9" w:rsidRPr="00FB45D9" w:rsidRDefault="00FB45D9" w:rsidP="00FB45D9">
            <w:pPr>
              <w:widowControl/>
              <w:jc w:val="center"/>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2400" w:type="dxa"/>
            <w:tcBorders>
              <w:top w:val="nil"/>
              <w:left w:val="nil"/>
              <w:bottom w:val="nil"/>
              <w:right w:val="nil"/>
            </w:tcBorders>
            <w:shd w:val="clear" w:color="auto" w:fill="auto"/>
            <w:noWrap/>
            <w:vAlign w:val="center"/>
          </w:tcPr>
          <w:p w:rsidR="00FB45D9" w:rsidRPr="00FB45D9" w:rsidRDefault="00FB45D9" w:rsidP="00FB45D9">
            <w:pPr>
              <w:widowControl/>
              <w:jc w:val="center"/>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2500" w:type="dxa"/>
            <w:tcBorders>
              <w:top w:val="nil"/>
              <w:left w:val="nil"/>
              <w:bottom w:val="nil"/>
              <w:right w:val="nil"/>
            </w:tcBorders>
            <w:shd w:val="clear" w:color="auto" w:fill="auto"/>
            <w:noWrap/>
            <w:vAlign w:val="center"/>
          </w:tcPr>
          <w:p w:rsidR="00FB45D9" w:rsidRPr="00FB45D9" w:rsidRDefault="00FB45D9" w:rsidP="00FB45D9">
            <w:pPr>
              <w:widowControl/>
              <w:jc w:val="center"/>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4420" w:type="dxa"/>
            <w:tcBorders>
              <w:top w:val="nil"/>
              <w:left w:val="nil"/>
              <w:bottom w:val="nil"/>
              <w:right w:val="nil"/>
            </w:tcBorders>
            <w:shd w:val="clear" w:color="auto" w:fill="auto"/>
            <w:noWrap/>
            <w:vAlign w:val="center"/>
          </w:tcPr>
          <w:p w:rsidR="00FB45D9" w:rsidRPr="00FB45D9" w:rsidRDefault="00FB45D9" w:rsidP="00FB45D9">
            <w:pPr>
              <w:widowControl/>
              <w:jc w:val="right"/>
              <w:rPr>
                <w:rFonts w:ascii="黑体" w:eastAsia="黑体" w:hAnsi="Arial" w:cs="Arial"/>
                <w:color w:val="000000"/>
                <w:kern w:val="0"/>
                <w:sz w:val="20"/>
                <w:szCs w:val="20"/>
              </w:rPr>
            </w:pPr>
            <w:r w:rsidRPr="00FB45D9">
              <w:rPr>
                <w:rFonts w:ascii="黑体" w:eastAsia="黑体" w:hAnsi="Arial" w:cs="Arial" w:hint="eastAsia"/>
                <w:color w:val="000000"/>
                <w:kern w:val="0"/>
                <w:sz w:val="20"/>
                <w:szCs w:val="20"/>
              </w:rPr>
              <w:t>部门公开表3</w:t>
            </w:r>
          </w:p>
        </w:tc>
      </w:tr>
      <w:tr w:rsidR="00FB45D9" w:rsidRPr="00FB45D9">
        <w:trPr>
          <w:trHeight w:val="619"/>
        </w:trPr>
        <w:tc>
          <w:tcPr>
            <w:tcW w:w="13940" w:type="dxa"/>
            <w:gridSpan w:val="5"/>
            <w:tcBorders>
              <w:top w:val="nil"/>
              <w:left w:val="nil"/>
              <w:bottom w:val="nil"/>
              <w:right w:val="nil"/>
            </w:tcBorders>
            <w:shd w:val="clear" w:color="auto" w:fill="auto"/>
            <w:noWrap/>
            <w:vAlign w:val="center"/>
          </w:tcPr>
          <w:p w:rsidR="00FB45D9" w:rsidRPr="00FB45D9" w:rsidRDefault="00FB45D9" w:rsidP="00FB45D9">
            <w:pPr>
              <w:widowControl/>
              <w:jc w:val="center"/>
              <w:rPr>
                <w:rFonts w:ascii="黑体" w:eastAsia="黑体" w:hAnsi="Arial" w:cs="Arial"/>
                <w:b/>
                <w:bCs/>
                <w:color w:val="000000"/>
                <w:kern w:val="0"/>
                <w:sz w:val="36"/>
                <w:szCs w:val="36"/>
              </w:rPr>
            </w:pPr>
            <w:r w:rsidRPr="00FB45D9">
              <w:rPr>
                <w:rFonts w:ascii="黑体" w:eastAsia="黑体" w:hAnsi="Arial" w:cs="Arial" w:hint="eastAsia"/>
                <w:b/>
                <w:bCs/>
                <w:color w:val="000000"/>
                <w:kern w:val="0"/>
                <w:sz w:val="36"/>
                <w:szCs w:val="36"/>
              </w:rPr>
              <w:t>一般公共预算基本支出表</w:t>
            </w:r>
          </w:p>
        </w:tc>
      </w:tr>
      <w:tr w:rsidR="00FB45D9" w:rsidRPr="00FB45D9">
        <w:trPr>
          <w:trHeight w:val="319"/>
        </w:trPr>
        <w:tc>
          <w:tcPr>
            <w:tcW w:w="4620" w:type="dxa"/>
            <w:gridSpan w:val="2"/>
            <w:tcBorders>
              <w:top w:val="nil"/>
              <w:left w:val="nil"/>
              <w:bottom w:val="single" w:sz="4" w:space="0" w:color="000000"/>
              <w:right w:val="nil"/>
            </w:tcBorders>
            <w:shd w:val="clear" w:color="auto" w:fill="auto"/>
            <w:noWrap/>
            <w:vAlign w:val="center"/>
          </w:tcPr>
          <w:p w:rsidR="00FB45D9" w:rsidRPr="00FB45D9" w:rsidRDefault="00FB45D9" w:rsidP="00FB45D9">
            <w:pPr>
              <w:widowControl/>
              <w:jc w:val="left"/>
              <w:rPr>
                <w:rFonts w:ascii="宋体" w:hAnsi="宋体" w:cs="Arial"/>
                <w:b/>
                <w:bCs/>
                <w:color w:val="000000"/>
                <w:kern w:val="0"/>
                <w:sz w:val="18"/>
                <w:szCs w:val="18"/>
              </w:rPr>
            </w:pPr>
            <w:r w:rsidRPr="00FB45D9">
              <w:rPr>
                <w:rFonts w:ascii="宋体" w:hAnsi="宋体" w:cs="Arial" w:hint="eastAsia"/>
                <w:b/>
                <w:bCs/>
                <w:color w:val="000000"/>
                <w:kern w:val="0"/>
                <w:sz w:val="18"/>
                <w:szCs w:val="18"/>
              </w:rPr>
              <w:t xml:space="preserve"> </w:t>
            </w:r>
          </w:p>
        </w:tc>
        <w:tc>
          <w:tcPr>
            <w:tcW w:w="2400" w:type="dxa"/>
            <w:tcBorders>
              <w:top w:val="nil"/>
              <w:left w:val="nil"/>
              <w:bottom w:val="single" w:sz="4" w:space="0" w:color="000000"/>
              <w:right w:val="nil"/>
            </w:tcBorders>
            <w:shd w:val="clear" w:color="auto" w:fill="auto"/>
            <w:noWrap/>
            <w:vAlign w:val="center"/>
          </w:tcPr>
          <w:p w:rsidR="00FB45D9" w:rsidRPr="00FB45D9" w:rsidRDefault="00FB45D9" w:rsidP="00FB45D9">
            <w:pPr>
              <w:widowControl/>
              <w:jc w:val="center"/>
              <w:rPr>
                <w:rFonts w:ascii="宋体" w:hAnsi="宋体" w:cs="Arial"/>
                <w:b/>
                <w:bCs/>
                <w:color w:val="000000"/>
                <w:kern w:val="0"/>
                <w:sz w:val="18"/>
                <w:szCs w:val="18"/>
              </w:rPr>
            </w:pPr>
            <w:r w:rsidRPr="00FB45D9">
              <w:rPr>
                <w:rFonts w:ascii="宋体" w:hAnsi="宋体" w:cs="Arial" w:hint="eastAsia"/>
                <w:b/>
                <w:bCs/>
                <w:color w:val="000000"/>
                <w:kern w:val="0"/>
                <w:sz w:val="18"/>
                <w:szCs w:val="18"/>
              </w:rPr>
              <w:t xml:space="preserve"> </w:t>
            </w:r>
          </w:p>
        </w:tc>
        <w:tc>
          <w:tcPr>
            <w:tcW w:w="2500" w:type="dxa"/>
            <w:tcBorders>
              <w:top w:val="nil"/>
              <w:left w:val="nil"/>
              <w:bottom w:val="single" w:sz="4" w:space="0" w:color="000000"/>
              <w:right w:val="nil"/>
            </w:tcBorders>
            <w:shd w:val="clear" w:color="auto" w:fill="auto"/>
            <w:noWrap/>
            <w:vAlign w:val="center"/>
          </w:tcPr>
          <w:p w:rsidR="00FB45D9" w:rsidRPr="00FB45D9" w:rsidRDefault="00FB45D9" w:rsidP="00FB45D9">
            <w:pPr>
              <w:widowControl/>
              <w:jc w:val="center"/>
              <w:rPr>
                <w:rFonts w:ascii="宋体" w:hAnsi="宋体" w:cs="Arial"/>
                <w:b/>
                <w:bCs/>
                <w:color w:val="000000"/>
                <w:kern w:val="0"/>
                <w:sz w:val="18"/>
                <w:szCs w:val="18"/>
              </w:rPr>
            </w:pPr>
            <w:r w:rsidRPr="00FB45D9">
              <w:rPr>
                <w:rFonts w:ascii="宋体" w:hAnsi="宋体" w:cs="Arial" w:hint="eastAsia"/>
                <w:b/>
                <w:bCs/>
                <w:color w:val="000000"/>
                <w:kern w:val="0"/>
                <w:sz w:val="18"/>
                <w:szCs w:val="18"/>
              </w:rPr>
              <w:t xml:space="preserve"> </w:t>
            </w:r>
          </w:p>
        </w:tc>
        <w:tc>
          <w:tcPr>
            <w:tcW w:w="4420" w:type="dxa"/>
            <w:tcBorders>
              <w:top w:val="nil"/>
              <w:left w:val="nil"/>
              <w:bottom w:val="single" w:sz="4" w:space="0" w:color="000000"/>
              <w:right w:val="nil"/>
            </w:tcBorders>
            <w:shd w:val="clear" w:color="auto" w:fill="auto"/>
            <w:noWrap/>
            <w:vAlign w:val="center"/>
          </w:tcPr>
          <w:p w:rsidR="00FB45D9" w:rsidRPr="00FB45D9" w:rsidRDefault="00FB45D9" w:rsidP="00FB45D9">
            <w:pPr>
              <w:widowControl/>
              <w:jc w:val="right"/>
              <w:rPr>
                <w:rFonts w:ascii="宋体" w:hAnsi="宋体" w:cs="Arial"/>
                <w:b/>
                <w:bCs/>
                <w:color w:val="000000"/>
                <w:kern w:val="0"/>
                <w:sz w:val="18"/>
                <w:szCs w:val="18"/>
              </w:rPr>
            </w:pPr>
            <w:r w:rsidRPr="00FB45D9">
              <w:rPr>
                <w:rFonts w:ascii="宋体" w:hAnsi="宋体" w:cs="Arial" w:hint="eastAsia"/>
                <w:b/>
                <w:bCs/>
                <w:color w:val="000000"/>
                <w:kern w:val="0"/>
                <w:sz w:val="18"/>
                <w:szCs w:val="18"/>
              </w:rPr>
              <w:t>单位：万元</w:t>
            </w:r>
          </w:p>
        </w:tc>
      </w:tr>
      <w:tr w:rsidR="00FB45D9" w:rsidRPr="00FB45D9">
        <w:trPr>
          <w:trHeight w:val="477"/>
        </w:trPr>
        <w:tc>
          <w:tcPr>
            <w:tcW w:w="4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经济分类科目</w:t>
            </w:r>
          </w:p>
        </w:tc>
        <w:tc>
          <w:tcPr>
            <w:tcW w:w="9320" w:type="dxa"/>
            <w:gridSpan w:val="3"/>
            <w:tcBorders>
              <w:top w:val="single" w:sz="4" w:space="0" w:color="000000"/>
              <w:left w:val="nil"/>
              <w:bottom w:val="single" w:sz="4" w:space="0" w:color="000000"/>
              <w:right w:val="single" w:sz="4" w:space="0" w:color="000000"/>
            </w:tcBorders>
            <w:shd w:val="clear" w:color="auto" w:fill="auto"/>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2017年基本支出</w:t>
            </w:r>
          </w:p>
        </w:tc>
      </w:tr>
      <w:tr w:rsidR="00FB45D9" w:rsidRPr="00FB45D9">
        <w:trPr>
          <w:trHeight w:val="720"/>
        </w:trPr>
        <w:tc>
          <w:tcPr>
            <w:tcW w:w="1280" w:type="dxa"/>
            <w:tcBorders>
              <w:top w:val="nil"/>
              <w:left w:val="single" w:sz="4" w:space="0" w:color="000000"/>
              <w:bottom w:val="single" w:sz="4" w:space="0" w:color="000000"/>
              <w:right w:val="single" w:sz="4" w:space="0" w:color="000000"/>
            </w:tcBorders>
            <w:shd w:val="clear" w:color="auto" w:fill="auto"/>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科目编码</w:t>
            </w:r>
          </w:p>
        </w:tc>
        <w:tc>
          <w:tcPr>
            <w:tcW w:w="3340" w:type="dxa"/>
            <w:tcBorders>
              <w:top w:val="nil"/>
              <w:left w:val="nil"/>
              <w:bottom w:val="single" w:sz="4" w:space="0" w:color="000000"/>
              <w:right w:val="single" w:sz="4" w:space="0" w:color="000000"/>
            </w:tcBorders>
            <w:shd w:val="clear" w:color="auto" w:fill="auto"/>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科目名称</w:t>
            </w:r>
          </w:p>
        </w:tc>
        <w:tc>
          <w:tcPr>
            <w:tcW w:w="2400" w:type="dxa"/>
            <w:tcBorders>
              <w:top w:val="nil"/>
              <w:left w:val="nil"/>
              <w:bottom w:val="single" w:sz="4" w:space="0" w:color="000000"/>
              <w:right w:val="single" w:sz="4" w:space="0" w:color="000000"/>
            </w:tcBorders>
            <w:shd w:val="clear" w:color="auto" w:fill="auto"/>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合计</w:t>
            </w:r>
          </w:p>
        </w:tc>
        <w:tc>
          <w:tcPr>
            <w:tcW w:w="2500" w:type="dxa"/>
            <w:tcBorders>
              <w:top w:val="nil"/>
              <w:left w:val="nil"/>
              <w:bottom w:val="single" w:sz="4" w:space="0" w:color="000000"/>
              <w:right w:val="single" w:sz="4" w:space="0" w:color="000000"/>
            </w:tcBorders>
            <w:shd w:val="clear" w:color="auto" w:fill="auto"/>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人员经费</w:t>
            </w:r>
          </w:p>
        </w:tc>
        <w:tc>
          <w:tcPr>
            <w:tcW w:w="4420" w:type="dxa"/>
            <w:tcBorders>
              <w:top w:val="nil"/>
              <w:left w:val="nil"/>
              <w:bottom w:val="single" w:sz="4" w:space="0" w:color="000000"/>
              <w:right w:val="single" w:sz="4" w:space="0" w:color="000000"/>
            </w:tcBorders>
            <w:shd w:val="clear" w:color="auto" w:fill="auto"/>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公用经费</w:t>
            </w:r>
          </w:p>
        </w:tc>
      </w:tr>
      <w:tr w:rsidR="00FB45D9" w:rsidRPr="00FB45D9">
        <w:trPr>
          <w:trHeight w:val="330"/>
        </w:trPr>
        <w:tc>
          <w:tcPr>
            <w:tcW w:w="1280" w:type="dxa"/>
            <w:tcBorders>
              <w:top w:val="nil"/>
              <w:left w:val="single" w:sz="4" w:space="0" w:color="000000"/>
              <w:bottom w:val="single" w:sz="4" w:space="0" w:color="000000"/>
              <w:right w:val="single" w:sz="4" w:space="0" w:color="000000"/>
            </w:tcBorders>
            <w:shd w:val="clear" w:color="auto" w:fill="auto"/>
            <w:noWrap/>
            <w:vAlign w:val="center"/>
          </w:tcPr>
          <w:p w:rsidR="00FB45D9" w:rsidRPr="00FB45D9" w:rsidRDefault="00FB45D9"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3340" w:type="dxa"/>
            <w:tcBorders>
              <w:top w:val="nil"/>
              <w:left w:val="nil"/>
              <w:bottom w:val="single" w:sz="4" w:space="0" w:color="000000"/>
              <w:right w:val="single" w:sz="4" w:space="0" w:color="000000"/>
            </w:tcBorders>
            <w:shd w:val="clear" w:color="auto" w:fill="auto"/>
            <w:vAlign w:val="center"/>
          </w:tcPr>
          <w:p w:rsidR="00FB45D9" w:rsidRPr="00FB45D9" w:rsidRDefault="00FB45D9"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合计</w:t>
            </w:r>
          </w:p>
        </w:tc>
        <w:tc>
          <w:tcPr>
            <w:tcW w:w="2400" w:type="dxa"/>
            <w:tcBorders>
              <w:top w:val="nil"/>
              <w:left w:val="nil"/>
              <w:bottom w:val="single" w:sz="4" w:space="0" w:color="000000"/>
              <w:right w:val="single" w:sz="4" w:space="0" w:color="000000"/>
            </w:tcBorders>
            <w:shd w:val="clear" w:color="auto" w:fill="auto"/>
            <w:vAlign w:val="center"/>
          </w:tcPr>
          <w:p w:rsidR="00FB45D9" w:rsidRPr="00FB45D9" w:rsidRDefault="00F91971" w:rsidP="00F91971">
            <w:pPr>
              <w:widowControl/>
              <w:jc w:val="right"/>
              <w:rPr>
                <w:rFonts w:ascii="宋体" w:hAnsi="宋体" w:cs="Arial"/>
                <w:color w:val="000000"/>
                <w:kern w:val="0"/>
                <w:sz w:val="16"/>
                <w:szCs w:val="16"/>
              </w:rPr>
            </w:pPr>
            <w:r>
              <w:rPr>
                <w:rFonts w:ascii="宋体" w:hAnsi="宋体" w:cs="Arial" w:hint="eastAsia"/>
                <w:color w:val="000000"/>
                <w:kern w:val="0"/>
                <w:sz w:val="16"/>
                <w:szCs w:val="16"/>
              </w:rPr>
              <w:t>1,875.81</w:t>
            </w:r>
          </w:p>
        </w:tc>
        <w:tc>
          <w:tcPr>
            <w:tcW w:w="2500" w:type="dxa"/>
            <w:tcBorders>
              <w:top w:val="nil"/>
              <w:left w:val="nil"/>
              <w:bottom w:val="single" w:sz="4" w:space="0" w:color="000000"/>
              <w:right w:val="single" w:sz="4" w:space="0" w:color="000000"/>
            </w:tcBorders>
            <w:shd w:val="clear" w:color="auto" w:fill="auto"/>
            <w:vAlign w:val="center"/>
          </w:tcPr>
          <w:p w:rsidR="00FB45D9" w:rsidRPr="00FB45D9" w:rsidRDefault="00F91971" w:rsidP="00FB45D9">
            <w:pPr>
              <w:widowControl/>
              <w:jc w:val="right"/>
              <w:rPr>
                <w:rFonts w:ascii="宋体" w:hAnsi="宋体" w:cs="Arial"/>
                <w:color w:val="000000"/>
                <w:kern w:val="0"/>
                <w:sz w:val="16"/>
                <w:szCs w:val="16"/>
              </w:rPr>
            </w:pPr>
            <w:r>
              <w:rPr>
                <w:rFonts w:ascii="宋体" w:hAnsi="宋体" w:cs="Arial" w:hint="eastAsia"/>
                <w:color w:val="000000"/>
                <w:kern w:val="0"/>
                <w:sz w:val="16"/>
                <w:szCs w:val="16"/>
              </w:rPr>
              <w:t>1,533.13</w:t>
            </w:r>
            <w:r w:rsidR="00FB45D9"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auto"/>
            <w:vAlign w:val="center"/>
          </w:tcPr>
          <w:p w:rsidR="00FB45D9" w:rsidRPr="00FB45D9" w:rsidRDefault="00F91971" w:rsidP="00FB45D9">
            <w:pPr>
              <w:widowControl/>
              <w:jc w:val="right"/>
              <w:rPr>
                <w:rFonts w:ascii="宋体" w:hAnsi="宋体" w:cs="Arial"/>
                <w:color w:val="000000"/>
                <w:kern w:val="0"/>
                <w:sz w:val="16"/>
                <w:szCs w:val="16"/>
              </w:rPr>
            </w:pPr>
            <w:r>
              <w:rPr>
                <w:rFonts w:ascii="宋体" w:hAnsi="宋体" w:cs="Arial" w:hint="eastAsia"/>
                <w:color w:val="000000"/>
                <w:kern w:val="0"/>
                <w:sz w:val="16"/>
                <w:szCs w:val="16"/>
              </w:rPr>
              <w:t>342.68</w:t>
            </w:r>
          </w:p>
        </w:tc>
      </w:tr>
      <w:tr w:rsidR="00F91971"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F91971" w:rsidRPr="00FB45D9" w:rsidRDefault="00F91971"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301</w:t>
            </w:r>
          </w:p>
        </w:tc>
        <w:tc>
          <w:tcPr>
            <w:tcW w:w="3340" w:type="dxa"/>
            <w:tcBorders>
              <w:top w:val="nil"/>
              <w:left w:val="nil"/>
              <w:bottom w:val="single" w:sz="4" w:space="0" w:color="000000"/>
              <w:right w:val="single" w:sz="4" w:space="0" w:color="000000"/>
            </w:tcBorders>
            <w:shd w:val="clear" w:color="auto" w:fill="FFFFFF"/>
            <w:vAlign w:val="center"/>
          </w:tcPr>
          <w:p w:rsidR="00F91971" w:rsidRPr="00FB45D9" w:rsidRDefault="00F91971"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（一）工资福利支出</w:t>
            </w:r>
          </w:p>
        </w:tc>
        <w:tc>
          <w:tcPr>
            <w:tcW w:w="2400" w:type="dxa"/>
            <w:tcBorders>
              <w:top w:val="nil"/>
              <w:left w:val="nil"/>
              <w:bottom w:val="single" w:sz="4" w:space="0" w:color="000000"/>
              <w:right w:val="single" w:sz="4" w:space="0" w:color="000000"/>
            </w:tcBorders>
            <w:shd w:val="clear" w:color="auto" w:fill="FFFFFF"/>
            <w:vAlign w:val="center"/>
          </w:tcPr>
          <w:p w:rsidR="00F91971" w:rsidRPr="00FB45D9" w:rsidRDefault="00F91971" w:rsidP="00F91971">
            <w:pPr>
              <w:widowControl/>
              <w:jc w:val="right"/>
              <w:rPr>
                <w:rFonts w:ascii="宋体" w:hAnsi="宋体" w:cs="Arial"/>
                <w:color w:val="000000"/>
                <w:kern w:val="0"/>
                <w:sz w:val="16"/>
                <w:szCs w:val="16"/>
              </w:rPr>
            </w:pPr>
            <w:r>
              <w:rPr>
                <w:rFonts w:ascii="宋体" w:hAnsi="宋体" w:cs="Arial" w:hint="eastAsia"/>
                <w:color w:val="000000"/>
                <w:kern w:val="0"/>
                <w:sz w:val="16"/>
                <w:szCs w:val="16"/>
              </w:rPr>
              <w:t>1462.91</w:t>
            </w: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FFFFFF"/>
            <w:vAlign w:val="center"/>
          </w:tcPr>
          <w:p w:rsidR="00F91971" w:rsidRPr="00FB45D9" w:rsidRDefault="00F91971"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1462.91</w:t>
            </w: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F91971"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F91971" w:rsidRPr="00FB45D9" w:rsidRDefault="00F91971"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30101</w:t>
            </w:r>
          </w:p>
        </w:tc>
        <w:tc>
          <w:tcPr>
            <w:tcW w:w="3340" w:type="dxa"/>
            <w:tcBorders>
              <w:top w:val="nil"/>
              <w:left w:val="nil"/>
              <w:bottom w:val="single" w:sz="4" w:space="0" w:color="000000"/>
              <w:right w:val="single" w:sz="4" w:space="0" w:color="000000"/>
            </w:tcBorders>
            <w:shd w:val="clear" w:color="auto" w:fill="FFFFFF"/>
            <w:vAlign w:val="center"/>
          </w:tcPr>
          <w:p w:rsidR="00F91971" w:rsidRPr="00FB45D9" w:rsidRDefault="00F91971"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r>
              <w:rPr>
                <w:rFonts w:ascii="宋体" w:hAnsi="宋体" w:cs="Arial" w:hint="eastAsia"/>
                <w:color w:val="000000"/>
                <w:kern w:val="0"/>
                <w:sz w:val="16"/>
                <w:szCs w:val="16"/>
              </w:rPr>
              <w:t xml:space="preserve">　</w:t>
            </w:r>
            <w:r w:rsidRPr="00FB45D9">
              <w:rPr>
                <w:rFonts w:ascii="宋体" w:hAnsi="宋体" w:cs="Arial" w:hint="eastAsia"/>
                <w:color w:val="000000"/>
                <w:kern w:val="0"/>
                <w:sz w:val="16"/>
                <w:szCs w:val="16"/>
              </w:rPr>
              <w:t xml:space="preserve"> 基本工资</w:t>
            </w:r>
          </w:p>
        </w:tc>
        <w:tc>
          <w:tcPr>
            <w:tcW w:w="2400" w:type="dxa"/>
            <w:tcBorders>
              <w:top w:val="nil"/>
              <w:left w:val="nil"/>
              <w:bottom w:val="single" w:sz="4" w:space="0" w:color="000000"/>
              <w:right w:val="single" w:sz="4" w:space="0" w:color="000000"/>
            </w:tcBorders>
            <w:shd w:val="clear" w:color="auto" w:fill="FFFFFF"/>
            <w:vAlign w:val="center"/>
          </w:tcPr>
          <w:p w:rsidR="00F91971" w:rsidRPr="00FB45D9" w:rsidRDefault="00F91971" w:rsidP="00FB45D9">
            <w:pPr>
              <w:widowControl/>
              <w:jc w:val="right"/>
              <w:rPr>
                <w:rFonts w:ascii="宋体" w:hAnsi="宋体" w:cs="Arial"/>
                <w:color w:val="000000"/>
                <w:kern w:val="0"/>
                <w:sz w:val="16"/>
                <w:szCs w:val="16"/>
              </w:rPr>
            </w:pPr>
            <w:r>
              <w:rPr>
                <w:rFonts w:ascii="宋体" w:hAnsi="宋体" w:cs="Arial" w:hint="eastAsia"/>
                <w:color w:val="000000"/>
                <w:kern w:val="0"/>
                <w:sz w:val="16"/>
                <w:szCs w:val="16"/>
              </w:rPr>
              <w:t>509.7</w:t>
            </w:r>
          </w:p>
        </w:tc>
        <w:tc>
          <w:tcPr>
            <w:tcW w:w="2500" w:type="dxa"/>
            <w:tcBorders>
              <w:top w:val="nil"/>
              <w:left w:val="nil"/>
              <w:bottom w:val="single" w:sz="4" w:space="0" w:color="000000"/>
              <w:right w:val="single" w:sz="4" w:space="0" w:color="000000"/>
            </w:tcBorders>
            <w:shd w:val="clear" w:color="auto" w:fill="FFFFFF"/>
            <w:vAlign w:val="center"/>
          </w:tcPr>
          <w:p w:rsidR="00F91971" w:rsidRPr="00FB45D9" w:rsidRDefault="00F91971"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509.7</w:t>
            </w:r>
          </w:p>
        </w:tc>
        <w:tc>
          <w:tcPr>
            <w:tcW w:w="442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F91971"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F91971" w:rsidRPr="00FB45D9" w:rsidRDefault="00F91971"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30102</w:t>
            </w:r>
          </w:p>
        </w:tc>
        <w:tc>
          <w:tcPr>
            <w:tcW w:w="3340" w:type="dxa"/>
            <w:tcBorders>
              <w:top w:val="nil"/>
              <w:left w:val="nil"/>
              <w:bottom w:val="single" w:sz="4" w:space="0" w:color="000000"/>
              <w:right w:val="single" w:sz="4" w:space="0" w:color="000000"/>
            </w:tcBorders>
            <w:shd w:val="clear" w:color="auto" w:fill="FFFFFF"/>
            <w:vAlign w:val="center"/>
          </w:tcPr>
          <w:p w:rsidR="00F91971" w:rsidRPr="00FB45D9" w:rsidRDefault="00F91971"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r>
              <w:rPr>
                <w:rFonts w:ascii="宋体" w:hAnsi="宋体" w:cs="Arial" w:hint="eastAsia"/>
                <w:color w:val="000000"/>
                <w:kern w:val="0"/>
                <w:sz w:val="16"/>
                <w:szCs w:val="16"/>
              </w:rPr>
              <w:t xml:space="preserve">　</w:t>
            </w:r>
            <w:r w:rsidRPr="00FB45D9">
              <w:rPr>
                <w:rFonts w:ascii="宋体" w:hAnsi="宋体" w:cs="Arial" w:hint="eastAsia"/>
                <w:color w:val="000000"/>
                <w:kern w:val="0"/>
                <w:sz w:val="16"/>
                <w:szCs w:val="16"/>
              </w:rPr>
              <w:t xml:space="preserve"> 津贴补贴</w:t>
            </w:r>
          </w:p>
        </w:tc>
        <w:tc>
          <w:tcPr>
            <w:tcW w:w="2400" w:type="dxa"/>
            <w:tcBorders>
              <w:top w:val="nil"/>
              <w:left w:val="nil"/>
              <w:bottom w:val="single" w:sz="4" w:space="0" w:color="000000"/>
              <w:right w:val="single" w:sz="4" w:space="0" w:color="000000"/>
            </w:tcBorders>
            <w:shd w:val="clear" w:color="auto" w:fill="FFFFFF"/>
            <w:vAlign w:val="center"/>
          </w:tcPr>
          <w:p w:rsidR="00F91971" w:rsidRPr="00FB45D9" w:rsidRDefault="00F91971" w:rsidP="00FB45D9">
            <w:pPr>
              <w:widowControl/>
              <w:jc w:val="right"/>
              <w:rPr>
                <w:rFonts w:ascii="宋体" w:hAnsi="宋体" w:cs="Arial"/>
                <w:color w:val="000000"/>
                <w:kern w:val="0"/>
                <w:sz w:val="16"/>
                <w:szCs w:val="16"/>
              </w:rPr>
            </w:pPr>
            <w:r>
              <w:rPr>
                <w:rFonts w:ascii="宋体" w:hAnsi="宋体" w:cs="Arial" w:hint="eastAsia"/>
                <w:color w:val="000000"/>
                <w:kern w:val="0"/>
                <w:sz w:val="16"/>
                <w:szCs w:val="16"/>
              </w:rPr>
              <w:t>387.24</w:t>
            </w: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FFFFFF"/>
            <w:vAlign w:val="center"/>
          </w:tcPr>
          <w:p w:rsidR="00F91971" w:rsidRPr="00FB45D9" w:rsidRDefault="00F91971"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387.24</w:t>
            </w: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F91971"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F91971" w:rsidRPr="00FB45D9" w:rsidRDefault="00F91971"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30103</w:t>
            </w:r>
          </w:p>
        </w:tc>
        <w:tc>
          <w:tcPr>
            <w:tcW w:w="3340" w:type="dxa"/>
            <w:tcBorders>
              <w:top w:val="nil"/>
              <w:left w:val="nil"/>
              <w:bottom w:val="single" w:sz="4" w:space="0" w:color="000000"/>
              <w:right w:val="single" w:sz="4" w:space="0" w:color="000000"/>
            </w:tcBorders>
            <w:shd w:val="clear" w:color="auto" w:fill="FFFFFF"/>
            <w:vAlign w:val="center"/>
          </w:tcPr>
          <w:p w:rsidR="00F91971" w:rsidRPr="00FB45D9" w:rsidRDefault="00F91971"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r>
              <w:rPr>
                <w:rFonts w:ascii="宋体" w:hAnsi="宋体" w:cs="Arial" w:hint="eastAsia"/>
                <w:color w:val="000000"/>
                <w:kern w:val="0"/>
                <w:sz w:val="16"/>
                <w:szCs w:val="16"/>
              </w:rPr>
              <w:t xml:space="preserve">　</w:t>
            </w:r>
            <w:r w:rsidRPr="00FB45D9">
              <w:rPr>
                <w:rFonts w:ascii="宋体" w:hAnsi="宋体" w:cs="Arial" w:hint="eastAsia"/>
                <w:color w:val="000000"/>
                <w:kern w:val="0"/>
                <w:sz w:val="16"/>
                <w:szCs w:val="16"/>
              </w:rPr>
              <w:t xml:space="preserve"> 奖金</w:t>
            </w:r>
          </w:p>
        </w:tc>
        <w:tc>
          <w:tcPr>
            <w:tcW w:w="2400" w:type="dxa"/>
            <w:tcBorders>
              <w:top w:val="nil"/>
              <w:left w:val="nil"/>
              <w:bottom w:val="single" w:sz="4" w:space="0" w:color="000000"/>
              <w:right w:val="single" w:sz="4" w:space="0" w:color="000000"/>
            </w:tcBorders>
            <w:shd w:val="clear" w:color="auto" w:fill="FFFFFF"/>
            <w:vAlign w:val="center"/>
          </w:tcPr>
          <w:p w:rsidR="00F91971" w:rsidRPr="00FB45D9" w:rsidRDefault="00F91971" w:rsidP="00FB45D9">
            <w:pPr>
              <w:widowControl/>
              <w:jc w:val="right"/>
              <w:rPr>
                <w:rFonts w:ascii="宋体" w:hAnsi="宋体" w:cs="Arial"/>
                <w:color w:val="000000"/>
                <w:kern w:val="0"/>
                <w:sz w:val="16"/>
                <w:szCs w:val="16"/>
              </w:rPr>
            </w:pPr>
            <w:r>
              <w:rPr>
                <w:rFonts w:ascii="宋体" w:hAnsi="宋体" w:cs="Arial" w:hint="eastAsia"/>
                <w:color w:val="000000"/>
                <w:kern w:val="0"/>
                <w:sz w:val="16"/>
                <w:szCs w:val="16"/>
              </w:rPr>
              <w:t>42.48</w:t>
            </w: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42.48</w:t>
            </w: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F91971"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F91971" w:rsidRPr="00FB45D9" w:rsidRDefault="00F91971" w:rsidP="00CA1590">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30106</w:t>
            </w:r>
          </w:p>
        </w:tc>
        <w:tc>
          <w:tcPr>
            <w:tcW w:w="3340" w:type="dxa"/>
            <w:tcBorders>
              <w:top w:val="nil"/>
              <w:left w:val="nil"/>
              <w:bottom w:val="single" w:sz="4" w:space="0" w:color="000000"/>
              <w:right w:val="single" w:sz="4" w:space="0" w:color="000000"/>
            </w:tcBorders>
            <w:shd w:val="clear" w:color="auto" w:fill="FFFFFF"/>
            <w:vAlign w:val="center"/>
          </w:tcPr>
          <w:p w:rsidR="00F91971" w:rsidRPr="00FB45D9" w:rsidRDefault="00F91971" w:rsidP="00CA1590">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r>
              <w:rPr>
                <w:rFonts w:ascii="宋体" w:hAnsi="宋体" w:cs="Arial" w:hint="eastAsia"/>
                <w:color w:val="000000"/>
                <w:kern w:val="0"/>
                <w:sz w:val="16"/>
                <w:szCs w:val="16"/>
              </w:rPr>
              <w:t xml:space="preserve">　</w:t>
            </w:r>
            <w:r w:rsidRPr="00FB45D9">
              <w:rPr>
                <w:rFonts w:ascii="宋体" w:hAnsi="宋体" w:cs="Arial" w:hint="eastAsia"/>
                <w:color w:val="000000"/>
                <w:kern w:val="0"/>
                <w:sz w:val="16"/>
                <w:szCs w:val="16"/>
              </w:rPr>
              <w:t xml:space="preserve"> 伙食补助费</w:t>
            </w:r>
          </w:p>
        </w:tc>
        <w:tc>
          <w:tcPr>
            <w:tcW w:w="2400" w:type="dxa"/>
            <w:tcBorders>
              <w:top w:val="nil"/>
              <w:left w:val="nil"/>
              <w:bottom w:val="single" w:sz="4" w:space="0" w:color="000000"/>
              <w:right w:val="single" w:sz="4" w:space="0" w:color="000000"/>
            </w:tcBorders>
            <w:shd w:val="clear" w:color="auto" w:fill="FFFFFF"/>
            <w:vAlign w:val="center"/>
          </w:tcPr>
          <w:p w:rsidR="00F91971" w:rsidRPr="00FB45D9" w:rsidRDefault="00F91971" w:rsidP="00CA1590">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0A1C2C">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F91971" w:rsidRPr="00FB45D9">
        <w:trPr>
          <w:trHeight w:val="330"/>
        </w:trPr>
        <w:tc>
          <w:tcPr>
            <w:tcW w:w="1280" w:type="dxa"/>
            <w:tcBorders>
              <w:top w:val="nil"/>
              <w:left w:val="single" w:sz="4" w:space="0" w:color="000000"/>
              <w:bottom w:val="single" w:sz="4" w:space="0" w:color="000000"/>
              <w:right w:val="single" w:sz="4" w:space="0" w:color="000000"/>
            </w:tcBorders>
            <w:shd w:val="clear" w:color="auto" w:fill="auto"/>
            <w:vAlign w:val="center"/>
          </w:tcPr>
          <w:p w:rsidR="00F91971" w:rsidRPr="00FB45D9" w:rsidRDefault="00F91971" w:rsidP="00CA1590">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30107</w:t>
            </w:r>
          </w:p>
        </w:tc>
        <w:tc>
          <w:tcPr>
            <w:tcW w:w="3340" w:type="dxa"/>
            <w:tcBorders>
              <w:top w:val="nil"/>
              <w:left w:val="nil"/>
              <w:bottom w:val="single" w:sz="4" w:space="0" w:color="000000"/>
              <w:right w:val="single" w:sz="4" w:space="0" w:color="000000"/>
            </w:tcBorders>
            <w:shd w:val="clear" w:color="auto" w:fill="auto"/>
            <w:vAlign w:val="center"/>
          </w:tcPr>
          <w:p w:rsidR="00F91971" w:rsidRPr="00FB45D9" w:rsidRDefault="00F91971" w:rsidP="00CA1590">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r>
              <w:rPr>
                <w:rFonts w:ascii="宋体" w:hAnsi="宋体" w:cs="Arial" w:hint="eastAsia"/>
                <w:color w:val="000000"/>
                <w:kern w:val="0"/>
                <w:sz w:val="16"/>
                <w:szCs w:val="16"/>
              </w:rPr>
              <w:t xml:space="preserve">　</w:t>
            </w:r>
            <w:r w:rsidRPr="00FB45D9">
              <w:rPr>
                <w:rFonts w:ascii="宋体" w:hAnsi="宋体" w:cs="Arial" w:hint="eastAsia"/>
                <w:color w:val="000000"/>
                <w:kern w:val="0"/>
                <w:sz w:val="16"/>
                <w:szCs w:val="16"/>
              </w:rPr>
              <w:t>绩效工资</w:t>
            </w:r>
          </w:p>
        </w:tc>
        <w:tc>
          <w:tcPr>
            <w:tcW w:w="2400" w:type="dxa"/>
            <w:tcBorders>
              <w:top w:val="nil"/>
              <w:left w:val="nil"/>
              <w:bottom w:val="single" w:sz="4" w:space="0" w:color="000000"/>
              <w:right w:val="single" w:sz="4" w:space="0" w:color="000000"/>
            </w:tcBorders>
            <w:shd w:val="clear" w:color="auto" w:fill="auto"/>
            <w:vAlign w:val="center"/>
          </w:tcPr>
          <w:p w:rsidR="00F91971" w:rsidRPr="00FB45D9" w:rsidRDefault="00F91971" w:rsidP="00CA1590">
            <w:pPr>
              <w:widowControl/>
              <w:jc w:val="right"/>
              <w:rPr>
                <w:rFonts w:ascii="宋体" w:hAnsi="宋体" w:cs="Arial"/>
                <w:color w:val="000000"/>
                <w:kern w:val="0"/>
                <w:sz w:val="16"/>
                <w:szCs w:val="16"/>
              </w:rPr>
            </w:pPr>
            <w:r>
              <w:rPr>
                <w:rFonts w:ascii="宋体" w:hAnsi="宋体" w:cs="Arial" w:hint="eastAsia"/>
                <w:color w:val="000000"/>
                <w:kern w:val="0"/>
                <w:sz w:val="16"/>
                <w:szCs w:val="16"/>
              </w:rPr>
              <w:t>115.81</w:t>
            </w: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auto"/>
            <w:noWrap/>
            <w:vAlign w:val="center"/>
          </w:tcPr>
          <w:p w:rsidR="00F91971" w:rsidRPr="00FB45D9" w:rsidRDefault="00F91971"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115.81</w:t>
            </w: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F91971" w:rsidRPr="00FB45D9" w:rsidRDefault="00F91971"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F91971"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F91971" w:rsidRPr="00FB45D9" w:rsidRDefault="00F91971" w:rsidP="00CA1590">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30108</w:t>
            </w:r>
          </w:p>
        </w:tc>
        <w:tc>
          <w:tcPr>
            <w:tcW w:w="3340" w:type="dxa"/>
            <w:tcBorders>
              <w:top w:val="nil"/>
              <w:left w:val="nil"/>
              <w:bottom w:val="single" w:sz="4" w:space="0" w:color="000000"/>
              <w:right w:val="single" w:sz="4" w:space="0" w:color="000000"/>
            </w:tcBorders>
            <w:shd w:val="clear" w:color="auto" w:fill="FFFFFF"/>
            <w:vAlign w:val="center"/>
          </w:tcPr>
          <w:p w:rsidR="00F91971" w:rsidRPr="00FB45D9" w:rsidRDefault="00F91971" w:rsidP="00CA1590">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r>
              <w:rPr>
                <w:rFonts w:ascii="宋体" w:hAnsi="宋体" w:cs="Arial" w:hint="eastAsia"/>
                <w:color w:val="000000"/>
                <w:kern w:val="0"/>
                <w:sz w:val="16"/>
                <w:szCs w:val="16"/>
              </w:rPr>
              <w:t xml:space="preserve">　</w:t>
            </w:r>
            <w:r w:rsidRPr="00FB45D9">
              <w:rPr>
                <w:rFonts w:ascii="宋体" w:hAnsi="宋体" w:cs="Arial" w:hint="eastAsia"/>
                <w:color w:val="000000"/>
                <w:kern w:val="0"/>
                <w:sz w:val="16"/>
                <w:szCs w:val="16"/>
              </w:rPr>
              <w:t xml:space="preserve"> </w:t>
            </w:r>
            <w:r>
              <w:rPr>
                <w:rFonts w:ascii="宋体" w:hAnsi="宋体" w:cs="Arial" w:hint="eastAsia"/>
                <w:color w:val="000000"/>
                <w:kern w:val="0"/>
                <w:sz w:val="16"/>
                <w:szCs w:val="16"/>
              </w:rPr>
              <w:t>机关事业单位基本养老保险缴费</w:t>
            </w:r>
          </w:p>
        </w:tc>
        <w:tc>
          <w:tcPr>
            <w:tcW w:w="2400" w:type="dxa"/>
            <w:tcBorders>
              <w:top w:val="nil"/>
              <w:left w:val="nil"/>
              <w:bottom w:val="single" w:sz="4" w:space="0" w:color="000000"/>
              <w:right w:val="single" w:sz="4" w:space="0" w:color="000000"/>
            </w:tcBorders>
            <w:shd w:val="clear" w:color="auto" w:fill="FFFFFF"/>
            <w:vAlign w:val="center"/>
          </w:tcPr>
          <w:p w:rsidR="00F91971" w:rsidRPr="00FB45D9" w:rsidRDefault="00F91971" w:rsidP="00CA1590">
            <w:pPr>
              <w:widowControl/>
              <w:jc w:val="right"/>
              <w:rPr>
                <w:rFonts w:ascii="宋体" w:hAnsi="宋体" w:cs="Arial"/>
                <w:color w:val="000000"/>
                <w:kern w:val="0"/>
                <w:sz w:val="16"/>
                <w:szCs w:val="16"/>
              </w:rPr>
            </w:pPr>
            <w:r>
              <w:rPr>
                <w:rFonts w:ascii="宋体" w:hAnsi="宋体" w:cs="Arial" w:hint="eastAsia"/>
                <w:color w:val="000000"/>
                <w:kern w:val="0"/>
                <w:sz w:val="16"/>
                <w:szCs w:val="16"/>
              </w:rPr>
              <w:t>200.31</w:t>
            </w: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200.31</w:t>
            </w: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F91971"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F91971" w:rsidRPr="00FB45D9" w:rsidRDefault="00F91971"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3010</w:t>
            </w:r>
            <w:r>
              <w:rPr>
                <w:rFonts w:ascii="宋体" w:hAnsi="宋体" w:cs="Arial" w:hint="eastAsia"/>
                <w:color w:val="000000"/>
                <w:kern w:val="0"/>
                <w:sz w:val="16"/>
                <w:szCs w:val="16"/>
              </w:rPr>
              <w:t>9</w:t>
            </w:r>
          </w:p>
        </w:tc>
        <w:tc>
          <w:tcPr>
            <w:tcW w:w="3340" w:type="dxa"/>
            <w:tcBorders>
              <w:top w:val="nil"/>
              <w:left w:val="nil"/>
              <w:bottom w:val="single" w:sz="4" w:space="0" w:color="000000"/>
              <w:right w:val="single" w:sz="4" w:space="0" w:color="000000"/>
            </w:tcBorders>
            <w:shd w:val="clear" w:color="auto" w:fill="FFFFFF"/>
            <w:vAlign w:val="center"/>
          </w:tcPr>
          <w:p w:rsidR="00F91971" w:rsidRPr="00FB45D9" w:rsidRDefault="00F91971"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r>
              <w:rPr>
                <w:rFonts w:ascii="宋体" w:hAnsi="宋体" w:cs="Arial" w:hint="eastAsia"/>
                <w:color w:val="000000"/>
                <w:kern w:val="0"/>
                <w:sz w:val="16"/>
                <w:szCs w:val="16"/>
              </w:rPr>
              <w:t xml:space="preserve">　</w:t>
            </w:r>
            <w:r w:rsidRPr="00FB45D9">
              <w:rPr>
                <w:rFonts w:ascii="宋体" w:hAnsi="宋体" w:cs="Arial" w:hint="eastAsia"/>
                <w:color w:val="000000"/>
                <w:kern w:val="0"/>
                <w:sz w:val="16"/>
                <w:szCs w:val="16"/>
              </w:rPr>
              <w:t xml:space="preserve"> </w:t>
            </w:r>
            <w:r>
              <w:rPr>
                <w:rFonts w:ascii="宋体" w:hAnsi="宋体" w:cs="Arial" w:hint="eastAsia"/>
                <w:color w:val="000000"/>
                <w:kern w:val="0"/>
                <w:sz w:val="16"/>
                <w:szCs w:val="16"/>
              </w:rPr>
              <w:t>职业年金缴费</w:t>
            </w:r>
          </w:p>
        </w:tc>
        <w:tc>
          <w:tcPr>
            <w:tcW w:w="2400" w:type="dxa"/>
            <w:tcBorders>
              <w:top w:val="nil"/>
              <w:left w:val="nil"/>
              <w:bottom w:val="single" w:sz="4" w:space="0" w:color="000000"/>
              <w:right w:val="single" w:sz="4" w:space="0" w:color="000000"/>
            </w:tcBorders>
            <w:shd w:val="clear" w:color="auto" w:fill="FFFFFF"/>
            <w:vAlign w:val="center"/>
          </w:tcPr>
          <w:p w:rsidR="00F91971" w:rsidRPr="00FB45D9" w:rsidRDefault="00F91971" w:rsidP="00FB45D9">
            <w:pPr>
              <w:widowControl/>
              <w:jc w:val="right"/>
              <w:rPr>
                <w:rFonts w:ascii="宋体" w:hAnsi="宋体" w:cs="Arial"/>
                <w:color w:val="000000"/>
                <w:kern w:val="0"/>
                <w:sz w:val="16"/>
                <w:szCs w:val="16"/>
              </w:rPr>
            </w:pPr>
          </w:p>
        </w:tc>
        <w:tc>
          <w:tcPr>
            <w:tcW w:w="250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0A1C2C">
            <w:pPr>
              <w:widowControl/>
              <w:jc w:val="right"/>
              <w:rPr>
                <w:rFonts w:ascii="宋体" w:hAnsi="宋体" w:cs="Arial"/>
                <w:color w:val="000000"/>
                <w:kern w:val="0"/>
                <w:sz w:val="16"/>
                <w:szCs w:val="16"/>
              </w:rPr>
            </w:pPr>
          </w:p>
        </w:tc>
        <w:tc>
          <w:tcPr>
            <w:tcW w:w="442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F91971"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F91971" w:rsidRPr="00FB45D9" w:rsidRDefault="00F91971" w:rsidP="00FB45D9">
            <w:pPr>
              <w:widowControl/>
              <w:jc w:val="left"/>
              <w:rPr>
                <w:rFonts w:ascii="宋体" w:hAnsi="宋体" w:cs="Arial"/>
                <w:color w:val="000000"/>
                <w:kern w:val="0"/>
                <w:sz w:val="16"/>
                <w:szCs w:val="16"/>
              </w:rPr>
            </w:pPr>
            <w:r>
              <w:rPr>
                <w:rFonts w:ascii="宋体" w:hAnsi="宋体" w:cs="Arial" w:hint="eastAsia"/>
                <w:color w:val="000000"/>
                <w:kern w:val="0"/>
                <w:sz w:val="16"/>
                <w:szCs w:val="16"/>
              </w:rPr>
              <w:t>30110</w:t>
            </w:r>
          </w:p>
        </w:tc>
        <w:tc>
          <w:tcPr>
            <w:tcW w:w="3340" w:type="dxa"/>
            <w:tcBorders>
              <w:top w:val="nil"/>
              <w:left w:val="nil"/>
              <w:bottom w:val="single" w:sz="4" w:space="0" w:color="000000"/>
              <w:right w:val="single" w:sz="4" w:space="0" w:color="000000"/>
            </w:tcBorders>
            <w:shd w:val="clear" w:color="auto" w:fill="FFFFFF"/>
            <w:vAlign w:val="center"/>
          </w:tcPr>
          <w:p w:rsidR="00F91971" w:rsidRPr="00FB45D9" w:rsidRDefault="00F91971" w:rsidP="00D32202">
            <w:pPr>
              <w:widowControl/>
              <w:ind w:firstLineChars="300" w:firstLine="480"/>
              <w:jc w:val="left"/>
              <w:rPr>
                <w:rFonts w:ascii="宋体" w:hAnsi="宋体" w:cs="Arial"/>
                <w:color w:val="000000"/>
                <w:kern w:val="0"/>
                <w:sz w:val="16"/>
                <w:szCs w:val="16"/>
              </w:rPr>
            </w:pPr>
            <w:r>
              <w:rPr>
                <w:rFonts w:ascii="宋体" w:hAnsi="宋体" w:cs="Arial" w:hint="eastAsia"/>
                <w:color w:val="000000"/>
                <w:kern w:val="0"/>
                <w:sz w:val="16"/>
                <w:szCs w:val="16"/>
              </w:rPr>
              <w:t>职工基本医疗保险缴费</w:t>
            </w:r>
          </w:p>
        </w:tc>
        <w:tc>
          <w:tcPr>
            <w:tcW w:w="2400" w:type="dxa"/>
            <w:tcBorders>
              <w:top w:val="nil"/>
              <w:left w:val="nil"/>
              <w:bottom w:val="single" w:sz="4" w:space="0" w:color="000000"/>
              <w:right w:val="single" w:sz="4" w:space="0" w:color="000000"/>
            </w:tcBorders>
            <w:shd w:val="clear" w:color="auto" w:fill="FFFFFF"/>
            <w:vAlign w:val="center"/>
          </w:tcPr>
          <w:p w:rsidR="00F91971" w:rsidRPr="00FB45D9" w:rsidRDefault="00F91971" w:rsidP="00FB45D9">
            <w:pPr>
              <w:widowControl/>
              <w:jc w:val="right"/>
              <w:rPr>
                <w:rFonts w:ascii="宋体" w:hAnsi="宋体" w:cs="Arial"/>
                <w:color w:val="000000"/>
                <w:kern w:val="0"/>
                <w:sz w:val="16"/>
                <w:szCs w:val="16"/>
              </w:rPr>
            </w:pPr>
            <w:r>
              <w:rPr>
                <w:rFonts w:ascii="宋体" w:hAnsi="宋体" w:cs="Arial" w:hint="eastAsia"/>
                <w:color w:val="000000"/>
                <w:kern w:val="0"/>
                <w:sz w:val="16"/>
                <w:szCs w:val="16"/>
              </w:rPr>
              <w:t>80.13</w:t>
            </w:r>
          </w:p>
        </w:tc>
        <w:tc>
          <w:tcPr>
            <w:tcW w:w="250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80.13</w:t>
            </w:r>
          </w:p>
        </w:tc>
        <w:tc>
          <w:tcPr>
            <w:tcW w:w="442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FB45D9">
            <w:pPr>
              <w:widowControl/>
              <w:jc w:val="right"/>
              <w:rPr>
                <w:rFonts w:ascii="宋体" w:hAnsi="宋体" w:cs="Arial"/>
                <w:color w:val="000000"/>
                <w:kern w:val="0"/>
                <w:sz w:val="16"/>
                <w:szCs w:val="16"/>
              </w:rPr>
            </w:pPr>
          </w:p>
        </w:tc>
      </w:tr>
      <w:tr w:rsidR="00F91971"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F91971" w:rsidRPr="00FB45D9" w:rsidRDefault="00F91971" w:rsidP="00FB45D9">
            <w:pPr>
              <w:widowControl/>
              <w:jc w:val="left"/>
              <w:rPr>
                <w:rFonts w:ascii="宋体" w:hAnsi="宋体" w:cs="Arial"/>
                <w:color w:val="000000"/>
                <w:kern w:val="0"/>
                <w:sz w:val="16"/>
                <w:szCs w:val="16"/>
              </w:rPr>
            </w:pPr>
            <w:r>
              <w:rPr>
                <w:rFonts w:ascii="宋体" w:hAnsi="宋体" w:cs="Arial" w:hint="eastAsia"/>
                <w:color w:val="000000"/>
                <w:kern w:val="0"/>
                <w:sz w:val="16"/>
                <w:szCs w:val="16"/>
              </w:rPr>
              <w:t>30111</w:t>
            </w:r>
          </w:p>
        </w:tc>
        <w:tc>
          <w:tcPr>
            <w:tcW w:w="3340" w:type="dxa"/>
            <w:tcBorders>
              <w:top w:val="nil"/>
              <w:left w:val="nil"/>
              <w:bottom w:val="single" w:sz="4" w:space="0" w:color="000000"/>
              <w:right w:val="single" w:sz="4" w:space="0" w:color="000000"/>
            </w:tcBorders>
            <w:shd w:val="clear" w:color="auto" w:fill="FFFFFF"/>
            <w:vAlign w:val="center"/>
          </w:tcPr>
          <w:p w:rsidR="00F91971" w:rsidRPr="00FB45D9" w:rsidRDefault="00F91971" w:rsidP="00D32202">
            <w:pPr>
              <w:widowControl/>
              <w:ind w:firstLineChars="300" w:firstLine="480"/>
              <w:jc w:val="left"/>
              <w:rPr>
                <w:rFonts w:ascii="宋体" w:hAnsi="宋体" w:cs="Arial"/>
                <w:color w:val="000000"/>
                <w:kern w:val="0"/>
                <w:sz w:val="16"/>
                <w:szCs w:val="16"/>
              </w:rPr>
            </w:pPr>
            <w:r>
              <w:rPr>
                <w:rFonts w:ascii="宋体" w:hAnsi="宋体" w:cs="Arial" w:hint="eastAsia"/>
                <w:color w:val="000000"/>
                <w:kern w:val="0"/>
                <w:sz w:val="16"/>
                <w:szCs w:val="16"/>
              </w:rPr>
              <w:t>公务员医疗补助缴费</w:t>
            </w:r>
          </w:p>
        </w:tc>
        <w:tc>
          <w:tcPr>
            <w:tcW w:w="2400" w:type="dxa"/>
            <w:tcBorders>
              <w:top w:val="nil"/>
              <w:left w:val="nil"/>
              <w:bottom w:val="single" w:sz="4" w:space="0" w:color="000000"/>
              <w:right w:val="single" w:sz="4" w:space="0" w:color="000000"/>
            </w:tcBorders>
            <w:shd w:val="clear" w:color="auto" w:fill="FFFFFF"/>
            <w:vAlign w:val="center"/>
          </w:tcPr>
          <w:p w:rsidR="00F91971" w:rsidRPr="00FB45D9" w:rsidRDefault="00F91971" w:rsidP="00FB45D9">
            <w:pPr>
              <w:widowControl/>
              <w:jc w:val="right"/>
              <w:rPr>
                <w:rFonts w:ascii="宋体" w:hAnsi="宋体" w:cs="Arial"/>
                <w:color w:val="000000"/>
                <w:kern w:val="0"/>
                <w:sz w:val="16"/>
                <w:szCs w:val="16"/>
              </w:rPr>
            </w:pPr>
          </w:p>
        </w:tc>
        <w:tc>
          <w:tcPr>
            <w:tcW w:w="250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0A1C2C">
            <w:pPr>
              <w:widowControl/>
              <w:jc w:val="right"/>
              <w:rPr>
                <w:rFonts w:ascii="宋体" w:hAnsi="宋体" w:cs="Arial"/>
                <w:color w:val="000000"/>
                <w:kern w:val="0"/>
                <w:sz w:val="16"/>
                <w:szCs w:val="16"/>
              </w:rPr>
            </w:pPr>
          </w:p>
        </w:tc>
        <w:tc>
          <w:tcPr>
            <w:tcW w:w="442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FB45D9">
            <w:pPr>
              <w:widowControl/>
              <w:jc w:val="right"/>
              <w:rPr>
                <w:rFonts w:ascii="宋体" w:hAnsi="宋体" w:cs="Arial"/>
                <w:color w:val="000000"/>
                <w:kern w:val="0"/>
                <w:sz w:val="16"/>
                <w:szCs w:val="16"/>
              </w:rPr>
            </w:pPr>
          </w:p>
        </w:tc>
      </w:tr>
      <w:tr w:rsidR="00F91971"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F91971" w:rsidRPr="00FB45D9" w:rsidRDefault="00F91971" w:rsidP="00FB45D9">
            <w:pPr>
              <w:widowControl/>
              <w:jc w:val="left"/>
              <w:rPr>
                <w:rFonts w:ascii="宋体" w:hAnsi="宋体" w:cs="Arial"/>
                <w:color w:val="000000"/>
                <w:kern w:val="0"/>
                <w:sz w:val="16"/>
                <w:szCs w:val="16"/>
              </w:rPr>
            </w:pPr>
            <w:r>
              <w:rPr>
                <w:rFonts w:ascii="宋体" w:hAnsi="宋体" w:cs="Arial" w:hint="eastAsia"/>
                <w:color w:val="000000"/>
                <w:kern w:val="0"/>
                <w:sz w:val="16"/>
                <w:szCs w:val="16"/>
              </w:rPr>
              <w:t>30112</w:t>
            </w:r>
          </w:p>
        </w:tc>
        <w:tc>
          <w:tcPr>
            <w:tcW w:w="3340" w:type="dxa"/>
            <w:tcBorders>
              <w:top w:val="nil"/>
              <w:left w:val="nil"/>
              <w:bottom w:val="single" w:sz="4" w:space="0" w:color="000000"/>
              <w:right w:val="single" w:sz="4" w:space="0" w:color="000000"/>
            </w:tcBorders>
            <w:shd w:val="clear" w:color="auto" w:fill="FFFFFF"/>
            <w:vAlign w:val="center"/>
          </w:tcPr>
          <w:p w:rsidR="00F91971" w:rsidRPr="00FB45D9" w:rsidRDefault="00F91971" w:rsidP="00D32202">
            <w:pPr>
              <w:widowControl/>
              <w:ind w:firstLineChars="300" w:firstLine="480"/>
              <w:jc w:val="left"/>
              <w:rPr>
                <w:rFonts w:ascii="宋体" w:hAnsi="宋体" w:cs="Arial"/>
                <w:color w:val="000000"/>
                <w:kern w:val="0"/>
                <w:sz w:val="16"/>
                <w:szCs w:val="16"/>
              </w:rPr>
            </w:pPr>
            <w:r>
              <w:rPr>
                <w:rFonts w:ascii="宋体" w:hAnsi="宋体" w:cs="Arial" w:hint="eastAsia"/>
                <w:color w:val="000000"/>
                <w:kern w:val="0"/>
                <w:sz w:val="16"/>
                <w:szCs w:val="16"/>
              </w:rPr>
              <w:t>其他社会保障缴费</w:t>
            </w:r>
          </w:p>
        </w:tc>
        <w:tc>
          <w:tcPr>
            <w:tcW w:w="2400" w:type="dxa"/>
            <w:tcBorders>
              <w:top w:val="nil"/>
              <w:left w:val="nil"/>
              <w:bottom w:val="single" w:sz="4" w:space="0" w:color="000000"/>
              <w:right w:val="single" w:sz="4" w:space="0" w:color="000000"/>
            </w:tcBorders>
            <w:shd w:val="clear" w:color="auto" w:fill="FFFFFF"/>
            <w:vAlign w:val="center"/>
          </w:tcPr>
          <w:p w:rsidR="00F91971" w:rsidRPr="00FB45D9" w:rsidRDefault="00F91971" w:rsidP="00FB45D9">
            <w:pPr>
              <w:widowControl/>
              <w:jc w:val="right"/>
              <w:rPr>
                <w:rFonts w:ascii="宋体" w:hAnsi="宋体" w:cs="Arial"/>
                <w:color w:val="000000"/>
                <w:kern w:val="0"/>
                <w:sz w:val="16"/>
                <w:szCs w:val="16"/>
              </w:rPr>
            </w:pPr>
            <w:r>
              <w:rPr>
                <w:rFonts w:ascii="宋体" w:hAnsi="宋体" w:cs="Arial" w:hint="eastAsia"/>
                <w:color w:val="000000"/>
                <w:kern w:val="0"/>
                <w:sz w:val="16"/>
                <w:szCs w:val="16"/>
              </w:rPr>
              <w:t>8.43</w:t>
            </w:r>
          </w:p>
        </w:tc>
        <w:tc>
          <w:tcPr>
            <w:tcW w:w="250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8.43</w:t>
            </w:r>
          </w:p>
        </w:tc>
        <w:tc>
          <w:tcPr>
            <w:tcW w:w="442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FB45D9">
            <w:pPr>
              <w:widowControl/>
              <w:jc w:val="right"/>
              <w:rPr>
                <w:rFonts w:ascii="宋体" w:hAnsi="宋体" w:cs="Arial"/>
                <w:color w:val="000000"/>
                <w:kern w:val="0"/>
                <w:sz w:val="16"/>
                <w:szCs w:val="16"/>
              </w:rPr>
            </w:pPr>
          </w:p>
        </w:tc>
      </w:tr>
      <w:tr w:rsidR="00F91971"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F91971" w:rsidRPr="00FB45D9" w:rsidRDefault="00F91971" w:rsidP="00FB45D9">
            <w:pPr>
              <w:widowControl/>
              <w:jc w:val="left"/>
              <w:rPr>
                <w:rFonts w:ascii="宋体" w:hAnsi="宋体" w:cs="Arial"/>
                <w:color w:val="000000"/>
                <w:kern w:val="0"/>
                <w:sz w:val="16"/>
                <w:szCs w:val="16"/>
              </w:rPr>
            </w:pPr>
            <w:r>
              <w:rPr>
                <w:rFonts w:ascii="宋体" w:hAnsi="宋体" w:cs="Arial" w:hint="eastAsia"/>
                <w:color w:val="000000"/>
                <w:kern w:val="0"/>
                <w:sz w:val="16"/>
                <w:szCs w:val="16"/>
              </w:rPr>
              <w:t>30113</w:t>
            </w:r>
          </w:p>
        </w:tc>
        <w:tc>
          <w:tcPr>
            <w:tcW w:w="3340" w:type="dxa"/>
            <w:tcBorders>
              <w:top w:val="nil"/>
              <w:left w:val="nil"/>
              <w:bottom w:val="single" w:sz="4" w:space="0" w:color="000000"/>
              <w:right w:val="single" w:sz="4" w:space="0" w:color="000000"/>
            </w:tcBorders>
            <w:shd w:val="clear" w:color="auto" w:fill="FFFFFF"/>
            <w:vAlign w:val="center"/>
          </w:tcPr>
          <w:p w:rsidR="00F91971" w:rsidRPr="00FB45D9" w:rsidRDefault="00F91971" w:rsidP="00D32202">
            <w:pPr>
              <w:widowControl/>
              <w:ind w:firstLineChars="300" w:firstLine="480"/>
              <w:jc w:val="left"/>
              <w:rPr>
                <w:rFonts w:ascii="宋体" w:hAnsi="宋体" w:cs="Arial"/>
                <w:color w:val="000000"/>
                <w:kern w:val="0"/>
                <w:sz w:val="16"/>
                <w:szCs w:val="16"/>
              </w:rPr>
            </w:pPr>
            <w:r>
              <w:rPr>
                <w:rFonts w:ascii="宋体" w:hAnsi="宋体" w:cs="Arial" w:hint="eastAsia"/>
                <w:color w:val="000000"/>
                <w:kern w:val="0"/>
                <w:sz w:val="16"/>
                <w:szCs w:val="16"/>
              </w:rPr>
              <w:t>住房公积金</w:t>
            </w:r>
          </w:p>
        </w:tc>
        <w:tc>
          <w:tcPr>
            <w:tcW w:w="2400" w:type="dxa"/>
            <w:tcBorders>
              <w:top w:val="nil"/>
              <w:left w:val="nil"/>
              <w:bottom w:val="single" w:sz="4" w:space="0" w:color="000000"/>
              <w:right w:val="single" w:sz="4" w:space="0" w:color="000000"/>
            </w:tcBorders>
            <w:shd w:val="clear" w:color="auto" w:fill="FFFFFF"/>
            <w:vAlign w:val="center"/>
          </w:tcPr>
          <w:p w:rsidR="00F91971" w:rsidRPr="00FB45D9" w:rsidRDefault="00F91971" w:rsidP="00FB45D9">
            <w:pPr>
              <w:widowControl/>
              <w:jc w:val="right"/>
              <w:rPr>
                <w:rFonts w:ascii="宋体" w:hAnsi="宋体" w:cs="Arial"/>
                <w:color w:val="000000"/>
                <w:kern w:val="0"/>
                <w:sz w:val="16"/>
                <w:szCs w:val="16"/>
              </w:rPr>
            </w:pPr>
            <w:r>
              <w:rPr>
                <w:rFonts w:ascii="宋体" w:hAnsi="宋体" w:cs="Arial" w:hint="eastAsia"/>
                <w:color w:val="000000"/>
                <w:kern w:val="0"/>
                <w:sz w:val="16"/>
                <w:szCs w:val="16"/>
              </w:rPr>
              <w:t>112.08</w:t>
            </w:r>
          </w:p>
        </w:tc>
        <w:tc>
          <w:tcPr>
            <w:tcW w:w="250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112.08</w:t>
            </w:r>
          </w:p>
        </w:tc>
        <w:tc>
          <w:tcPr>
            <w:tcW w:w="442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FB45D9">
            <w:pPr>
              <w:widowControl/>
              <w:jc w:val="right"/>
              <w:rPr>
                <w:rFonts w:ascii="宋体" w:hAnsi="宋体" w:cs="Arial"/>
                <w:color w:val="000000"/>
                <w:kern w:val="0"/>
                <w:sz w:val="16"/>
                <w:szCs w:val="16"/>
              </w:rPr>
            </w:pPr>
          </w:p>
        </w:tc>
      </w:tr>
      <w:tr w:rsidR="00F91971"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F91971" w:rsidRDefault="00F91971" w:rsidP="00FB45D9">
            <w:pPr>
              <w:widowControl/>
              <w:jc w:val="left"/>
              <w:rPr>
                <w:rFonts w:ascii="宋体" w:hAnsi="宋体" w:cs="Arial"/>
                <w:color w:val="000000"/>
                <w:kern w:val="0"/>
                <w:sz w:val="16"/>
                <w:szCs w:val="16"/>
              </w:rPr>
            </w:pPr>
            <w:r>
              <w:rPr>
                <w:rFonts w:ascii="宋体" w:hAnsi="宋体" w:cs="Arial" w:hint="eastAsia"/>
                <w:color w:val="000000"/>
                <w:kern w:val="0"/>
                <w:sz w:val="16"/>
                <w:szCs w:val="16"/>
              </w:rPr>
              <w:t>30114</w:t>
            </w:r>
          </w:p>
        </w:tc>
        <w:tc>
          <w:tcPr>
            <w:tcW w:w="3340" w:type="dxa"/>
            <w:tcBorders>
              <w:top w:val="nil"/>
              <w:left w:val="nil"/>
              <w:bottom w:val="single" w:sz="4" w:space="0" w:color="000000"/>
              <w:right w:val="single" w:sz="4" w:space="0" w:color="000000"/>
            </w:tcBorders>
            <w:shd w:val="clear" w:color="auto" w:fill="FFFFFF"/>
            <w:vAlign w:val="center"/>
          </w:tcPr>
          <w:p w:rsidR="00F91971" w:rsidRPr="00FB45D9" w:rsidRDefault="00F91971" w:rsidP="00D32202">
            <w:pPr>
              <w:widowControl/>
              <w:ind w:firstLineChars="300" w:firstLine="480"/>
              <w:jc w:val="left"/>
              <w:rPr>
                <w:rFonts w:ascii="宋体" w:hAnsi="宋体" w:cs="Arial"/>
                <w:color w:val="000000"/>
                <w:kern w:val="0"/>
                <w:sz w:val="16"/>
                <w:szCs w:val="16"/>
              </w:rPr>
            </w:pPr>
            <w:r>
              <w:rPr>
                <w:rFonts w:ascii="宋体" w:hAnsi="宋体" w:cs="Arial" w:hint="eastAsia"/>
                <w:color w:val="000000"/>
                <w:kern w:val="0"/>
                <w:sz w:val="16"/>
                <w:szCs w:val="16"/>
              </w:rPr>
              <w:t>医疗费</w:t>
            </w:r>
          </w:p>
        </w:tc>
        <w:tc>
          <w:tcPr>
            <w:tcW w:w="2400" w:type="dxa"/>
            <w:tcBorders>
              <w:top w:val="nil"/>
              <w:left w:val="nil"/>
              <w:bottom w:val="single" w:sz="4" w:space="0" w:color="000000"/>
              <w:right w:val="single" w:sz="4" w:space="0" w:color="000000"/>
            </w:tcBorders>
            <w:shd w:val="clear" w:color="auto" w:fill="FFFFFF"/>
            <w:vAlign w:val="center"/>
          </w:tcPr>
          <w:p w:rsidR="00F91971" w:rsidRPr="00FB45D9" w:rsidRDefault="00F91971" w:rsidP="00FB45D9">
            <w:pPr>
              <w:widowControl/>
              <w:jc w:val="right"/>
              <w:rPr>
                <w:rFonts w:ascii="宋体" w:hAnsi="宋体" w:cs="Arial"/>
                <w:color w:val="000000"/>
                <w:kern w:val="0"/>
                <w:sz w:val="16"/>
                <w:szCs w:val="16"/>
              </w:rPr>
            </w:pPr>
          </w:p>
        </w:tc>
        <w:tc>
          <w:tcPr>
            <w:tcW w:w="250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0A1C2C">
            <w:pPr>
              <w:widowControl/>
              <w:jc w:val="right"/>
              <w:rPr>
                <w:rFonts w:ascii="宋体" w:hAnsi="宋体" w:cs="Arial"/>
                <w:color w:val="000000"/>
                <w:kern w:val="0"/>
                <w:sz w:val="16"/>
                <w:szCs w:val="16"/>
              </w:rPr>
            </w:pPr>
          </w:p>
        </w:tc>
        <w:tc>
          <w:tcPr>
            <w:tcW w:w="442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FB45D9">
            <w:pPr>
              <w:widowControl/>
              <w:jc w:val="right"/>
              <w:rPr>
                <w:rFonts w:ascii="宋体" w:hAnsi="宋体" w:cs="Arial"/>
                <w:color w:val="000000"/>
                <w:kern w:val="0"/>
                <w:sz w:val="16"/>
                <w:szCs w:val="16"/>
              </w:rPr>
            </w:pPr>
          </w:p>
        </w:tc>
      </w:tr>
      <w:tr w:rsidR="00F91971"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F91971" w:rsidRPr="00FB45D9" w:rsidRDefault="00F91971"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30199</w:t>
            </w:r>
          </w:p>
        </w:tc>
        <w:tc>
          <w:tcPr>
            <w:tcW w:w="3340" w:type="dxa"/>
            <w:tcBorders>
              <w:top w:val="nil"/>
              <w:left w:val="nil"/>
              <w:bottom w:val="single" w:sz="4" w:space="0" w:color="000000"/>
              <w:right w:val="single" w:sz="4" w:space="0" w:color="000000"/>
            </w:tcBorders>
            <w:shd w:val="clear" w:color="auto" w:fill="FFFFFF"/>
            <w:vAlign w:val="center"/>
          </w:tcPr>
          <w:p w:rsidR="00F91971" w:rsidRPr="00FB45D9" w:rsidRDefault="00F91971"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其他工资福利支出</w:t>
            </w:r>
          </w:p>
        </w:tc>
        <w:tc>
          <w:tcPr>
            <w:tcW w:w="2400" w:type="dxa"/>
            <w:tcBorders>
              <w:top w:val="nil"/>
              <w:left w:val="nil"/>
              <w:bottom w:val="single" w:sz="4" w:space="0" w:color="000000"/>
              <w:right w:val="single" w:sz="4" w:space="0" w:color="000000"/>
            </w:tcBorders>
            <w:shd w:val="clear" w:color="auto" w:fill="FFFFFF"/>
            <w:vAlign w:val="center"/>
          </w:tcPr>
          <w:p w:rsidR="00F91971" w:rsidRPr="00FB45D9" w:rsidRDefault="00F91971" w:rsidP="00FB45D9">
            <w:pPr>
              <w:widowControl/>
              <w:jc w:val="right"/>
              <w:rPr>
                <w:rFonts w:ascii="宋体" w:hAnsi="宋体" w:cs="Arial"/>
                <w:color w:val="000000"/>
                <w:kern w:val="0"/>
                <w:sz w:val="16"/>
                <w:szCs w:val="16"/>
              </w:rPr>
            </w:pPr>
            <w:r>
              <w:rPr>
                <w:rFonts w:ascii="宋体" w:hAnsi="宋体" w:cs="Arial" w:hint="eastAsia"/>
                <w:color w:val="000000"/>
                <w:kern w:val="0"/>
                <w:sz w:val="16"/>
                <w:szCs w:val="16"/>
              </w:rPr>
              <w:t>6.72</w:t>
            </w: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6.72</w:t>
            </w: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F91971" w:rsidRPr="00FB45D9" w:rsidRDefault="00F91971"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（二）商品和服务支出 </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CC61BC">
            <w:pPr>
              <w:widowControl/>
              <w:jc w:val="right"/>
              <w:rPr>
                <w:rFonts w:ascii="宋体" w:hAnsi="宋体" w:cs="Arial"/>
                <w:color w:val="000000"/>
                <w:kern w:val="0"/>
                <w:sz w:val="16"/>
                <w:szCs w:val="16"/>
              </w:rPr>
            </w:pPr>
            <w:r>
              <w:rPr>
                <w:rFonts w:ascii="宋体" w:hAnsi="宋体" w:cs="Arial" w:hint="eastAsia"/>
                <w:color w:val="000000"/>
                <w:kern w:val="0"/>
                <w:sz w:val="16"/>
                <w:szCs w:val="16"/>
              </w:rPr>
              <w:t>342.68</w:t>
            </w: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vAlign w:val="center"/>
          </w:tcPr>
          <w:p w:rsidR="00CC61BC" w:rsidRPr="00FB45D9" w:rsidRDefault="00CC61BC"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342.68</w:t>
            </w: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30201</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办公费</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CC61BC">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15.</w:t>
            </w:r>
            <w:r>
              <w:rPr>
                <w:rFonts w:ascii="宋体" w:hAnsi="宋体" w:cs="Arial" w:hint="eastAsia"/>
                <w:color w:val="000000"/>
                <w:kern w:val="0"/>
                <w:sz w:val="16"/>
                <w:szCs w:val="16"/>
              </w:rPr>
              <w:t>32</w:t>
            </w: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0A1C2C">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15.</w:t>
            </w:r>
            <w:r>
              <w:rPr>
                <w:rFonts w:ascii="宋体" w:hAnsi="宋体" w:cs="Arial" w:hint="eastAsia"/>
                <w:color w:val="000000"/>
                <w:kern w:val="0"/>
                <w:sz w:val="16"/>
                <w:szCs w:val="16"/>
              </w:rPr>
              <w:t>32</w:t>
            </w:r>
            <w:r w:rsidRPr="00FB45D9">
              <w:rPr>
                <w:rFonts w:ascii="宋体" w:hAnsi="宋体" w:cs="Arial" w:hint="eastAsia"/>
                <w:color w:val="000000"/>
                <w:kern w:val="0"/>
                <w:sz w:val="16"/>
                <w:szCs w:val="16"/>
              </w:rPr>
              <w:t xml:space="preserve"> </w:t>
            </w:r>
          </w:p>
        </w:tc>
      </w:tr>
      <w:tr w:rsidR="00327EA2"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327EA2" w:rsidRPr="00FB45D9" w:rsidRDefault="00327EA2"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30202</w:t>
            </w:r>
          </w:p>
        </w:tc>
        <w:tc>
          <w:tcPr>
            <w:tcW w:w="3340" w:type="dxa"/>
            <w:tcBorders>
              <w:top w:val="nil"/>
              <w:left w:val="nil"/>
              <w:bottom w:val="single" w:sz="4" w:space="0" w:color="000000"/>
              <w:right w:val="single" w:sz="4" w:space="0" w:color="000000"/>
            </w:tcBorders>
            <w:shd w:val="clear" w:color="auto" w:fill="FFFFFF"/>
            <w:vAlign w:val="center"/>
          </w:tcPr>
          <w:p w:rsidR="00327EA2" w:rsidRPr="00FB45D9" w:rsidRDefault="00327EA2"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印刷费</w:t>
            </w:r>
          </w:p>
        </w:tc>
        <w:tc>
          <w:tcPr>
            <w:tcW w:w="2400" w:type="dxa"/>
            <w:tcBorders>
              <w:top w:val="nil"/>
              <w:left w:val="nil"/>
              <w:bottom w:val="single" w:sz="4" w:space="0" w:color="000000"/>
              <w:right w:val="single" w:sz="4" w:space="0" w:color="000000"/>
            </w:tcBorders>
            <w:shd w:val="clear" w:color="auto" w:fill="FFFFFF"/>
            <w:vAlign w:val="center"/>
          </w:tcPr>
          <w:p w:rsidR="00327EA2" w:rsidRPr="00FB45D9" w:rsidRDefault="00327EA2"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FFFFFF"/>
            <w:noWrap/>
            <w:vAlign w:val="center"/>
          </w:tcPr>
          <w:p w:rsidR="00327EA2" w:rsidRPr="00FB45D9" w:rsidRDefault="00327EA2"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327EA2" w:rsidRPr="00FB45D9" w:rsidRDefault="00327EA2"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327EA2" w:rsidRPr="00FB45D9">
        <w:trPr>
          <w:trHeight w:val="330"/>
        </w:trPr>
        <w:tc>
          <w:tcPr>
            <w:tcW w:w="1280" w:type="dxa"/>
            <w:tcBorders>
              <w:top w:val="nil"/>
              <w:left w:val="single" w:sz="4" w:space="0" w:color="000000"/>
              <w:bottom w:val="single" w:sz="4" w:space="0" w:color="000000"/>
              <w:right w:val="single" w:sz="4" w:space="0" w:color="000000"/>
            </w:tcBorders>
            <w:shd w:val="clear" w:color="auto" w:fill="auto"/>
            <w:vAlign w:val="center"/>
          </w:tcPr>
          <w:p w:rsidR="00327EA2" w:rsidRPr="00FB45D9" w:rsidRDefault="00327EA2"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30203</w:t>
            </w:r>
          </w:p>
        </w:tc>
        <w:tc>
          <w:tcPr>
            <w:tcW w:w="3340" w:type="dxa"/>
            <w:tcBorders>
              <w:top w:val="nil"/>
              <w:left w:val="nil"/>
              <w:bottom w:val="single" w:sz="4" w:space="0" w:color="000000"/>
              <w:right w:val="single" w:sz="4" w:space="0" w:color="000000"/>
            </w:tcBorders>
            <w:shd w:val="clear" w:color="auto" w:fill="auto"/>
            <w:vAlign w:val="center"/>
          </w:tcPr>
          <w:p w:rsidR="00327EA2" w:rsidRPr="00FB45D9" w:rsidRDefault="00327EA2"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咨询费</w:t>
            </w:r>
          </w:p>
        </w:tc>
        <w:tc>
          <w:tcPr>
            <w:tcW w:w="2400" w:type="dxa"/>
            <w:tcBorders>
              <w:top w:val="nil"/>
              <w:left w:val="nil"/>
              <w:bottom w:val="single" w:sz="4" w:space="0" w:color="000000"/>
              <w:right w:val="single" w:sz="4" w:space="0" w:color="000000"/>
            </w:tcBorders>
            <w:shd w:val="clear" w:color="auto" w:fill="auto"/>
            <w:vAlign w:val="center"/>
          </w:tcPr>
          <w:p w:rsidR="00327EA2" w:rsidRPr="00FB45D9" w:rsidRDefault="00327EA2"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auto"/>
            <w:noWrap/>
            <w:vAlign w:val="center"/>
          </w:tcPr>
          <w:p w:rsidR="00327EA2" w:rsidRPr="00FB45D9" w:rsidRDefault="00327EA2"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327EA2" w:rsidRPr="00FB45D9" w:rsidRDefault="00327EA2"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327EA2" w:rsidRPr="00FB45D9">
        <w:trPr>
          <w:trHeight w:val="330"/>
        </w:trPr>
        <w:tc>
          <w:tcPr>
            <w:tcW w:w="1280" w:type="dxa"/>
            <w:tcBorders>
              <w:top w:val="nil"/>
              <w:left w:val="single" w:sz="4" w:space="0" w:color="000000"/>
              <w:bottom w:val="single" w:sz="4" w:space="0" w:color="000000"/>
              <w:right w:val="single" w:sz="4" w:space="0" w:color="000000"/>
            </w:tcBorders>
            <w:shd w:val="clear" w:color="auto" w:fill="auto"/>
            <w:vAlign w:val="center"/>
          </w:tcPr>
          <w:p w:rsidR="00327EA2" w:rsidRPr="00FB45D9" w:rsidRDefault="00327EA2"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30204</w:t>
            </w:r>
          </w:p>
        </w:tc>
        <w:tc>
          <w:tcPr>
            <w:tcW w:w="3340" w:type="dxa"/>
            <w:tcBorders>
              <w:top w:val="nil"/>
              <w:left w:val="nil"/>
              <w:bottom w:val="single" w:sz="4" w:space="0" w:color="000000"/>
              <w:right w:val="single" w:sz="4" w:space="0" w:color="000000"/>
            </w:tcBorders>
            <w:shd w:val="clear" w:color="auto" w:fill="auto"/>
            <w:vAlign w:val="center"/>
          </w:tcPr>
          <w:p w:rsidR="00327EA2" w:rsidRPr="00FB45D9" w:rsidRDefault="00327EA2"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手续费</w:t>
            </w:r>
          </w:p>
        </w:tc>
        <w:tc>
          <w:tcPr>
            <w:tcW w:w="2400" w:type="dxa"/>
            <w:tcBorders>
              <w:top w:val="nil"/>
              <w:left w:val="nil"/>
              <w:bottom w:val="single" w:sz="4" w:space="0" w:color="000000"/>
              <w:right w:val="single" w:sz="4" w:space="0" w:color="000000"/>
            </w:tcBorders>
            <w:shd w:val="clear" w:color="auto" w:fill="auto"/>
            <w:vAlign w:val="center"/>
          </w:tcPr>
          <w:p w:rsidR="00327EA2" w:rsidRPr="00FB45D9" w:rsidRDefault="00327EA2"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auto"/>
            <w:noWrap/>
            <w:vAlign w:val="center"/>
          </w:tcPr>
          <w:p w:rsidR="00327EA2" w:rsidRPr="00FB45D9" w:rsidRDefault="00327EA2"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327EA2" w:rsidRPr="00FB45D9" w:rsidRDefault="00327EA2"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lastRenderedPageBreak/>
              <w:t>30205</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水费</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right"/>
              <w:rPr>
                <w:rFonts w:ascii="宋体" w:hAnsi="宋体" w:cs="Arial"/>
                <w:color w:val="000000"/>
                <w:kern w:val="0"/>
                <w:sz w:val="16"/>
                <w:szCs w:val="16"/>
              </w:rPr>
            </w:pPr>
            <w:r>
              <w:rPr>
                <w:rFonts w:ascii="宋体" w:hAnsi="宋体" w:cs="Arial" w:hint="eastAsia"/>
                <w:color w:val="000000"/>
                <w:kern w:val="0"/>
                <w:sz w:val="16"/>
                <w:szCs w:val="16"/>
              </w:rPr>
              <w:t>3.42</w:t>
            </w: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3.42</w:t>
            </w: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30206</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电费</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right"/>
              <w:rPr>
                <w:rFonts w:ascii="宋体" w:hAnsi="宋体" w:cs="Arial"/>
                <w:color w:val="000000"/>
                <w:kern w:val="0"/>
                <w:sz w:val="16"/>
                <w:szCs w:val="16"/>
              </w:rPr>
            </w:pPr>
            <w:r>
              <w:rPr>
                <w:rFonts w:ascii="宋体" w:hAnsi="宋体" w:cs="Arial" w:hint="eastAsia"/>
                <w:color w:val="000000"/>
                <w:kern w:val="0"/>
                <w:sz w:val="16"/>
                <w:szCs w:val="16"/>
              </w:rPr>
              <w:t>11.73</w:t>
            </w: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11.73</w:t>
            </w: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30207</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邮电费</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right"/>
              <w:rPr>
                <w:rFonts w:ascii="宋体" w:hAnsi="宋体" w:cs="Arial"/>
                <w:color w:val="000000"/>
                <w:kern w:val="0"/>
                <w:sz w:val="16"/>
                <w:szCs w:val="16"/>
              </w:rPr>
            </w:pPr>
            <w:r>
              <w:rPr>
                <w:rFonts w:ascii="宋体" w:hAnsi="宋体" w:cs="Arial" w:hint="eastAsia"/>
                <w:color w:val="000000"/>
                <w:kern w:val="0"/>
                <w:sz w:val="16"/>
                <w:szCs w:val="16"/>
              </w:rPr>
              <w:t>11.04</w:t>
            </w: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11.04</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30208</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取暖费</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17.62 </w:t>
            </w: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0A1C2C">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17.62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30209</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物业管理费</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6.</w:t>
            </w:r>
            <w:r>
              <w:rPr>
                <w:rFonts w:ascii="宋体" w:hAnsi="宋体" w:cs="Arial" w:hint="eastAsia"/>
                <w:color w:val="000000"/>
                <w:kern w:val="0"/>
                <w:sz w:val="16"/>
                <w:szCs w:val="16"/>
              </w:rPr>
              <w:t>28</w:t>
            </w: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0A1C2C">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6.</w:t>
            </w:r>
            <w:r>
              <w:rPr>
                <w:rFonts w:ascii="宋体" w:hAnsi="宋体" w:cs="Arial" w:hint="eastAsia"/>
                <w:color w:val="000000"/>
                <w:kern w:val="0"/>
                <w:sz w:val="16"/>
                <w:szCs w:val="16"/>
              </w:rPr>
              <w:t>28</w:t>
            </w: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30211</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差旅费</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right"/>
              <w:rPr>
                <w:rFonts w:ascii="宋体" w:hAnsi="宋体" w:cs="Arial"/>
                <w:color w:val="000000"/>
                <w:kern w:val="0"/>
                <w:sz w:val="16"/>
                <w:szCs w:val="16"/>
              </w:rPr>
            </w:pPr>
            <w:r>
              <w:rPr>
                <w:rFonts w:ascii="宋体" w:hAnsi="宋体" w:cs="Arial" w:hint="eastAsia"/>
                <w:color w:val="000000"/>
                <w:kern w:val="0"/>
                <w:sz w:val="16"/>
                <w:szCs w:val="16"/>
              </w:rPr>
              <w:t>49.16</w:t>
            </w: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49.16</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30212</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因公出国（境）费用</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right"/>
              <w:rPr>
                <w:rFonts w:ascii="宋体" w:hAnsi="宋体" w:cs="Arial"/>
                <w:color w:val="000000"/>
                <w:kern w:val="0"/>
                <w:sz w:val="16"/>
                <w:szCs w:val="16"/>
              </w:rPr>
            </w:pP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0A1C2C">
            <w:pPr>
              <w:widowControl/>
              <w:jc w:val="right"/>
              <w:rPr>
                <w:rFonts w:ascii="宋体" w:hAnsi="宋体" w:cs="Arial"/>
                <w:color w:val="000000"/>
                <w:kern w:val="0"/>
                <w:sz w:val="16"/>
                <w:szCs w:val="16"/>
              </w:rPr>
            </w:pP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30213</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维修（护）费</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CC61BC">
            <w:pPr>
              <w:widowControl/>
              <w:jc w:val="right"/>
              <w:rPr>
                <w:rFonts w:ascii="宋体" w:hAnsi="宋体" w:cs="Arial"/>
                <w:color w:val="000000"/>
                <w:kern w:val="0"/>
                <w:sz w:val="16"/>
                <w:szCs w:val="16"/>
              </w:rPr>
            </w:pPr>
            <w:r>
              <w:rPr>
                <w:rFonts w:ascii="宋体" w:hAnsi="宋体" w:cs="Arial" w:hint="eastAsia"/>
                <w:color w:val="000000"/>
                <w:kern w:val="0"/>
                <w:sz w:val="16"/>
                <w:szCs w:val="16"/>
              </w:rPr>
              <w:t>5.55</w:t>
            </w: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5.55</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auto"/>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30214</w:t>
            </w:r>
          </w:p>
        </w:tc>
        <w:tc>
          <w:tcPr>
            <w:tcW w:w="3340" w:type="dxa"/>
            <w:tcBorders>
              <w:top w:val="nil"/>
              <w:left w:val="nil"/>
              <w:bottom w:val="single" w:sz="4" w:space="0" w:color="000000"/>
              <w:right w:val="single" w:sz="4" w:space="0" w:color="000000"/>
            </w:tcBorders>
            <w:shd w:val="clear" w:color="auto" w:fill="auto"/>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租赁费</w:t>
            </w:r>
          </w:p>
        </w:tc>
        <w:tc>
          <w:tcPr>
            <w:tcW w:w="2400" w:type="dxa"/>
            <w:tcBorders>
              <w:top w:val="nil"/>
              <w:left w:val="nil"/>
              <w:bottom w:val="single" w:sz="4" w:space="0" w:color="000000"/>
              <w:right w:val="single" w:sz="4" w:space="0" w:color="000000"/>
            </w:tcBorders>
            <w:shd w:val="clear" w:color="auto" w:fill="auto"/>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auto"/>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CC61BC" w:rsidRPr="00FB45D9" w:rsidRDefault="00CC61BC" w:rsidP="000A1C2C">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30215</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会议费</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CC61BC">
            <w:pPr>
              <w:widowControl/>
              <w:jc w:val="right"/>
              <w:rPr>
                <w:rFonts w:ascii="宋体" w:hAnsi="宋体" w:cs="Arial"/>
                <w:color w:val="000000"/>
                <w:kern w:val="0"/>
                <w:sz w:val="16"/>
                <w:szCs w:val="16"/>
              </w:rPr>
            </w:pPr>
            <w:r>
              <w:rPr>
                <w:rFonts w:ascii="宋体" w:hAnsi="宋体" w:cs="Arial" w:hint="eastAsia"/>
                <w:color w:val="000000"/>
                <w:kern w:val="0"/>
                <w:sz w:val="16"/>
                <w:szCs w:val="16"/>
              </w:rPr>
              <w:t>17.27</w:t>
            </w: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17.27</w:t>
            </w: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30216</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培训费</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CC61BC">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9.</w:t>
            </w:r>
            <w:r>
              <w:rPr>
                <w:rFonts w:ascii="宋体" w:hAnsi="宋体" w:cs="Arial" w:hint="eastAsia"/>
                <w:color w:val="000000"/>
                <w:kern w:val="0"/>
                <w:sz w:val="16"/>
                <w:szCs w:val="16"/>
              </w:rPr>
              <w:t>96</w:t>
            </w: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0A1C2C">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9.</w:t>
            </w:r>
            <w:r>
              <w:rPr>
                <w:rFonts w:ascii="宋体" w:hAnsi="宋体" w:cs="Arial" w:hint="eastAsia"/>
                <w:color w:val="000000"/>
                <w:kern w:val="0"/>
                <w:sz w:val="16"/>
                <w:szCs w:val="16"/>
              </w:rPr>
              <w:t>96</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30217</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公务接待费</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right"/>
              <w:rPr>
                <w:rFonts w:ascii="宋体" w:hAnsi="宋体" w:cs="Arial"/>
                <w:color w:val="000000"/>
                <w:kern w:val="0"/>
                <w:sz w:val="16"/>
                <w:szCs w:val="16"/>
              </w:rPr>
            </w:pPr>
            <w:r>
              <w:rPr>
                <w:rFonts w:ascii="宋体" w:hAnsi="宋体" w:cs="Arial" w:hint="eastAsia"/>
                <w:color w:val="000000"/>
                <w:kern w:val="0"/>
                <w:sz w:val="16"/>
                <w:szCs w:val="16"/>
              </w:rPr>
              <w:t>2.63</w:t>
            </w: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2.63</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30218</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r>
              <w:rPr>
                <w:rFonts w:ascii="宋体" w:hAnsi="宋体" w:cs="Arial" w:hint="eastAsia"/>
                <w:color w:val="000000"/>
                <w:kern w:val="0"/>
                <w:sz w:val="16"/>
                <w:szCs w:val="16"/>
              </w:rPr>
              <w:t>专用材料</w:t>
            </w:r>
            <w:r w:rsidRPr="00FB45D9">
              <w:rPr>
                <w:rFonts w:ascii="宋体" w:hAnsi="宋体" w:cs="Arial" w:hint="eastAsia"/>
                <w:color w:val="000000"/>
                <w:kern w:val="0"/>
                <w:sz w:val="16"/>
                <w:szCs w:val="16"/>
              </w:rPr>
              <w:t>费</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right"/>
              <w:rPr>
                <w:rFonts w:ascii="宋体" w:hAnsi="宋体" w:cs="Arial"/>
                <w:color w:val="000000"/>
                <w:kern w:val="0"/>
                <w:sz w:val="16"/>
                <w:szCs w:val="16"/>
              </w:rPr>
            </w:pP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0A1C2C">
            <w:pPr>
              <w:widowControl/>
              <w:jc w:val="right"/>
              <w:rPr>
                <w:rFonts w:ascii="宋体" w:hAnsi="宋体" w:cs="Arial"/>
                <w:color w:val="000000"/>
                <w:kern w:val="0"/>
                <w:sz w:val="16"/>
                <w:szCs w:val="16"/>
              </w:rPr>
            </w:pP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auto"/>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30224</w:t>
            </w:r>
          </w:p>
        </w:tc>
        <w:tc>
          <w:tcPr>
            <w:tcW w:w="3340" w:type="dxa"/>
            <w:tcBorders>
              <w:top w:val="nil"/>
              <w:left w:val="nil"/>
              <w:bottom w:val="single" w:sz="4" w:space="0" w:color="000000"/>
              <w:right w:val="single" w:sz="4" w:space="0" w:color="000000"/>
            </w:tcBorders>
            <w:shd w:val="clear" w:color="auto" w:fill="auto"/>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被装购置费</w:t>
            </w:r>
          </w:p>
        </w:tc>
        <w:tc>
          <w:tcPr>
            <w:tcW w:w="2400" w:type="dxa"/>
            <w:tcBorders>
              <w:top w:val="nil"/>
              <w:left w:val="nil"/>
              <w:bottom w:val="single" w:sz="4" w:space="0" w:color="000000"/>
              <w:right w:val="single" w:sz="4" w:space="0" w:color="000000"/>
            </w:tcBorders>
            <w:shd w:val="clear" w:color="auto" w:fill="auto"/>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auto"/>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CC61BC" w:rsidRPr="00FB45D9" w:rsidRDefault="00CC61BC" w:rsidP="000A1C2C">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auto"/>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30225</w:t>
            </w:r>
          </w:p>
        </w:tc>
        <w:tc>
          <w:tcPr>
            <w:tcW w:w="3340" w:type="dxa"/>
            <w:tcBorders>
              <w:top w:val="nil"/>
              <w:left w:val="nil"/>
              <w:bottom w:val="single" w:sz="4" w:space="0" w:color="000000"/>
              <w:right w:val="single" w:sz="4" w:space="0" w:color="000000"/>
            </w:tcBorders>
            <w:shd w:val="clear" w:color="auto" w:fill="auto"/>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专用燃料费</w:t>
            </w:r>
          </w:p>
        </w:tc>
        <w:tc>
          <w:tcPr>
            <w:tcW w:w="2400" w:type="dxa"/>
            <w:tcBorders>
              <w:top w:val="nil"/>
              <w:left w:val="nil"/>
              <w:bottom w:val="single" w:sz="4" w:space="0" w:color="000000"/>
              <w:right w:val="single" w:sz="4" w:space="0" w:color="000000"/>
            </w:tcBorders>
            <w:shd w:val="clear" w:color="auto" w:fill="auto"/>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auto"/>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CC61BC" w:rsidRPr="00FB45D9" w:rsidRDefault="00CC61BC" w:rsidP="000A1C2C">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auto"/>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30226</w:t>
            </w:r>
          </w:p>
        </w:tc>
        <w:tc>
          <w:tcPr>
            <w:tcW w:w="3340" w:type="dxa"/>
            <w:tcBorders>
              <w:top w:val="nil"/>
              <w:left w:val="nil"/>
              <w:bottom w:val="single" w:sz="4" w:space="0" w:color="000000"/>
              <w:right w:val="single" w:sz="4" w:space="0" w:color="000000"/>
            </w:tcBorders>
            <w:shd w:val="clear" w:color="auto" w:fill="auto"/>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劳务费</w:t>
            </w:r>
          </w:p>
        </w:tc>
        <w:tc>
          <w:tcPr>
            <w:tcW w:w="2400" w:type="dxa"/>
            <w:tcBorders>
              <w:top w:val="nil"/>
              <w:left w:val="nil"/>
              <w:bottom w:val="single" w:sz="4" w:space="0" w:color="000000"/>
              <w:right w:val="single" w:sz="4" w:space="0" w:color="000000"/>
            </w:tcBorders>
            <w:shd w:val="clear" w:color="auto" w:fill="auto"/>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auto"/>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CC61BC" w:rsidRPr="00FB45D9" w:rsidRDefault="00CC61BC" w:rsidP="000A1C2C">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auto"/>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30227</w:t>
            </w:r>
          </w:p>
        </w:tc>
        <w:tc>
          <w:tcPr>
            <w:tcW w:w="3340" w:type="dxa"/>
            <w:tcBorders>
              <w:top w:val="nil"/>
              <w:left w:val="nil"/>
              <w:bottom w:val="single" w:sz="4" w:space="0" w:color="000000"/>
              <w:right w:val="single" w:sz="4" w:space="0" w:color="000000"/>
            </w:tcBorders>
            <w:shd w:val="clear" w:color="auto" w:fill="auto"/>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委托业务费</w:t>
            </w:r>
          </w:p>
        </w:tc>
        <w:tc>
          <w:tcPr>
            <w:tcW w:w="2400" w:type="dxa"/>
            <w:tcBorders>
              <w:top w:val="nil"/>
              <w:left w:val="nil"/>
              <w:bottom w:val="single" w:sz="4" w:space="0" w:color="000000"/>
              <w:right w:val="single" w:sz="4" w:space="0" w:color="000000"/>
            </w:tcBorders>
            <w:shd w:val="clear" w:color="auto" w:fill="auto"/>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auto"/>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CC61BC" w:rsidRPr="00FB45D9" w:rsidRDefault="00CC61BC" w:rsidP="000A1C2C">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30228</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工会经费</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right"/>
              <w:rPr>
                <w:rFonts w:ascii="宋体" w:hAnsi="宋体" w:cs="Arial"/>
                <w:color w:val="000000"/>
                <w:kern w:val="0"/>
                <w:sz w:val="16"/>
                <w:szCs w:val="16"/>
              </w:rPr>
            </w:pPr>
            <w:r>
              <w:rPr>
                <w:rFonts w:ascii="宋体" w:hAnsi="宋体" w:cs="Arial" w:hint="eastAsia"/>
                <w:color w:val="000000"/>
                <w:kern w:val="0"/>
                <w:sz w:val="16"/>
                <w:szCs w:val="16"/>
              </w:rPr>
              <w:t>13.26</w:t>
            </w: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13.26</w:t>
            </w: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30229</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福利费</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CC61BC">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1.</w:t>
            </w:r>
            <w:r>
              <w:rPr>
                <w:rFonts w:ascii="宋体" w:hAnsi="宋体" w:cs="Arial" w:hint="eastAsia"/>
                <w:color w:val="000000"/>
                <w:kern w:val="0"/>
                <w:sz w:val="16"/>
                <w:szCs w:val="16"/>
              </w:rPr>
              <w:t>17</w:t>
            </w: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0A1C2C">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1.</w:t>
            </w:r>
            <w:r>
              <w:rPr>
                <w:rFonts w:ascii="宋体" w:hAnsi="宋体" w:cs="Arial" w:hint="eastAsia"/>
                <w:color w:val="000000"/>
                <w:kern w:val="0"/>
                <w:sz w:val="16"/>
                <w:szCs w:val="16"/>
              </w:rPr>
              <w:t>17</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30231</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公务用车运行维护费</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CC61BC">
            <w:pPr>
              <w:widowControl/>
              <w:jc w:val="right"/>
              <w:rPr>
                <w:rFonts w:ascii="宋体" w:hAnsi="宋体" w:cs="Arial"/>
                <w:color w:val="000000"/>
                <w:kern w:val="0"/>
                <w:sz w:val="16"/>
                <w:szCs w:val="16"/>
              </w:rPr>
            </w:pPr>
            <w:r>
              <w:rPr>
                <w:rFonts w:ascii="宋体" w:hAnsi="宋体" w:cs="Arial" w:hint="eastAsia"/>
                <w:color w:val="000000"/>
                <w:kern w:val="0"/>
                <w:sz w:val="16"/>
                <w:szCs w:val="16"/>
              </w:rPr>
              <w:t>17.25</w:t>
            </w: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17.25</w:t>
            </w: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30239</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其他交通费用</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right"/>
              <w:rPr>
                <w:rFonts w:ascii="宋体" w:hAnsi="宋体" w:cs="Arial"/>
                <w:color w:val="000000"/>
                <w:kern w:val="0"/>
                <w:sz w:val="16"/>
                <w:szCs w:val="16"/>
              </w:rPr>
            </w:pPr>
            <w:r>
              <w:rPr>
                <w:rFonts w:ascii="宋体" w:hAnsi="宋体" w:cs="Arial" w:hint="eastAsia"/>
                <w:color w:val="000000"/>
                <w:kern w:val="0"/>
                <w:sz w:val="16"/>
                <w:szCs w:val="16"/>
              </w:rPr>
              <w:t>92.13</w:t>
            </w: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92.13</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Pr>
                <w:rFonts w:ascii="宋体" w:hAnsi="宋体" w:cs="Arial" w:hint="eastAsia"/>
                <w:color w:val="000000"/>
                <w:kern w:val="0"/>
                <w:sz w:val="16"/>
                <w:szCs w:val="16"/>
              </w:rPr>
              <w:t>302040</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D32202">
            <w:pPr>
              <w:widowControl/>
              <w:ind w:firstLineChars="300" w:firstLine="480"/>
              <w:jc w:val="left"/>
              <w:rPr>
                <w:rFonts w:ascii="宋体" w:hAnsi="宋体" w:cs="Arial"/>
                <w:color w:val="000000"/>
                <w:kern w:val="0"/>
                <w:sz w:val="16"/>
                <w:szCs w:val="16"/>
              </w:rPr>
            </w:pPr>
            <w:r>
              <w:rPr>
                <w:rFonts w:ascii="宋体" w:hAnsi="宋体" w:cs="Arial" w:hint="eastAsia"/>
                <w:color w:val="000000"/>
                <w:kern w:val="0"/>
                <w:sz w:val="16"/>
                <w:szCs w:val="16"/>
              </w:rPr>
              <w:t>税金及附加费用</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right"/>
              <w:rPr>
                <w:rFonts w:ascii="宋体" w:hAnsi="宋体" w:cs="Arial"/>
                <w:color w:val="000000"/>
                <w:kern w:val="0"/>
                <w:sz w:val="16"/>
                <w:szCs w:val="16"/>
              </w:rPr>
            </w:pP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0A1C2C">
            <w:pPr>
              <w:widowControl/>
              <w:jc w:val="right"/>
              <w:rPr>
                <w:rFonts w:ascii="宋体" w:hAnsi="宋体" w:cs="Arial"/>
                <w:color w:val="000000"/>
                <w:kern w:val="0"/>
                <w:sz w:val="16"/>
                <w:szCs w:val="16"/>
              </w:rPr>
            </w:pP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30299</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其他商品和服务支出</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right"/>
              <w:rPr>
                <w:rFonts w:ascii="宋体" w:hAnsi="宋体" w:cs="Arial"/>
                <w:color w:val="000000"/>
                <w:kern w:val="0"/>
                <w:sz w:val="16"/>
                <w:szCs w:val="16"/>
              </w:rPr>
            </w:pPr>
            <w:r>
              <w:rPr>
                <w:rFonts w:ascii="宋体" w:hAnsi="宋体" w:cs="Arial" w:hint="eastAsia"/>
                <w:color w:val="000000"/>
                <w:kern w:val="0"/>
                <w:sz w:val="16"/>
                <w:szCs w:val="16"/>
              </w:rPr>
              <w:t>68.90</w:t>
            </w: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68.90</w:t>
            </w: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303</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（三）对个人和家庭补助支出</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right"/>
              <w:rPr>
                <w:rFonts w:ascii="宋体" w:hAnsi="宋体" w:cs="Arial"/>
                <w:color w:val="000000"/>
                <w:kern w:val="0"/>
                <w:sz w:val="16"/>
                <w:szCs w:val="16"/>
              </w:rPr>
            </w:pPr>
            <w:r>
              <w:rPr>
                <w:rFonts w:ascii="宋体" w:hAnsi="宋体" w:cs="Arial" w:hint="eastAsia"/>
                <w:color w:val="000000"/>
                <w:kern w:val="0"/>
                <w:sz w:val="16"/>
                <w:szCs w:val="16"/>
              </w:rPr>
              <w:t>70.23</w:t>
            </w: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FFFFFF"/>
            <w:vAlign w:val="center"/>
          </w:tcPr>
          <w:p w:rsidR="00CC61BC" w:rsidRPr="00FB45D9" w:rsidRDefault="00CC61BC"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70.23</w:t>
            </w: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30301</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离休费</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right"/>
              <w:rPr>
                <w:rFonts w:ascii="宋体" w:hAnsi="宋体" w:cs="Arial"/>
                <w:color w:val="000000"/>
                <w:kern w:val="0"/>
                <w:sz w:val="16"/>
                <w:szCs w:val="16"/>
              </w:rPr>
            </w:pPr>
            <w:r>
              <w:rPr>
                <w:rFonts w:ascii="宋体" w:hAnsi="宋体" w:cs="Arial" w:hint="eastAsia"/>
                <w:color w:val="000000"/>
                <w:kern w:val="0"/>
                <w:sz w:val="16"/>
                <w:szCs w:val="16"/>
              </w:rPr>
              <w:t>31.19</w:t>
            </w: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31.19</w:t>
            </w: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30302</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退休费</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CA1590">
            <w:pPr>
              <w:widowControl/>
              <w:jc w:val="right"/>
              <w:rPr>
                <w:rFonts w:ascii="宋体" w:hAnsi="宋体" w:cs="Arial"/>
                <w:color w:val="000000"/>
                <w:kern w:val="0"/>
                <w:sz w:val="16"/>
                <w:szCs w:val="16"/>
              </w:rPr>
            </w:pPr>
            <w:r>
              <w:rPr>
                <w:rFonts w:ascii="宋体" w:hAnsi="宋体" w:cs="Arial" w:hint="eastAsia"/>
                <w:color w:val="000000"/>
                <w:kern w:val="0"/>
                <w:sz w:val="16"/>
                <w:szCs w:val="16"/>
              </w:rPr>
              <w:t>20.74</w:t>
            </w: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FFFFFF"/>
            <w:vAlign w:val="center"/>
          </w:tcPr>
          <w:p w:rsidR="00CC61BC" w:rsidRPr="00FB45D9" w:rsidRDefault="00CC61BC"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20.74</w:t>
            </w: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327EA2" w:rsidRPr="00FB45D9">
        <w:trPr>
          <w:trHeight w:val="330"/>
        </w:trPr>
        <w:tc>
          <w:tcPr>
            <w:tcW w:w="1280" w:type="dxa"/>
            <w:tcBorders>
              <w:top w:val="nil"/>
              <w:left w:val="single" w:sz="4" w:space="0" w:color="000000"/>
              <w:bottom w:val="single" w:sz="4" w:space="0" w:color="000000"/>
              <w:right w:val="single" w:sz="4" w:space="0" w:color="000000"/>
            </w:tcBorders>
            <w:shd w:val="clear" w:color="auto" w:fill="auto"/>
            <w:vAlign w:val="center"/>
          </w:tcPr>
          <w:p w:rsidR="00327EA2" w:rsidRPr="00FB45D9" w:rsidRDefault="00327EA2"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30303</w:t>
            </w:r>
          </w:p>
        </w:tc>
        <w:tc>
          <w:tcPr>
            <w:tcW w:w="3340" w:type="dxa"/>
            <w:tcBorders>
              <w:top w:val="nil"/>
              <w:left w:val="nil"/>
              <w:bottom w:val="single" w:sz="4" w:space="0" w:color="000000"/>
              <w:right w:val="single" w:sz="4" w:space="0" w:color="000000"/>
            </w:tcBorders>
            <w:shd w:val="clear" w:color="auto" w:fill="auto"/>
            <w:vAlign w:val="center"/>
          </w:tcPr>
          <w:p w:rsidR="00327EA2" w:rsidRPr="00FB45D9" w:rsidRDefault="00327EA2"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退职（役）费</w:t>
            </w:r>
          </w:p>
        </w:tc>
        <w:tc>
          <w:tcPr>
            <w:tcW w:w="2400" w:type="dxa"/>
            <w:tcBorders>
              <w:top w:val="nil"/>
              <w:left w:val="nil"/>
              <w:bottom w:val="single" w:sz="4" w:space="0" w:color="000000"/>
              <w:right w:val="single" w:sz="4" w:space="0" w:color="000000"/>
            </w:tcBorders>
            <w:shd w:val="clear" w:color="auto" w:fill="auto"/>
            <w:vAlign w:val="center"/>
          </w:tcPr>
          <w:p w:rsidR="00327EA2" w:rsidRPr="00FB45D9" w:rsidRDefault="00327EA2"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auto"/>
            <w:noWrap/>
            <w:vAlign w:val="center"/>
          </w:tcPr>
          <w:p w:rsidR="00327EA2" w:rsidRPr="00FB45D9" w:rsidRDefault="00327EA2"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327EA2" w:rsidRPr="00FB45D9" w:rsidRDefault="00327EA2"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327EA2" w:rsidRPr="00FB45D9">
        <w:trPr>
          <w:trHeight w:val="330"/>
        </w:trPr>
        <w:tc>
          <w:tcPr>
            <w:tcW w:w="1280" w:type="dxa"/>
            <w:tcBorders>
              <w:top w:val="nil"/>
              <w:left w:val="single" w:sz="4" w:space="0" w:color="000000"/>
              <w:bottom w:val="single" w:sz="4" w:space="0" w:color="000000"/>
              <w:right w:val="single" w:sz="4" w:space="0" w:color="000000"/>
            </w:tcBorders>
            <w:shd w:val="clear" w:color="auto" w:fill="auto"/>
            <w:vAlign w:val="center"/>
          </w:tcPr>
          <w:p w:rsidR="00327EA2" w:rsidRPr="00FB45D9" w:rsidRDefault="00327EA2"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30304</w:t>
            </w:r>
          </w:p>
        </w:tc>
        <w:tc>
          <w:tcPr>
            <w:tcW w:w="3340" w:type="dxa"/>
            <w:tcBorders>
              <w:top w:val="nil"/>
              <w:left w:val="nil"/>
              <w:bottom w:val="single" w:sz="4" w:space="0" w:color="000000"/>
              <w:right w:val="single" w:sz="4" w:space="0" w:color="000000"/>
            </w:tcBorders>
            <w:shd w:val="clear" w:color="auto" w:fill="auto"/>
            <w:vAlign w:val="center"/>
          </w:tcPr>
          <w:p w:rsidR="00327EA2" w:rsidRPr="00FB45D9" w:rsidRDefault="00327EA2"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抚恤金</w:t>
            </w:r>
          </w:p>
        </w:tc>
        <w:tc>
          <w:tcPr>
            <w:tcW w:w="2400" w:type="dxa"/>
            <w:tcBorders>
              <w:top w:val="nil"/>
              <w:left w:val="nil"/>
              <w:bottom w:val="single" w:sz="4" w:space="0" w:color="000000"/>
              <w:right w:val="single" w:sz="4" w:space="0" w:color="000000"/>
            </w:tcBorders>
            <w:shd w:val="clear" w:color="auto" w:fill="auto"/>
            <w:vAlign w:val="center"/>
          </w:tcPr>
          <w:p w:rsidR="00327EA2" w:rsidRPr="00FB45D9" w:rsidRDefault="00327EA2"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auto"/>
            <w:noWrap/>
            <w:vAlign w:val="center"/>
          </w:tcPr>
          <w:p w:rsidR="00327EA2" w:rsidRPr="00FB45D9" w:rsidRDefault="00327EA2"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327EA2" w:rsidRPr="00FB45D9" w:rsidRDefault="00327EA2"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lastRenderedPageBreak/>
              <w:t>30305</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生活补助</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right"/>
              <w:rPr>
                <w:rFonts w:ascii="宋体" w:hAnsi="宋体" w:cs="Arial"/>
                <w:color w:val="000000"/>
                <w:kern w:val="0"/>
                <w:sz w:val="16"/>
                <w:szCs w:val="16"/>
              </w:rPr>
            </w:pPr>
            <w:r>
              <w:rPr>
                <w:rFonts w:ascii="宋体" w:hAnsi="宋体" w:cs="Arial" w:hint="eastAsia"/>
                <w:color w:val="000000"/>
                <w:kern w:val="0"/>
                <w:sz w:val="16"/>
                <w:szCs w:val="16"/>
              </w:rPr>
              <w:t>9.30</w:t>
            </w: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9.30</w:t>
            </w: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auto"/>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30306</w:t>
            </w:r>
          </w:p>
        </w:tc>
        <w:tc>
          <w:tcPr>
            <w:tcW w:w="3340" w:type="dxa"/>
            <w:tcBorders>
              <w:top w:val="nil"/>
              <w:left w:val="nil"/>
              <w:bottom w:val="single" w:sz="4" w:space="0" w:color="000000"/>
              <w:right w:val="single" w:sz="4" w:space="0" w:color="000000"/>
            </w:tcBorders>
            <w:shd w:val="clear" w:color="auto" w:fill="auto"/>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救济费</w:t>
            </w:r>
          </w:p>
        </w:tc>
        <w:tc>
          <w:tcPr>
            <w:tcW w:w="2400" w:type="dxa"/>
            <w:tcBorders>
              <w:top w:val="nil"/>
              <w:left w:val="nil"/>
              <w:bottom w:val="single" w:sz="4" w:space="0" w:color="000000"/>
              <w:right w:val="single" w:sz="4" w:space="0" w:color="000000"/>
            </w:tcBorders>
            <w:shd w:val="clear" w:color="auto" w:fill="auto"/>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auto"/>
            <w:noWrap/>
            <w:vAlign w:val="center"/>
          </w:tcPr>
          <w:p w:rsidR="00CC61BC" w:rsidRPr="00FB45D9" w:rsidRDefault="00CC61BC" w:rsidP="000A1C2C">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auto"/>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30307</w:t>
            </w:r>
          </w:p>
        </w:tc>
        <w:tc>
          <w:tcPr>
            <w:tcW w:w="3340" w:type="dxa"/>
            <w:tcBorders>
              <w:top w:val="nil"/>
              <w:left w:val="nil"/>
              <w:bottom w:val="single" w:sz="4" w:space="0" w:color="000000"/>
              <w:right w:val="single" w:sz="4" w:space="0" w:color="000000"/>
            </w:tcBorders>
            <w:shd w:val="clear" w:color="auto" w:fill="auto"/>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医疗费</w:t>
            </w:r>
          </w:p>
        </w:tc>
        <w:tc>
          <w:tcPr>
            <w:tcW w:w="2400" w:type="dxa"/>
            <w:tcBorders>
              <w:top w:val="nil"/>
              <w:left w:val="nil"/>
              <w:bottom w:val="single" w:sz="4" w:space="0" w:color="000000"/>
              <w:right w:val="single" w:sz="4" w:space="0" w:color="000000"/>
            </w:tcBorders>
            <w:shd w:val="clear" w:color="auto" w:fill="auto"/>
            <w:vAlign w:val="center"/>
          </w:tcPr>
          <w:p w:rsidR="00CC61BC" w:rsidRPr="00FB45D9" w:rsidRDefault="00CC61BC" w:rsidP="00FB45D9">
            <w:pPr>
              <w:widowControl/>
              <w:jc w:val="right"/>
              <w:rPr>
                <w:rFonts w:ascii="宋体" w:hAnsi="宋体" w:cs="Arial"/>
                <w:color w:val="000000"/>
                <w:kern w:val="0"/>
                <w:sz w:val="16"/>
                <w:szCs w:val="16"/>
              </w:rPr>
            </w:pPr>
            <w:r>
              <w:rPr>
                <w:rFonts w:ascii="宋体" w:hAnsi="宋体" w:cs="Arial" w:hint="eastAsia"/>
                <w:color w:val="000000"/>
                <w:kern w:val="0"/>
                <w:sz w:val="16"/>
                <w:szCs w:val="16"/>
              </w:rPr>
              <w:t>9.00</w:t>
            </w: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auto"/>
            <w:noWrap/>
            <w:vAlign w:val="center"/>
          </w:tcPr>
          <w:p w:rsidR="00CC61BC" w:rsidRPr="00FB45D9" w:rsidRDefault="00CC61BC" w:rsidP="000A1C2C">
            <w:pPr>
              <w:widowControl/>
              <w:jc w:val="right"/>
              <w:rPr>
                <w:rFonts w:ascii="宋体" w:hAnsi="宋体" w:cs="Arial"/>
                <w:color w:val="000000"/>
                <w:kern w:val="0"/>
                <w:sz w:val="16"/>
                <w:szCs w:val="16"/>
              </w:rPr>
            </w:pPr>
            <w:r>
              <w:rPr>
                <w:rFonts w:ascii="宋体" w:hAnsi="宋体" w:cs="Arial" w:hint="eastAsia"/>
                <w:color w:val="000000"/>
                <w:kern w:val="0"/>
                <w:sz w:val="16"/>
                <w:szCs w:val="16"/>
              </w:rPr>
              <w:t>9.00</w:t>
            </w: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auto"/>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30308</w:t>
            </w:r>
          </w:p>
        </w:tc>
        <w:tc>
          <w:tcPr>
            <w:tcW w:w="3340" w:type="dxa"/>
            <w:tcBorders>
              <w:top w:val="nil"/>
              <w:left w:val="nil"/>
              <w:bottom w:val="single" w:sz="4" w:space="0" w:color="000000"/>
              <w:right w:val="single" w:sz="4" w:space="0" w:color="000000"/>
            </w:tcBorders>
            <w:shd w:val="clear" w:color="auto" w:fill="auto"/>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助学金</w:t>
            </w:r>
          </w:p>
        </w:tc>
        <w:tc>
          <w:tcPr>
            <w:tcW w:w="2400" w:type="dxa"/>
            <w:tcBorders>
              <w:top w:val="nil"/>
              <w:left w:val="nil"/>
              <w:bottom w:val="single" w:sz="4" w:space="0" w:color="000000"/>
              <w:right w:val="single" w:sz="4" w:space="0" w:color="000000"/>
            </w:tcBorders>
            <w:shd w:val="clear" w:color="auto" w:fill="auto"/>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auto"/>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auto"/>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30309</w:t>
            </w:r>
          </w:p>
        </w:tc>
        <w:tc>
          <w:tcPr>
            <w:tcW w:w="3340" w:type="dxa"/>
            <w:tcBorders>
              <w:top w:val="nil"/>
              <w:left w:val="nil"/>
              <w:bottom w:val="single" w:sz="4" w:space="0" w:color="000000"/>
              <w:right w:val="single" w:sz="4" w:space="0" w:color="000000"/>
            </w:tcBorders>
            <w:shd w:val="clear" w:color="auto" w:fill="auto"/>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奖励金</w:t>
            </w:r>
          </w:p>
        </w:tc>
        <w:tc>
          <w:tcPr>
            <w:tcW w:w="2400" w:type="dxa"/>
            <w:tcBorders>
              <w:top w:val="nil"/>
              <w:left w:val="nil"/>
              <w:bottom w:val="single" w:sz="4" w:space="0" w:color="000000"/>
              <w:right w:val="single" w:sz="4" w:space="0" w:color="000000"/>
            </w:tcBorders>
            <w:shd w:val="clear" w:color="auto" w:fill="auto"/>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auto"/>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CC61BC" w:rsidRPr="00FB45D9">
        <w:trPr>
          <w:trHeight w:val="330"/>
        </w:trPr>
        <w:tc>
          <w:tcPr>
            <w:tcW w:w="1280" w:type="dxa"/>
            <w:tcBorders>
              <w:top w:val="nil"/>
              <w:left w:val="single" w:sz="4" w:space="0" w:color="000000"/>
              <w:bottom w:val="single" w:sz="4" w:space="0" w:color="000000"/>
              <w:right w:val="single" w:sz="4" w:space="0" w:color="000000"/>
            </w:tcBorders>
            <w:shd w:val="clear" w:color="auto" w:fill="auto"/>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30310</w:t>
            </w:r>
          </w:p>
        </w:tc>
        <w:tc>
          <w:tcPr>
            <w:tcW w:w="3340" w:type="dxa"/>
            <w:tcBorders>
              <w:top w:val="nil"/>
              <w:left w:val="nil"/>
              <w:bottom w:val="single" w:sz="4" w:space="0" w:color="000000"/>
              <w:right w:val="single" w:sz="4" w:space="0" w:color="000000"/>
            </w:tcBorders>
            <w:shd w:val="clear" w:color="auto" w:fill="auto"/>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生产补贴</w:t>
            </w:r>
          </w:p>
        </w:tc>
        <w:tc>
          <w:tcPr>
            <w:tcW w:w="2400" w:type="dxa"/>
            <w:tcBorders>
              <w:top w:val="nil"/>
              <w:left w:val="nil"/>
              <w:bottom w:val="single" w:sz="4" w:space="0" w:color="000000"/>
              <w:right w:val="single" w:sz="4" w:space="0" w:color="000000"/>
            </w:tcBorders>
            <w:shd w:val="clear" w:color="auto" w:fill="auto"/>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auto"/>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auto"/>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r w:rsidR="00CC61BC" w:rsidRPr="00FB45D9">
        <w:trPr>
          <w:trHeight w:val="319"/>
        </w:trPr>
        <w:tc>
          <w:tcPr>
            <w:tcW w:w="1280" w:type="dxa"/>
            <w:tcBorders>
              <w:top w:val="nil"/>
              <w:left w:val="single" w:sz="4" w:space="0" w:color="000000"/>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30399</w:t>
            </w:r>
          </w:p>
        </w:tc>
        <w:tc>
          <w:tcPr>
            <w:tcW w:w="334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left"/>
              <w:rPr>
                <w:rFonts w:ascii="宋体" w:hAnsi="宋体" w:cs="Arial"/>
                <w:color w:val="000000"/>
                <w:kern w:val="0"/>
                <w:sz w:val="16"/>
                <w:szCs w:val="16"/>
              </w:rPr>
            </w:pPr>
            <w:r w:rsidRPr="00FB45D9">
              <w:rPr>
                <w:rFonts w:ascii="宋体" w:hAnsi="宋体" w:cs="Arial" w:hint="eastAsia"/>
                <w:color w:val="000000"/>
                <w:kern w:val="0"/>
                <w:sz w:val="16"/>
                <w:szCs w:val="16"/>
              </w:rPr>
              <w:t xml:space="preserve">     其他对个人和家庭的补助支出</w:t>
            </w:r>
          </w:p>
        </w:tc>
        <w:tc>
          <w:tcPr>
            <w:tcW w:w="2400" w:type="dxa"/>
            <w:tcBorders>
              <w:top w:val="nil"/>
              <w:left w:val="nil"/>
              <w:bottom w:val="single" w:sz="4" w:space="0" w:color="000000"/>
              <w:right w:val="single" w:sz="4" w:space="0" w:color="000000"/>
            </w:tcBorders>
            <w:shd w:val="clear" w:color="auto" w:fill="FFFFFF"/>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250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c>
          <w:tcPr>
            <w:tcW w:w="4420" w:type="dxa"/>
            <w:tcBorders>
              <w:top w:val="nil"/>
              <w:left w:val="nil"/>
              <w:bottom w:val="single" w:sz="4" w:space="0" w:color="000000"/>
              <w:right w:val="single" w:sz="4" w:space="0" w:color="000000"/>
            </w:tcBorders>
            <w:shd w:val="clear" w:color="auto" w:fill="FFFFFF"/>
            <w:noWrap/>
            <w:vAlign w:val="center"/>
          </w:tcPr>
          <w:p w:rsidR="00CC61BC" w:rsidRPr="00FB45D9" w:rsidRDefault="00CC61BC" w:rsidP="00FB45D9">
            <w:pPr>
              <w:widowControl/>
              <w:jc w:val="right"/>
              <w:rPr>
                <w:rFonts w:ascii="宋体" w:hAnsi="宋体" w:cs="Arial"/>
                <w:color w:val="000000"/>
                <w:kern w:val="0"/>
                <w:sz w:val="16"/>
                <w:szCs w:val="16"/>
              </w:rPr>
            </w:pPr>
            <w:r w:rsidRPr="00FB45D9">
              <w:rPr>
                <w:rFonts w:ascii="宋体" w:hAnsi="宋体" w:cs="Arial" w:hint="eastAsia"/>
                <w:color w:val="000000"/>
                <w:kern w:val="0"/>
                <w:sz w:val="16"/>
                <w:szCs w:val="16"/>
              </w:rPr>
              <w:t xml:space="preserve">　</w:t>
            </w:r>
          </w:p>
        </w:tc>
      </w:tr>
    </w:tbl>
    <w:p w:rsidR="00415BED" w:rsidRDefault="00415BED" w:rsidP="00184C28">
      <w:pPr>
        <w:tabs>
          <w:tab w:val="left" w:pos="3060"/>
        </w:tabs>
        <w:rPr>
          <w:rFonts w:ascii="黑体" w:eastAsia="黑体"/>
          <w:sz w:val="36"/>
          <w:szCs w:val="36"/>
        </w:rPr>
        <w:sectPr w:rsidR="00415BED" w:rsidSect="00293625">
          <w:pgSz w:w="16838" w:h="11906" w:orient="landscape"/>
          <w:pgMar w:top="1134" w:right="1134" w:bottom="1134" w:left="1134" w:header="851" w:footer="992" w:gutter="0"/>
          <w:cols w:space="425"/>
          <w:docGrid w:type="lines" w:linePitch="312"/>
        </w:sectPr>
      </w:pPr>
    </w:p>
    <w:tbl>
      <w:tblPr>
        <w:tblW w:w="14520" w:type="dxa"/>
        <w:tblInd w:w="93" w:type="dxa"/>
        <w:tblLook w:val="04A0"/>
      </w:tblPr>
      <w:tblGrid>
        <w:gridCol w:w="4200"/>
        <w:gridCol w:w="1300"/>
        <w:gridCol w:w="4240"/>
        <w:gridCol w:w="1080"/>
        <w:gridCol w:w="3700"/>
      </w:tblGrid>
      <w:tr w:rsidR="003E5CEC" w:rsidRPr="003E5CEC">
        <w:trPr>
          <w:trHeight w:val="390"/>
        </w:trPr>
        <w:tc>
          <w:tcPr>
            <w:tcW w:w="4200" w:type="dxa"/>
            <w:tcBorders>
              <w:top w:val="nil"/>
              <w:left w:val="nil"/>
              <w:bottom w:val="nil"/>
              <w:right w:val="nil"/>
            </w:tcBorders>
            <w:shd w:val="clear" w:color="auto" w:fill="auto"/>
            <w:noWrap/>
            <w:vAlign w:val="center"/>
          </w:tcPr>
          <w:p w:rsidR="003E5CEC" w:rsidRPr="003E5CEC" w:rsidRDefault="003E5CEC" w:rsidP="003E5CEC">
            <w:pPr>
              <w:widowControl/>
              <w:jc w:val="left"/>
              <w:rPr>
                <w:rFonts w:ascii="黑体" w:eastAsia="黑体" w:hAnsi="Arial" w:cs="Arial"/>
                <w:b/>
                <w:bCs/>
                <w:color w:val="000000"/>
                <w:kern w:val="0"/>
                <w:sz w:val="24"/>
              </w:rPr>
            </w:pPr>
          </w:p>
        </w:tc>
        <w:tc>
          <w:tcPr>
            <w:tcW w:w="1300" w:type="dxa"/>
            <w:tcBorders>
              <w:top w:val="nil"/>
              <w:left w:val="nil"/>
              <w:bottom w:val="nil"/>
              <w:right w:val="nil"/>
            </w:tcBorders>
            <w:shd w:val="clear" w:color="auto" w:fill="auto"/>
            <w:noWrap/>
            <w:vAlign w:val="center"/>
          </w:tcPr>
          <w:p w:rsidR="003E5CEC" w:rsidRPr="003E5CEC" w:rsidRDefault="003E5CEC" w:rsidP="003E5CEC">
            <w:pPr>
              <w:widowControl/>
              <w:jc w:val="center"/>
              <w:rPr>
                <w:rFonts w:ascii="宋体" w:hAnsi="宋体" w:cs="Arial"/>
                <w:color w:val="000000"/>
                <w:kern w:val="0"/>
                <w:sz w:val="20"/>
                <w:szCs w:val="20"/>
              </w:rPr>
            </w:pPr>
            <w:r w:rsidRPr="003E5CEC">
              <w:rPr>
                <w:rFonts w:ascii="宋体" w:hAnsi="宋体" w:cs="Arial" w:hint="eastAsia"/>
                <w:color w:val="000000"/>
                <w:kern w:val="0"/>
                <w:sz w:val="20"/>
                <w:szCs w:val="20"/>
              </w:rPr>
              <w:t xml:space="preserve"> </w:t>
            </w:r>
          </w:p>
        </w:tc>
        <w:tc>
          <w:tcPr>
            <w:tcW w:w="4240" w:type="dxa"/>
            <w:tcBorders>
              <w:top w:val="nil"/>
              <w:left w:val="nil"/>
              <w:bottom w:val="nil"/>
              <w:right w:val="nil"/>
            </w:tcBorders>
            <w:shd w:val="clear" w:color="auto" w:fill="auto"/>
            <w:noWrap/>
            <w:vAlign w:val="center"/>
          </w:tcPr>
          <w:p w:rsidR="003E5CEC" w:rsidRPr="003E5CEC" w:rsidRDefault="003E5CEC" w:rsidP="003E5CEC">
            <w:pPr>
              <w:widowControl/>
              <w:jc w:val="center"/>
              <w:rPr>
                <w:rFonts w:ascii="宋体" w:hAnsi="宋体" w:cs="Arial"/>
                <w:color w:val="000000"/>
                <w:kern w:val="0"/>
                <w:sz w:val="20"/>
                <w:szCs w:val="20"/>
              </w:rPr>
            </w:pPr>
            <w:r w:rsidRPr="003E5CEC">
              <w:rPr>
                <w:rFonts w:ascii="宋体" w:hAnsi="宋体" w:cs="Arial" w:hint="eastAsia"/>
                <w:color w:val="000000"/>
                <w:kern w:val="0"/>
                <w:sz w:val="20"/>
                <w:szCs w:val="20"/>
              </w:rPr>
              <w:t xml:space="preserve"> </w:t>
            </w:r>
          </w:p>
        </w:tc>
        <w:tc>
          <w:tcPr>
            <w:tcW w:w="4780" w:type="dxa"/>
            <w:gridSpan w:val="2"/>
            <w:tcBorders>
              <w:top w:val="nil"/>
              <w:left w:val="nil"/>
              <w:bottom w:val="nil"/>
              <w:right w:val="nil"/>
            </w:tcBorders>
            <w:shd w:val="clear" w:color="auto" w:fill="auto"/>
            <w:noWrap/>
            <w:vAlign w:val="center"/>
          </w:tcPr>
          <w:p w:rsidR="003E5CEC" w:rsidRPr="003E5CEC" w:rsidRDefault="003E5CEC" w:rsidP="003E5CEC">
            <w:pPr>
              <w:widowControl/>
              <w:jc w:val="right"/>
              <w:rPr>
                <w:rFonts w:ascii="黑体" w:eastAsia="黑体" w:hAnsi="Arial" w:cs="Arial"/>
                <w:color w:val="000000"/>
                <w:kern w:val="0"/>
                <w:sz w:val="20"/>
                <w:szCs w:val="20"/>
              </w:rPr>
            </w:pPr>
            <w:r w:rsidRPr="003E5CEC">
              <w:rPr>
                <w:rFonts w:ascii="黑体" w:eastAsia="黑体" w:hAnsi="Arial" w:cs="Arial" w:hint="eastAsia"/>
                <w:color w:val="000000"/>
                <w:kern w:val="0"/>
                <w:sz w:val="20"/>
                <w:szCs w:val="20"/>
              </w:rPr>
              <w:t>部门公开表4</w:t>
            </w:r>
          </w:p>
        </w:tc>
      </w:tr>
      <w:tr w:rsidR="003E5CEC" w:rsidRPr="003E5CEC">
        <w:trPr>
          <w:trHeight w:val="619"/>
        </w:trPr>
        <w:tc>
          <w:tcPr>
            <w:tcW w:w="14520" w:type="dxa"/>
            <w:gridSpan w:val="5"/>
            <w:tcBorders>
              <w:top w:val="nil"/>
              <w:left w:val="nil"/>
              <w:bottom w:val="nil"/>
              <w:right w:val="nil"/>
            </w:tcBorders>
            <w:shd w:val="clear" w:color="auto" w:fill="auto"/>
            <w:noWrap/>
            <w:vAlign w:val="center"/>
          </w:tcPr>
          <w:p w:rsidR="003E5CEC" w:rsidRPr="003E5CEC" w:rsidRDefault="003E5CEC" w:rsidP="003E5CEC">
            <w:pPr>
              <w:widowControl/>
              <w:jc w:val="center"/>
              <w:rPr>
                <w:rFonts w:ascii="黑体" w:eastAsia="黑体" w:hAnsi="Arial" w:cs="Arial"/>
                <w:b/>
                <w:bCs/>
                <w:color w:val="000000"/>
                <w:kern w:val="0"/>
                <w:sz w:val="36"/>
                <w:szCs w:val="36"/>
              </w:rPr>
            </w:pPr>
            <w:r w:rsidRPr="003E5CEC">
              <w:rPr>
                <w:rFonts w:ascii="黑体" w:eastAsia="黑体" w:hAnsi="Arial" w:cs="Arial" w:hint="eastAsia"/>
                <w:b/>
                <w:bCs/>
                <w:color w:val="000000"/>
                <w:kern w:val="0"/>
                <w:sz w:val="36"/>
                <w:szCs w:val="36"/>
              </w:rPr>
              <w:t>政府性基金预算支出表</w:t>
            </w:r>
          </w:p>
        </w:tc>
      </w:tr>
      <w:tr w:rsidR="003E5CEC" w:rsidRPr="003E5CEC">
        <w:trPr>
          <w:trHeight w:val="390"/>
        </w:trPr>
        <w:tc>
          <w:tcPr>
            <w:tcW w:w="4200" w:type="dxa"/>
            <w:tcBorders>
              <w:top w:val="nil"/>
              <w:left w:val="nil"/>
              <w:bottom w:val="nil"/>
              <w:right w:val="nil"/>
            </w:tcBorders>
            <w:shd w:val="clear" w:color="auto" w:fill="auto"/>
            <w:noWrap/>
            <w:vAlign w:val="center"/>
          </w:tcPr>
          <w:p w:rsidR="003E5CEC" w:rsidRPr="003E5CEC" w:rsidRDefault="003E5CEC" w:rsidP="003E5CEC">
            <w:pPr>
              <w:widowControl/>
              <w:jc w:val="left"/>
              <w:rPr>
                <w:rFonts w:ascii="黑体" w:eastAsia="黑体" w:hAnsi="Arial" w:cs="Arial"/>
                <w:b/>
                <w:bCs/>
                <w:color w:val="000000"/>
                <w:kern w:val="0"/>
                <w:sz w:val="18"/>
                <w:szCs w:val="18"/>
              </w:rPr>
            </w:pPr>
            <w:r w:rsidRPr="003E5CEC">
              <w:rPr>
                <w:rFonts w:ascii="黑体" w:eastAsia="黑体" w:hAnsi="Arial" w:cs="Arial" w:hint="eastAsia"/>
                <w:b/>
                <w:bCs/>
                <w:color w:val="000000"/>
                <w:kern w:val="0"/>
                <w:sz w:val="18"/>
                <w:szCs w:val="18"/>
              </w:rPr>
              <w:t xml:space="preserve"> </w:t>
            </w:r>
          </w:p>
        </w:tc>
        <w:tc>
          <w:tcPr>
            <w:tcW w:w="1300" w:type="dxa"/>
            <w:tcBorders>
              <w:top w:val="nil"/>
              <w:left w:val="nil"/>
              <w:bottom w:val="nil"/>
              <w:right w:val="nil"/>
            </w:tcBorders>
            <w:shd w:val="clear" w:color="auto" w:fill="auto"/>
            <w:noWrap/>
            <w:vAlign w:val="center"/>
          </w:tcPr>
          <w:p w:rsidR="003E5CEC" w:rsidRPr="003E5CEC" w:rsidRDefault="003E5CEC" w:rsidP="003E5CEC">
            <w:pPr>
              <w:widowControl/>
              <w:jc w:val="right"/>
              <w:rPr>
                <w:rFonts w:ascii="黑体" w:eastAsia="黑体" w:hAnsi="Arial" w:cs="Arial"/>
                <w:b/>
                <w:bCs/>
                <w:color w:val="000000"/>
                <w:kern w:val="0"/>
                <w:sz w:val="18"/>
                <w:szCs w:val="18"/>
              </w:rPr>
            </w:pPr>
            <w:r w:rsidRPr="003E5CEC">
              <w:rPr>
                <w:rFonts w:ascii="黑体" w:eastAsia="黑体" w:hAnsi="Arial" w:cs="Arial" w:hint="eastAsia"/>
                <w:b/>
                <w:bCs/>
                <w:color w:val="000000"/>
                <w:kern w:val="0"/>
                <w:sz w:val="18"/>
                <w:szCs w:val="18"/>
              </w:rPr>
              <w:t xml:space="preserve"> </w:t>
            </w:r>
          </w:p>
        </w:tc>
        <w:tc>
          <w:tcPr>
            <w:tcW w:w="4240" w:type="dxa"/>
            <w:tcBorders>
              <w:top w:val="nil"/>
              <w:left w:val="nil"/>
              <w:bottom w:val="nil"/>
              <w:right w:val="nil"/>
            </w:tcBorders>
            <w:shd w:val="clear" w:color="auto" w:fill="auto"/>
            <w:noWrap/>
            <w:vAlign w:val="center"/>
          </w:tcPr>
          <w:p w:rsidR="003E5CEC" w:rsidRPr="003E5CEC" w:rsidRDefault="003E5CEC" w:rsidP="003E5CEC">
            <w:pPr>
              <w:widowControl/>
              <w:jc w:val="right"/>
              <w:rPr>
                <w:rFonts w:ascii="黑体" w:eastAsia="黑体" w:hAnsi="Arial" w:cs="Arial"/>
                <w:b/>
                <w:bCs/>
                <w:color w:val="000000"/>
                <w:kern w:val="0"/>
                <w:sz w:val="18"/>
                <w:szCs w:val="18"/>
              </w:rPr>
            </w:pPr>
            <w:r w:rsidRPr="003E5CEC">
              <w:rPr>
                <w:rFonts w:ascii="黑体" w:eastAsia="黑体" w:hAnsi="Arial" w:cs="Arial" w:hint="eastAsia"/>
                <w:b/>
                <w:bCs/>
                <w:color w:val="000000"/>
                <w:kern w:val="0"/>
                <w:sz w:val="18"/>
                <w:szCs w:val="18"/>
              </w:rPr>
              <w:t xml:space="preserve"> </w:t>
            </w:r>
          </w:p>
        </w:tc>
        <w:tc>
          <w:tcPr>
            <w:tcW w:w="1080" w:type="dxa"/>
            <w:tcBorders>
              <w:top w:val="nil"/>
              <w:left w:val="nil"/>
              <w:bottom w:val="nil"/>
              <w:right w:val="nil"/>
            </w:tcBorders>
            <w:shd w:val="clear" w:color="auto" w:fill="auto"/>
            <w:noWrap/>
            <w:vAlign w:val="center"/>
          </w:tcPr>
          <w:p w:rsidR="003E5CEC" w:rsidRPr="003E5CEC" w:rsidRDefault="003E5CEC" w:rsidP="003E5CEC">
            <w:pPr>
              <w:widowControl/>
              <w:jc w:val="right"/>
              <w:rPr>
                <w:rFonts w:ascii="黑体" w:eastAsia="黑体" w:hAnsi="Arial" w:cs="Arial"/>
                <w:b/>
                <w:bCs/>
                <w:color w:val="000000"/>
                <w:kern w:val="0"/>
                <w:sz w:val="18"/>
                <w:szCs w:val="18"/>
              </w:rPr>
            </w:pPr>
            <w:r w:rsidRPr="003E5CEC">
              <w:rPr>
                <w:rFonts w:ascii="黑体" w:eastAsia="黑体" w:hAnsi="Arial" w:cs="Arial" w:hint="eastAsia"/>
                <w:b/>
                <w:bCs/>
                <w:color w:val="000000"/>
                <w:kern w:val="0"/>
                <w:sz w:val="18"/>
                <w:szCs w:val="18"/>
              </w:rPr>
              <w:t xml:space="preserve"> </w:t>
            </w:r>
          </w:p>
        </w:tc>
        <w:tc>
          <w:tcPr>
            <w:tcW w:w="3700" w:type="dxa"/>
            <w:tcBorders>
              <w:top w:val="nil"/>
              <w:left w:val="nil"/>
              <w:bottom w:val="nil"/>
              <w:right w:val="nil"/>
            </w:tcBorders>
            <w:shd w:val="clear" w:color="auto" w:fill="auto"/>
            <w:noWrap/>
            <w:vAlign w:val="center"/>
          </w:tcPr>
          <w:p w:rsidR="003E5CEC" w:rsidRPr="003E5CEC" w:rsidRDefault="003E5CEC" w:rsidP="003E5CEC">
            <w:pPr>
              <w:widowControl/>
              <w:jc w:val="right"/>
              <w:rPr>
                <w:rFonts w:ascii="黑体" w:eastAsia="黑体" w:hAnsi="Arial" w:cs="Arial"/>
                <w:b/>
                <w:bCs/>
                <w:color w:val="000000"/>
                <w:kern w:val="0"/>
                <w:sz w:val="18"/>
                <w:szCs w:val="18"/>
              </w:rPr>
            </w:pPr>
            <w:r w:rsidRPr="003E5CEC">
              <w:rPr>
                <w:rFonts w:ascii="黑体" w:eastAsia="黑体" w:hAnsi="Arial" w:cs="Arial" w:hint="eastAsia"/>
                <w:b/>
                <w:bCs/>
                <w:color w:val="000000"/>
                <w:kern w:val="0"/>
                <w:sz w:val="18"/>
                <w:szCs w:val="18"/>
              </w:rPr>
              <w:t>单位：万元</w:t>
            </w:r>
          </w:p>
        </w:tc>
      </w:tr>
      <w:tr w:rsidR="003E5CEC" w:rsidRPr="003E5CEC">
        <w:trPr>
          <w:trHeight w:val="492"/>
        </w:trPr>
        <w:tc>
          <w:tcPr>
            <w:tcW w:w="55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E5CEC" w:rsidRPr="003E5CEC" w:rsidRDefault="003E5CEC" w:rsidP="003E5CEC">
            <w:pPr>
              <w:widowControl/>
              <w:jc w:val="center"/>
              <w:rPr>
                <w:rFonts w:ascii="黑体" w:eastAsia="黑体" w:hAnsi="Arial" w:cs="Arial"/>
                <w:b/>
                <w:bCs/>
                <w:color w:val="000000"/>
                <w:kern w:val="0"/>
                <w:sz w:val="18"/>
                <w:szCs w:val="18"/>
              </w:rPr>
            </w:pPr>
            <w:r w:rsidRPr="003E5CEC">
              <w:rPr>
                <w:rFonts w:ascii="黑体" w:eastAsia="黑体" w:hAnsi="Arial" w:cs="Arial" w:hint="eastAsia"/>
                <w:b/>
                <w:bCs/>
                <w:color w:val="000000"/>
                <w:kern w:val="0"/>
                <w:sz w:val="18"/>
                <w:szCs w:val="18"/>
              </w:rPr>
              <w:t>功能分类科目</w:t>
            </w:r>
          </w:p>
        </w:tc>
        <w:tc>
          <w:tcPr>
            <w:tcW w:w="9020" w:type="dxa"/>
            <w:gridSpan w:val="3"/>
            <w:tcBorders>
              <w:top w:val="single" w:sz="4" w:space="0" w:color="000000"/>
              <w:left w:val="nil"/>
              <w:bottom w:val="single" w:sz="4" w:space="0" w:color="000000"/>
              <w:right w:val="single" w:sz="4" w:space="0" w:color="000000"/>
            </w:tcBorders>
            <w:shd w:val="clear" w:color="auto" w:fill="auto"/>
            <w:noWrap/>
            <w:vAlign w:val="center"/>
          </w:tcPr>
          <w:p w:rsidR="003E5CEC" w:rsidRPr="003E5CEC" w:rsidRDefault="003E5CEC" w:rsidP="003E5CEC">
            <w:pPr>
              <w:widowControl/>
              <w:jc w:val="center"/>
              <w:rPr>
                <w:rFonts w:ascii="黑体" w:eastAsia="黑体" w:hAnsi="Arial" w:cs="Arial"/>
                <w:b/>
                <w:bCs/>
                <w:color w:val="000000"/>
                <w:kern w:val="0"/>
                <w:sz w:val="18"/>
                <w:szCs w:val="18"/>
              </w:rPr>
            </w:pPr>
            <w:r w:rsidRPr="003E5CEC">
              <w:rPr>
                <w:rFonts w:ascii="黑体" w:eastAsia="黑体" w:hAnsi="Arial" w:cs="Arial" w:hint="eastAsia"/>
                <w:b/>
                <w:bCs/>
                <w:color w:val="000000"/>
                <w:kern w:val="0"/>
                <w:sz w:val="18"/>
                <w:szCs w:val="18"/>
              </w:rPr>
              <w:t>本年政府性基金预算财政拨款支出</w:t>
            </w:r>
          </w:p>
        </w:tc>
      </w:tr>
      <w:tr w:rsidR="003E5CEC" w:rsidRPr="003E5CEC">
        <w:trPr>
          <w:trHeight w:val="567"/>
        </w:trPr>
        <w:tc>
          <w:tcPr>
            <w:tcW w:w="4200" w:type="dxa"/>
            <w:tcBorders>
              <w:top w:val="nil"/>
              <w:left w:val="single" w:sz="4" w:space="0" w:color="000000"/>
              <w:bottom w:val="single" w:sz="4" w:space="0" w:color="000000"/>
              <w:right w:val="single" w:sz="4" w:space="0" w:color="000000"/>
            </w:tcBorders>
            <w:shd w:val="clear" w:color="auto" w:fill="auto"/>
            <w:vAlign w:val="center"/>
          </w:tcPr>
          <w:p w:rsidR="003E5CEC" w:rsidRPr="003E5CEC" w:rsidRDefault="003E5CEC" w:rsidP="003E5CEC">
            <w:pPr>
              <w:widowControl/>
              <w:jc w:val="center"/>
              <w:rPr>
                <w:rFonts w:ascii="黑体" w:eastAsia="黑体" w:hAnsi="Arial" w:cs="Arial"/>
                <w:b/>
                <w:bCs/>
                <w:color w:val="000000"/>
                <w:kern w:val="0"/>
                <w:sz w:val="18"/>
                <w:szCs w:val="18"/>
              </w:rPr>
            </w:pPr>
            <w:r w:rsidRPr="003E5CEC">
              <w:rPr>
                <w:rFonts w:ascii="黑体" w:eastAsia="黑体" w:hAnsi="Arial" w:cs="Arial" w:hint="eastAsia"/>
                <w:b/>
                <w:bCs/>
                <w:color w:val="000000"/>
                <w:kern w:val="0"/>
                <w:sz w:val="18"/>
                <w:szCs w:val="18"/>
              </w:rPr>
              <w:t>科目编码</w:t>
            </w:r>
          </w:p>
        </w:tc>
        <w:tc>
          <w:tcPr>
            <w:tcW w:w="1300" w:type="dxa"/>
            <w:tcBorders>
              <w:top w:val="nil"/>
              <w:left w:val="nil"/>
              <w:bottom w:val="single" w:sz="4" w:space="0" w:color="000000"/>
              <w:right w:val="single" w:sz="4" w:space="0" w:color="000000"/>
            </w:tcBorders>
            <w:shd w:val="clear" w:color="auto" w:fill="auto"/>
            <w:vAlign w:val="center"/>
          </w:tcPr>
          <w:p w:rsidR="003E5CEC" w:rsidRPr="003E5CEC" w:rsidRDefault="003E5CEC" w:rsidP="003E5CEC">
            <w:pPr>
              <w:widowControl/>
              <w:jc w:val="center"/>
              <w:rPr>
                <w:rFonts w:ascii="黑体" w:eastAsia="黑体" w:hAnsi="Arial" w:cs="Arial"/>
                <w:b/>
                <w:bCs/>
                <w:color w:val="000000"/>
                <w:kern w:val="0"/>
                <w:sz w:val="18"/>
                <w:szCs w:val="18"/>
              </w:rPr>
            </w:pPr>
            <w:r w:rsidRPr="003E5CEC">
              <w:rPr>
                <w:rFonts w:ascii="黑体" w:eastAsia="黑体" w:hAnsi="Arial" w:cs="Arial" w:hint="eastAsia"/>
                <w:b/>
                <w:bCs/>
                <w:color w:val="000000"/>
                <w:kern w:val="0"/>
                <w:sz w:val="18"/>
                <w:szCs w:val="18"/>
              </w:rPr>
              <w:t>科目名称</w:t>
            </w:r>
          </w:p>
        </w:tc>
        <w:tc>
          <w:tcPr>
            <w:tcW w:w="4240" w:type="dxa"/>
            <w:tcBorders>
              <w:top w:val="nil"/>
              <w:left w:val="nil"/>
              <w:bottom w:val="single" w:sz="4" w:space="0" w:color="000000"/>
              <w:right w:val="single" w:sz="4" w:space="0" w:color="000000"/>
            </w:tcBorders>
            <w:shd w:val="clear" w:color="auto" w:fill="auto"/>
            <w:vAlign w:val="center"/>
          </w:tcPr>
          <w:p w:rsidR="003E5CEC" w:rsidRPr="003E5CEC" w:rsidRDefault="003E5CEC" w:rsidP="003E5CEC">
            <w:pPr>
              <w:widowControl/>
              <w:jc w:val="center"/>
              <w:rPr>
                <w:rFonts w:ascii="黑体" w:eastAsia="黑体" w:hAnsi="Arial" w:cs="Arial"/>
                <w:b/>
                <w:bCs/>
                <w:color w:val="000000"/>
                <w:kern w:val="0"/>
                <w:sz w:val="18"/>
                <w:szCs w:val="18"/>
              </w:rPr>
            </w:pPr>
            <w:r w:rsidRPr="003E5CEC">
              <w:rPr>
                <w:rFonts w:ascii="黑体" w:eastAsia="黑体" w:hAnsi="Arial" w:cs="Arial" w:hint="eastAsia"/>
                <w:b/>
                <w:bCs/>
                <w:color w:val="000000"/>
                <w:kern w:val="0"/>
                <w:sz w:val="18"/>
                <w:szCs w:val="18"/>
              </w:rPr>
              <w:t>合计</w:t>
            </w:r>
          </w:p>
        </w:tc>
        <w:tc>
          <w:tcPr>
            <w:tcW w:w="1080" w:type="dxa"/>
            <w:tcBorders>
              <w:top w:val="nil"/>
              <w:left w:val="nil"/>
              <w:bottom w:val="single" w:sz="4" w:space="0" w:color="000000"/>
              <w:right w:val="single" w:sz="4" w:space="0" w:color="000000"/>
            </w:tcBorders>
            <w:shd w:val="clear" w:color="auto" w:fill="auto"/>
            <w:noWrap/>
            <w:vAlign w:val="center"/>
          </w:tcPr>
          <w:p w:rsidR="003E5CEC" w:rsidRPr="003E5CEC" w:rsidRDefault="003E5CEC" w:rsidP="003E5CEC">
            <w:pPr>
              <w:widowControl/>
              <w:jc w:val="center"/>
              <w:rPr>
                <w:rFonts w:ascii="黑体" w:eastAsia="黑体" w:hAnsi="Arial" w:cs="Arial"/>
                <w:b/>
                <w:bCs/>
                <w:color w:val="000000"/>
                <w:kern w:val="0"/>
                <w:sz w:val="18"/>
                <w:szCs w:val="18"/>
              </w:rPr>
            </w:pPr>
            <w:r w:rsidRPr="003E5CEC">
              <w:rPr>
                <w:rFonts w:ascii="黑体" w:eastAsia="黑体" w:hAnsi="Arial" w:cs="Arial" w:hint="eastAsia"/>
                <w:b/>
                <w:bCs/>
                <w:color w:val="000000"/>
                <w:kern w:val="0"/>
                <w:sz w:val="18"/>
                <w:szCs w:val="18"/>
              </w:rPr>
              <w:t>基本支出</w:t>
            </w:r>
          </w:p>
        </w:tc>
        <w:tc>
          <w:tcPr>
            <w:tcW w:w="3700" w:type="dxa"/>
            <w:tcBorders>
              <w:top w:val="nil"/>
              <w:left w:val="nil"/>
              <w:bottom w:val="single" w:sz="4" w:space="0" w:color="000000"/>
              <w:right w:val="single" w:sz="4" w:space="0" w:color="000000"/>
            </w:tcBorders>
            <w:shd w:val="clear" w:color="auto" w:fill="auto"/>
            <w:noWrap/>
            <w:vAlign w:val="center"/>
          </w:tcPr>
          <w:p w:rsidR="003E5CEC" w:rsidRPr="003E5CEC" w:rsidRDefault="003E5CEC" w:rsidP="003E5CEC">
            <w:pPr>
              <w:widowControl/>
              <w:jc w:val="center"/>
              <w:rPr>
                <w:rFonts w:ascii="黑体" w:eastAsia="黑体" w:hAnsi="Arial" w:cs="Arial"/>
                <w:b/>
                <w:bCs/>
                <w:color w:val="000000"/>
                <w:kern w:val="0"/>
                <w:sz w:val="18"/>
                <w:szCs w:val="18"/>
              </w:rPr>
            </w:pPr>
            <w:r w:rsidRPr="003E5CEC">
              <w:rPr>
                <w:rFonts w:ascii="黑体" w:eastAsia="黑体" w:hAnsi="Arial" w:cs="Arial" w:hint="eastAsia"/>
                <w:b/>
                <w:bCs/>
                <w:color w:val="000000"/>
                <w:kern w:val="0"/>
                <w:sz w:val="18"/>
                <w:szCs w:val="18"/>
              </w:rPr>
              <w:t>项目支出</w:t>
            </w:r>
          </w:p>
        </w:tc>
      </w:tr>
      <w:tr w:rsidR="003E5CEC" w:rsidRPr="003E5CEC">
        <w:trPr>
          <w:trHeight w:val="390"/>
        </w:trPr>
        <w:tc>
          <w:tcPr>
            <w:tcW w:w="4200" w:type="dxa"/>
            <w:tcBorders>
              <w:top w:val="nil"/>
              <w:left w:val="single" w:sz="4" w:space="0" w:color="auto"/>
              <w:bottom w:val="single" w:sz="4" w:space="0" w:color="auto"/>
              <w:right w:val="single" w:sz="4" w:space="0" w:color="auto"/>
            </w:tcBorders>
            <w:shd w:val="clear" w:color="auto" w:fill="auto"/>
            <w:vAlign w:val="center"/>
          </w:tcPr>
          <w:p w:rsidR="003E5CEC" w:rsidRPr="003E5CEC" w:rsidRDefault="003E5CEC" w:rsidP="003E5CEC">
            <w:pPr>
              <w:widowControl/>
              <w:jc w:val="left"/>
              <w:rPr>
                <w:rFonts w:ascii="Arial" w:hAnsi="Arial" w:cs="Arial"/>
                <w:color w:val="000000"/>
                <w:kern w:val="0"/>
                <w:sz w:val="20"/>
                <w:szCs w:val="20"/>
              </w:rPr>
            </w:pPr>
            <w:r w:rsidRPr="003E5CEC">
              <w:rPr>
                <w:rFonts w:ascii="Arial" w:hAnsi="Arial" w:cs="Arial"/>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tcPr>
          <w:p w:rsidR="003E5CEC" w:rsidRPr="003E5CEC" w:rsidRDefault="003E5CEC" w:rsidP="003E5CEC">
            <w:pPr>
              <w:widowControl/>
              <w:jc w:val="left"/>
              <w:rPr>
                <w:rFonts w:ascii="Arial" w:hAnsi="Arial" w:cs="Arial"/>
                <w:color w:val="000000"/>
                <w:kern w:val="0"/>
                <w:sz w:val="20"/>
                <w:szCs w:val="20"/>
              </w:rPr>
            </w:pPr>
            <w:r w:rsidRPr="003E5CEC">
              <w:rPr>
                <w:rFonts w:ascii="Arial" w:hAnsi="Arial" w:cs="Arial"/>
                <w:color w:val="000000"/>
                <w:kern w:val="0"/>
                <w:sz w:val="20"/>
                <w:szCs w:val="20"/>
              </w:rPr>
              <w:t xml:space="preserve">　</w:t>
            </w:r>
          </w:p>
        </w:tc>
        <w:tc>
          <w:tcPr>
            <w:tcW w:w="4240" w:type="dxa"/>
            <w:tcBorders>
              <w:top w:val="nil"/>
              <w:left w:val="nil"/>
              <w:bottom w:val="single" w:sz="4" w:space="0" w:color="auto"/>
              <w:right w:val="single" w:sz="4" w:space="0" w:color="auto"/>
            </w:tcBorders>
            <w:shd w:val="clear" w:color="auto" w:fill="auto"/>
            <w:vAlign w:val="center"/>
          </w:tcPr>
          <w:p w:rsidR="003E5CEC" w:rsidRPr="003E5CEC" w:rsidRDefault="003E5CEC" w:rsidP="003E5CEC">
            <w:pPr>
              <w:widowControl/>
              <w:jc w:val="right"/>
              <w:rPr>
                <w:rFonts w:ascii="Arial" w:hAnsi="Arial" w:cs="Arial"/>
                <w:color w:val="000000"/>
                <w:kern w:val="0"/>
                <w:sz w:val="20"/>
                <w:szCs w:val="20"/>
              </w:rPr>
            </w:pPr>
            <w:r w:rsidRPr="003E5CEC">
              <w:rPr>
                <w:rFonts w:ascii="Arial" w:hAnsi="Arial" w:cs="Arial"/>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E5CEC" w:rsidRPr="003E5CEC" w:rsidRDefault="003E5CEC" w:rsidP="003E5CEC">
            <w:pPr>
              <w:widowControl/>
              <w:jc w:val="right"/>
              <w:rPr>
                <w:rFonts w:ascii="Arial" w:hAnsi="Arial" w:cs="Arial"/>
                <w:color w:val="000000"/>
                <w:kern w:val="0"/>
                <w:sz w:val="20"/>
                <w:szCs w:val="20"/>
              </w:rPr>
            </w:pPr>
            <w:r w:rsidRPr="003E5CEC">
              <w:rPr>
                <w:rFonts w:ascii="Arial" w:hAnsi="Arial" w:cs="Arial"/>
                <w:color w:val="000000"/>
                <w:kern w:val="0"/>
                <w:sz w:val="20"/>
                <w:szCs w:val="20"/>
              </w:rPr>
              <w:t xml:space="preserve">　</w:t>
            </w:r>
          </w:p>
        </w:tc>
        <w:tc>
          <w:tcPr>
            <w:tcW w:w="3700" w:type="dxa"/>
            <w:tcBorders>
              <w:top w:val="nil"/>
              <w:left w:val="nil"/>
              <w:bottom w:val="single" w:sz="4" w:space="0" w:color="auto"/>
              <w:right w:val="single" w:sz="4" w:space="0" w:color="auto"/>
            </w:tcBorders>
            <w:shd w:val="clear" w:color="auto" w:fill="auto"/>
            <w:vAlign w:val="center"/>
          </w:tcPr>
          <w:p w:rsidR="003E5CEC" w:rsidRPr="003E5CEC" w:rsidRDefault="003E5CEC" w:rsidP="003E5CEC">
            <w:pPr>
              <w:widowControl/>
              <w:jc w:val="right"/>
              <w:rPr>
                <w:rFonts w:ascii="Arial" w:hAnsi="Arial" w:cs="Arial"/>
                <w:color w:val="000000"/>
                <w:kern w:val="0"/>
                <w:sz w:val="20"/>
                <w:szCs w:val="20"/>
              </w:rPr>
            </w:pPr>
            <w:r w:rsidRPr="003E5CEC">
              <w:rPr>
                <w:rFonts w:ascii="Arial" w:hAnsi="Arial" w:cs="Arial"/>
                <w:color w:val="000000"/>
                <w:kern w:val="0"/>
                <w:sz w:val="20"/>
                <w:szCs w:val="20"/>
              </w:rPr>
              <w:t xml:space="preserve">　</w:t>
            </w:r>
          </w:p>
        </w:tc>
      </w:tr>
      <w:tr w:rsidR="003E5CEC" w:rsidRPr="003E5CEC">
        <w:trPr>
          <w:trHeight w:val="255"/>
        </w:trPr>
        <w:tc>
          <w:tcPr>
            <w:tcW w:w="4200" w:type="dxa"/>
            <w:tcBorders>
              <w:top w:val="nil"/>
              <w:left w:val="nil"/>
              <w:bottom w:val="nil"/>
              <w:right w:val="nil"/>
            </w:tcBorders>
            <w:shd w:val="clear" w:color="auto" w:fill="auto"/>
            <w:noWrap/>
            <w:vAlign w:val="bottom"/>
          </w:tcPr>
          <w:p w:rsidR="003E5CEC" w:rsidRPr="003E5CEC" w:rsidRDefault="003E5CEC" w:rsidP="003E5CEC">
            <w:pPr>
              <w:widowControl/>
              <w:jc w:val="left"/>
              <w:rPr>
                <w:rFonts w:ascii="Arial" w:hAnsi="Arial" w:cs="Arial"/>
                <w:color w:val="000000"/>
                <w:kern w:val="0"/>
                <w:sz w:val="20"/>
                <w:szCs w:val="20"/>
              </w:rPr>
            </w:pPr>
          </w:p>
        </w:tc>
        <w:tc>
          <w:tcPr>
            <w:tcW w:w="1300" w:type="dxa"/>
            <w:tcBorders>
              <w:top w:val="nil"/>
              <w:left w:val="nil"/>
              <w:bottom w:val="nil"/>
              <w:right w:val="nil"/>
            </w:tcBorders>
            <w:shd w:val="clear" w:color="auto" w:fill="auto"/>
            <w:noWrap/>
            <w:vAlign w:val="bottom"/>
          </w:tcPr>
          <w:p w:rsidR="003E5CEC" w:rsidRPr="003E5CEC" w:rsidRDefault="003E5CEC" w:rsidP="003E5CEC">
            <w:pPr>
              <w:widowControl/>
              <w:jc w:val="left"/>
              <w:rPr>
                <w:rFonts w:ascii="Arial" w:hAnsi="Arial" w:cs="Arial"/>
                <w:color w:val="000000"/>
                <w:kern w:val="0"/>
                <w:sz w:val="20"/>
                <w:szCs w:val="20"/>
              </w:rPr>
            </w:pPr>
          </w:p>
        </w:tc>
        <w:tc>
          <w:tcPr>
            <w:tcW w:w="4240" w:type="dxa"/>
            <w:tcBorders>
              <w:top w:val="nil"/>
              <w:left w:val="nil"/>
              <w:bottom w:val="nil"/>
              <w:right w:val="nil"/>
            </w:tcBorders>
            <w:shd w:val="clear" w:color="auto" w:fill="auto"/>
            <w:noWrap/>
            <w:vAlign w:val="bottom"/>
          </w:tcPr>
          <w:p w:rsidR="003E5CEC" w:rsidRPr="003E5CEC" w:rsidRDefault="003E5CEC" w:rsidP="003E5CEC">
            <w:pPr>
              <w:widowControl/>
              <w:jc w:val="left"/>
              <w:rPr>
                <w:rFonts w:ascii="Arial" w:hAnsi="Arial" w:cs="Arial"/>
                <w:color w:val="000000"/>
                <w:kern w:val="0"/>
                <w:sz w:val="20"/>
                <w:szCs w:val="20"/>
              </w:rPr>
            </w:pPr>
          </w:p>
        </w:tc>
        <w:tc>
          <w:tcPr>
            <w:tcW w:w="1080" w:type="dxa"/>
            <w:tcBorders>
              <w:top w:val="nil"/>
              <w:left w:val="nil"/>
              <w:bottom w:val="nil"/>
              <w:right w:val="nil"/>
            </w:tcBorders>
            <w:shd w:val="clear" w:color="auto" w:fill="auto"/>
            <w:noWrap/>
            <w:vAlign w:val="bottom"/>
          </w:tcPr>
          <w:p w:rsidR="003E5CEC" w:rsidRPr="003E5CEC" w:rsidRDefault="003E5CEC" w:rsidP="003E5CEC">
            <w:pPr>
              <w:widowControl/>
              <w:jc w:val="left"/>
              <w:rPr>
                <w:rFonts w:ascii="Arial" w:hAnsi="Arial" w:cs="Arial"/>
                <w:color w:val="000000"/>
                <w:kern w:val="0"/>
                <w:sz w:val="20"/>
                <w:szCs w:val="20"/>
              </w:rPr>
            </w:pPr>
          </w:p>
        </w:tc>
        <w:tc>
          <w:tcPr>
            <w:tcW w:w="3700" w:type="dxa"/>
            <w:tcBorders>
              <w:top w:val="nil"/>
              <w:left w:val="nil"/>
              <w:bottom w:val="nil"/>
              <w:right w:val="nil"/>
            </w:tcBorders>
            <w:shd w:val="clear" w:color="auto" w:fill="auto"/>
            <w:noWrap/>
            <w:vAlign w:val="bottom"/>
          </w:tcPr>
          <w:p w:rsidR="003E5CEC" w:rsidRPr="003E5CEC" w:rsidRDefault="003E5CEC" w:rsidP="003E5CEC">
            <w:pPr>
              <w:widowControl/>
              <w:jc w:val="left"/>
              <w:rPr>
                <w:rFonts w:ascii="Arial" w:hAnsi="Arial" w:cs="Arial"/>
                <w:color w:val="000000"/>
                <w:kern w:val="0"/>
                <w:sz w:val="20"/>
                <w:szCs w:val="20"/>
              </w:rPr>
            </w:pPr>
          </w:p>
        </w:tc>
      </w:tr>
      <w:tr w:rsidR="003E5CEC" w:rsidRPr="003E5CEC">
        <w:trPr>
          <w:trHeight w:val="585"/>
        </w:trPr>
        <w:tc>
          <w:tcPr>
            <w:tcW w:w="14520" w:type="dxa"/>
            <w:gridSpan w:val="5"/>
            <w:tcBorders>
              <w:top w:val="nil"/>
              <w:left w:val="nil"/>
              <w:bottom w:val="nil"/>
              <w:right w:val="nil"/>
            </w:tcBorders>
            <w:shd w:val="clear" w:color="auto" w:fill="auto"/>
            <w:noWrap/>
            <w:vAlign w:val="center"/>
          </w:tcPr>
          <w:p w:rsidR="003E5CEC" w:rsidRPr="003E5CEC" w:rsidRDefault="003E5CEC" w:rsidP="003E5CEC">
            <w:pPr>
              <w:widowControl/>
              <w:jc w:val="left"/>
              <w:rPr>
                <w:rFonts w:ascii="仿宋_GB2312" w:eastAsia="仿宋_GB2312" w:hAnsi="Arial" w:cs="Arial"/>
                <w:color w:val="000000"/>
                <w:kern w:val="0"/>
                <w:sz w:val="28"/>
                <w:szCs w:val="28"/>
              </w:rPr>
            </w:pPr>
            <w:r w:rsidRPr="003E5CEC">
              <w:rPr>
                <w:rFonts w:ascii="仿宋_GB2312" w:eastAsia="仿宋_GB2312" w:hAnsi="Arial" w:cs="Arial" w:hint="eastAsia"/>
                <w:color w:val="000000"/>
                <w:kern w:val="0"/>
                <w:sz w:val="28"/>
                <w:szCs w:val="28"/>
              </w:rPr>
              <w:t>注：沈阳市</w:t>
            </w:r>
            <w:r w:rsidR="00FB45D9">
              <w:rPr>
                <w:rFonts w:ascii="仿宋_GB2312" w:eastAsia="仿宋_GB2312" w:hAnsi="Arial" w:cs="Arial" w:hint="eastAsia"/>
                <w:color w:val="000000"/>
                <w:kern w:val="0"/>
                <w:sz w:val="28"/>
                <w:szCs w:val="28"/>
              </w:rPr>
              <w:t>国资委</w:t>
            </w:r>
            <w:r w:rsidRPr="003E5CEC">
              <w:rPr>
                <w:rFonts w:ascii="仿宋_GB2312" w:eastAsia="仿宋_GB2312" w:hAnsi="Arial" w:cs="Arial" w:hint="eastAsia"/>
                <w:color w:val="000000"/>
                <w:kern w:val="0"/>
                <w:sz w:val="28"/>
                <w:szCs w:val="28"/>
              </w:rPr>
              <w:t>没有政府性基金预算拨款收入，也没有使用政府性基金安排的支出，故本表无数据。</w:t>
            </w:r>
          </w:p>
        </w:tc>
      </w:tr>
    </w:tbl>
    <w:p w:rsidR="00293625" w:rsidRPr="003E5CEC" w:rsidRDefault="00293625" w:rsidP="00184C28">
      <w:pPr>
        <w:tabs>
          <w:tab w:val="left" w:pos="3060"/>
        </w:tabs>
      </w:pPr>
    </w:p>
    <w:p w:rsidR="00415BED" w:rsidRDefault="00415BED" w:rsidP="00184C28">
      <w:pPr>
        <w:tabs>
          <w:tab w:val="left" w:pos="3060"/>
        </w:tabs>
        <w:rPr>
          <w:rFonts w:ascii="黑体" w:eastAsia="黑体"/>
          <w:sz w:val="36"/>
          <w:szCs w:val="36"/>
        </w:rPr>
        <w:sectPr w:rsidR="00415BED" w:rsidSect="00293625">
          <w:pgSz w:w="16838" w:h="11906" w:orient="landscape"/>
          <w:pgMar w:top="1134" w:right="1134" w:bottom="1134" w:left="1134" w:header="851" w:footer="992" w:gutter="0"/>
          <w:cols w:space="425"/>
          <w:docGrid w:type="lines" w:linePitch="312"/>
        </w:sectPr>
      </w:pPr>
    </w:p>
    <w:tbl>
      <w:tblPr>
        <w:tblW w:w="14415" w:type="dxa"/>
        <w:tblInd w:w="93" w:type="dxa"/>
        <w:tblLook w:val="04A0"/>
      </w:tblPr>
      <w:tblGrid>
        <w:gridCol w:w="5977"/>
        <w:gridCol w:w="1813"/>
        <w:gridCol w:w="3999"/>
        <w:gridCol w:w="2626"/>
      </w:tblGrid>
      <w:tr w:rsidR="003E5CEC" w:rsidRPr="003E5CEC" w:rsidTr="006B2E91">
        <w:trPr>
          <w:trHeight w:val="255"/>
        </w:trPr>
        <w:tc>
          <w:tcPr>
            <w:tcW w:w="14415" w:type="dxa"/>
            <w:gridSpan w:val="4"/>
            <w:tcBorders>
              <w:top w:val="nil"/>
              <w:left w:val="nil"/>
              <w:bottom w:val="nil"/>
              <w:right w:val="nil"/>
            </w:tcBorders>
            <w:shd w:val="clear" w:color="auto" w:fill="auto"/>
            <w:noWrap/>
            <w:vAlign w:val="center"/>
          </w:tcPr>
          <w:p w:rsidR="003E5CEC" w:rsidRPr="003E5CEC" w:rsidRDefault="003E5CEC" w:rsidP="003E5CEC">
            <w:pPr>
              <w:widowControl/>
              <w:jc w:val="right"/>
              <w:rPr>
                <w:rFonts w:ascii="黑体" w:eastAsia="黑体" w:hAnsi="Arial" w:cs="Arial"/>
                <w:color w:val="000000"/>
                <w:kern w:val="0"/>
                <w:sz w:val="20"/>
                <w:szCs w:val="20"/>
              </w:rPr>
            </w:pPr>
            <w:bookmarkStart w:id="1" w:name="RANGE!A1:D35"/>
            <w:r w:rsidRPr="003E5CEC">
              <w:rPr>
                <w:rFonts w:ascii="黑体" w:eastAsia="黑体" w:hAnsi="Arial" w:cs="Arial" w:hint="eastAsia"/>
                <w:color w:val="000000"/>
                <w:kern w:val="0"/>
                <w:sz w:val="20"/>
                <w:szCs w:val="20"/>
              </w:rPr>
              <w:lastRenderedPageBreak/>
              <w:t>部门公开表5</w:t>
            </w:r>
            <w:bookmarkEnd w:id="1"/>
          </w:p>
        </w:tc>
      </w:tr>
      <w:tr w:rsidR="00FB45D9" w:rsidRPr="00FB45D9" w:rsidTr="006B2E91">
        <w:trPr>
          <w:trHeight w:val="255"/>
        </w:trPr>
        <w:tc>
          <w:tcPr>
            <w:tcW w:w="14415" w:type="dxa"/>
            <w:gridSpan w:val="4"/>
            <w:tcBorders>
              <w:top w:val="nil"/>
              <w:left w:val="nil"/>
              <w:bottom w:val="nil"/>
              <w:right w:val="nil"/>
            </w:tcBorders>
            <w:shd w:val="clear" w:color="auto" w:fill="auto"/>
            <w:noWrap/>
            <w:vAlign w:val="center"/>
          </w:tcPr>
          <w:p w:rsidR="00FB45D9" w:rsidRPr="00FB45D9" w:rsidRDefault="00FB45D9" w:rsidP="00FB45D9">
            <w:pPr>
              <w:widowControl/>
              <w:jc w:val="center"/>
              <w:rPr>
                <w:rFonts w:ascii="宋体" w:hAnsi="宋体" w:cs="Arial"/>
                <w:b/>
                <w:bCs/>
                <w:color w:val="000000"/>
                <w:kern w:val="0"/>
                <w:sz w:val="36"/>
                <w:szCs w:val="36"/>
              </w:rPr>
            </w:pPr>
            <w:r w:rsidRPr="00FB45D9">
              <w:rPr>
                <w:rFonts w:ascii="宋体" w:hAnsi="宋体" w:cs="Arial" w:hint="eastAsia"/>
                <w:b/>
                <w:bCs/>
                <w:color w:val="000000"/>
                <w:kern w:val="0"/>
                <w:sz w:val="36"/>
                <w:szCs w:val="36"/>
              </w:rPr>
              <w:t>收支</w:t>
            </w:r>
            <w:r w:rsidR="00363BF4">
              <w:rPr>
                <w:rFonts w:ascii="宋体" w:hAnsi="宋体" w:cs="Arial" w:hint="eastAsia"/>
                <w:b/>
                <w:bCs/>
                <w:color w:val="000000"/>
                <w:kern w:val="0"/>
                <w:sz w:val="36"/>
                <w:szCs w:val="36"/>
              </w:rPr>
              <w:t>预算</w:t>
            </w:r>
            <w:r w:rsidRPr="00FB45D9">
              <w:rPr>
                <w:rFonts w:ascii="宋体" w:hAnsi="宋体" w:cs="Arial" w:hint="eastAsia"/>
                <w:b/>
                <w:bCs/>
                <w:color w:val="000000"/>
                <w:kern w:val="0"/>
                <w:sz w:val="36"/>
                <w:szCs w:val="36"/>
              </w:rPr>
              <w:t>表</w:t>
            </w:r>
          </w:p>
        </w:tc>
      </w:tr>
      <w:tr w:rsidR="00FB45D9" w:rsidRPr="00FB45D9" w:rsidTr="006B2E91">
        <w:trPr>
          <w:trHeight w:val="255"/>
        </w:trPr>
        <w:tc>
          <w:tcPr>
            <w:tcW w:w="14415" w:type="dxa"/>
            <w:gridSpan w:val="4"/>
            <w:tcBorders>
              <w:top w:val="nil"/>
              <w:left w:val="nil"/>
              <w:bottom w:val="nil"/>
              <w:right w:val="nil"/>
            </w:tcBorders>
            <w:shd w:val="clear" w:color="auto" w:fill="auto"/>
            <w:noWrap/>
            <w:vAlign w:val="center"/>
          </w:tcPr>
          <w:p w:rsidR="00FB45D9" w:rsidRPr="00FB45D9" w:rsidRDefault="00FB45D9" w:rsidP="00FB45D9">
            <w:pPr>
              <w:widowControl/>
              <w:jc w:val="right"/>
              <w:rPr>
                <w:rFonts w:ascii="宋体" w:hAnsi="宋体" w:cs="Arial"/>
                <w:b/>
                <w:bCs/>
                <w:color w:val="000000"/>
                <w:kern w:val="0"/>
                <w:sz w:val="18"/>
                <w:szCs w:val="18"/>
              </w:rPr>
            </w:pPr>
            <w:r w:rsidRPr="00FB45D9">
              <w:rPr>
                <w:rFonts w:ascii="宋体" w:hAnsi="宋体" w:cs="Arial" w:hint="eastAsia"/>
                <w:b/>
                <w:bCs/>
                <w:color w:val="000000"/>
                <w:kern w:val="0"/>
                <w:sz w:val="18"/>
                <w:szCs w:val="18"/>
              </w:rPr>
              <w:t>单位：万元</w:t>
            </w:r>
          </w:p>
        </w:tc>
      </w:tr>
      <w:tr w:rsidR="00FB45D9" w:rsidRPr="00FB45D9">
        <w:tblPrEx>
          <w:tblLook w:val="0000"/>
        </w:tblPrEx>
        <w:trPr>
          <w:trHeight w:val="255"/>
        </w:trPr>
        <w:tc>
          <w:tcPr>
            <w:tcW w:w="7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收入</w:t>
            </w:r>
          </w:p>
        </w:tc>
        <w:tc>
          <w:tcPr>
            <w:tcW w:w="6625" w:type="dxa"/>
            <w:gridSpan w:val="2"/>
            <w:tcBorders>
              <w:top w:val="single" w:sz="4" w:space="0" w:color="000000"/>
              <w:left w:val="nil"/>
              <w:bottom w:val="single" w:sz="4" w:space="0" w:color="000000"/>
              <w:right w:val="single" w:sz="4" w:space="0" w:color="000000"/>
            </w:tcBorders>
            <w:shd w:val="clear" w:color="auto" w:fill="auto"/>
            <w:noWrap/>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支出</w:t>
            </w:r>
          </w:p>
        </w:tc>
      </w:tr>
      <w:tr w:rsidR="00FB45D9" w:rsidRPr="00FB45D9">
        <w:tblPrEx>
          <w:tblLook w:val="0000"/>
        </w:tblPrEx>
        <w:trPr>
          <w:trHeight w:val="255"/>
        </w:trPr>
        <w:tc>
          <w:tcPr>
            <w:tcW w:w="5977" w:type="dxa"/>
            <w:tcBorders>
              <w:top w:val="nil"/>
              <w:left w:val="single" w:sz="4" w:space="0" w:color="000000"/>
              <w:bottom w:val="single" w:sz="4" w:space="0" w:color="000000"/>
              <w:right w:val="single" w:sz="4" w:space="0" w:color="000000"/>
            </w:tcBorders>
            <w:shd w:val="clear" w:color="auto" w:fill="auto"/>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项目</w:t>
            </w:r>
          </w:p>
        </w:tc>
        <w:tc>
          <w:tcPr>
            <w:tcW w:w="1813" w:type="dxa"/>
            <w:tcBorders>
              <w:top w:val="nil"/>
              <w:left w:val="nil"/>
              <w:bottom w:val="single" w:sz="4" w:space="0" w:color="000000"/>
              <w:right w:val="single" w:sz="4" w:space="0" w:color="000000"/>
            </w:tcBorders>
            <w:shd w:val="clear" w:color="auto" w:fill="auto"/>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预算数</w:t>
            </w:r>
          </w:p>
        </w:tc>
        <w:tc>
          <w:tcPr>
            <w:tcW w:w="3999" w:type="dxa"/>
            <w:tcBorders>
              <w:top w:val="nil"/>
              <w:left w:val="nil"/>
              <w:bottom w:val="single" w:sz="4" w:space="0" w:color="000000"/>
              <w:right w:val="single" w:sz="4" w:space="0" w:color="000000"/>
            </w:tcBorders>
            <w:shd w:val="clear" w:color="auto" w:fill="auto"/>
            <w:noWrap/>
            <w:vAlign w:val="center"/>
          </w:tcPr>
          <w:p w:rsidR="00FB45D9" w:rsidRPr="00FB45D9" w:rsidRDefault="00B91AF7" w:rsidP="00FB45D9">
            <w:pPr>
              <w:widowControl/>
              <w:jc w:val="center"/>
              <w:rPr>
                <w:rFonts w:ascii="黑体" w:eastAsia="黑体" w:hAnsi="Arial" w:cs="Arial"/>
                <w:b/>
                <w:bCs/>
                <w:color w:val="000000"/>
                <w:kern w:val="0"/>
                <w:sz w:val="18"/>
                <w:szCs w:val="18"/>
              </w:rPr>
            </w:pPr>
            <w:r>
              <w:rPr>
                <w:rFonts w:ascii="黑体" w:eastAsia="黑体" w:hAnsi="Arial" w:cs="Arial" w:hint="eastAsia"/>
                <w:b/>
                <w:bCs/>
                <w:color w:val="000000"/>
                <w:kern w:val="0"/>
                <w:sz w:val="18"/>
                <w:szCs w:val="18"/>
              </w:rPr>
              <w:t>经济分类</w:t>
            </w:r>
          </w:p>
        </w:tc>
        <w:tc>
          <w:tcPr>
            <w:tcW w:w="2626" w:type="dxa"/>
            <w:tcBorders>
              <w:top w:val="nil"/>
              <w:left w:val="nil"/>
              <w:bottom w:val="single" w:sz="4" w:space="0" w:color="000000"/>
              <w:right w:val="single" w:sz="4" w:space="0" w:color="000000"/>
            </w:tcBorders>
            <w:shd w:val="clear" w:color="auto" w:fill="auto"/>
            <w:vAlign w:val="center"/>
          </w:tcPr>
          <w:p w:rsidR="00FB45D9" w:rsidRPr="00FB45D9" w:rsidRDefault="00FB45D9"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预算数</w:t>
            </w:r>
          </w:p>
        </w:tc>
      </w:tr>
      <w:tr w:rsidR="00FB45D9" w:rsidRPr="00FB45D9">
        <w:tblPrEx>
          <w:tblLook w:val="0000"/>
        </w:tblPrEx>
        <w:trPr>
          <w:trHeight w:val="300"/>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一、</w:t>
            </w:r>
            <w:r w:rsidR="008F04D3">
              <w:rPr>
                <w:rFonts w:ascii="宋体" w:hAnsi="宋体" w:cs="Arial" w:hint="eastAsia"/>
                <w:color w:val="000000"/>
                <w:kern w:val="0"/>
                <w:sz w:val="20"/>
                <w:szCs w:val="20"/>
              </w:rPr>
              <w:t>财政部门安排的预算拨款</w:t>
            </w:r>
          </w:p>
        </w:tc>
        <w:tc>
          <w:tcPr>
            <w:tcW w:w="1813" w:type="dxa"/>
            <w:tcBorders>
              <w:top w:val="nil"/>
              <w:left w:val="nil"/>
              <w:bottom w:val="single" w:sz="4" w:space="0" w:color="000000"/>
              <w:right w:val="single" w:sz="4" w:space="0" w:color="000000"/>
            </w:tcBorders>
            <w:shd w:val="clear" w:color="auto" w:fill="FFFFFF"/>
            <w:vAlign w:val="center"/>
          </w:tcPr>
          <w:p w:rsidR="00FB45D9" w:rsidRPr="00FB45D9" w:rsidRDefault="00FB45D9" w:rsidP="004B64FE">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1,</w:t>
            </w:r>
            <w:r w:rsidR="004B64FE">
              <w:rPr>
                <w:rFonts w:ascii="宋体" w:hAnsi="宋体" w:cs="Arial" w:hint="eastAsia"/>
                <w:color w:val="000000"/>
                <w:kern w:val="0"/>
                <w:sz w:val="20"/>
                <w:szCs w:val="20"/>
              </w:rPr>
              <w:t>977.44</w:t>
            </w:r>
          </w:p>
        </w:tc>
        <w:tc>
          <w:tcPr>
            <w:tcW w:w="3999"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一、</w:t>
            </w:r>
            <w:r w:rsidR="008F04D3">
              <w:rPr>
                <w:rFonts w:ascii="宋体" w:hAnsi="宋体" w:cs="Arial" w:hint="eastAsia"/>
                <w:color w:val="000000"/>
                <w:kern w:val="0"/>
                <w:sz w:val="20"/>
                <w:szCs w:val="20"/>
              </w:rPr>
              <w:t>基本</w:t>
            </w:r>
            <w:r w:rsidRPr="00FB45D9">
              <w:rPr>
                <w:rFonts w:ascii="宋体" w:hAnsi="宋体" w:cs="Arial" w:hint="eastAsia"/>
                <w:color w:val="000000"/>
                <w:kern w:val="0"/>
                <w:sz w:val="20"/>
                <w:szCs w:val="20"/>
              </w:rPr>
              <w:t>支出</w:t>
            </w:r>
          </w:p>
        </w:tc>
        <w:tc>
          <w:tcPr>
            <w:tcW w:w="2626" w:type="dxa"/>
            <w:tcBorders>
              <w:top w:val="nil"/>
              <w:left w:val="nil"/>
              <w:bottom w:val="single" w:sz="4" w:space="0" w:color="000000"/>
              <w:right w:val="single" w:sz="4" w:space="0" w:color="000000"/>
            </w:tcBorders>
            <w:shd w:val="clear" w:color="auto" w:fill="FFFFFF"/>
            <w:vAlign w:val="center"/>
          </w:tcPr>
          <w:p w:rsidR="00FB45D9" w:rsidRPr="00FB45D9" w:rsidRDefault="004B64FE" w:rsidP="00FB45D9">
            <w:pPr>
              <w:widowControl/>
              <w:jc w:val="right"/>
              <w:rPr>
                <w:rFonts w:ascii="宋体" w:hAnsi="宋体" w:cs="Arial"/>
                <w:color w:val="000000"/>
                <w:kern w:val="0"/>
                <w:sz w:val="20"/>
                <w:szCs w:val="20"/>
              </w:rPr>
            </w:pPr>
            <w:r>
              <w:rPr>
                <w:rFonts w:ascii="宋体" w:hAnsi="宋体" w:cs="Arial" w:hint="eastAsia"/>
                <w:color w:val="000000"/>
                <w:kern w:val="0"/>
                <w:sz w:val="20"/>
                <w:szCs w:val="20"/>
              </w:rPr>
              <w:t>1,875.81</w:t>
            </w:r>
            <w:r w:rsidR="00FB45D9" w:rsidRPr="00FB45D9">
              <w:rPr>
                <w:rFonts w:ascii="宋体" w:hAnsi="宋体" w:cs="Arial" w:hint="eastAsia"/>
                <w:color w:val="000000"/>
                <w:kern w:val="0"/>
                <w:sz w:val="20"/>
                <w:szCs w:val="20"/>
              </w:rPr>
              <w:t xml:space="preserve">　</w:t>
            </w:r>
          </w:p>
        </w:tc>
      </w:tr>
      <w:tr w:rsidR="00FB45D9" w:rsidRPr="00FB45D9">
        <w:tblPrEx>
          <w:tblLook w:val="0000"/>
        </w:tblPrEx>
        <w:trPr>
          <w:trHeight w:val="300"/>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二、</w:t>
            </w:r>
            <w:r w:rsidR="008F04D3">
              <w:rPr>
                <w:rFonts w:ascii="宋体" w:hAnsi="宋体" w:cs="Arial" w:hint="eastAsia"/>
                <w:color w:val="000000"/>
                <w:kern w:val="0"/>
                <w:sz w:val="20"/>
                <w:szCs w:val="20"/>
              </w:rPr>
              <w:t>纳入预算管理的预算外资金安排的拨款</w:t>
            </w:r>
          </w:p>
        </w:tc>
        <w:tc>
          <w:tcPr>
            <w:tcW w:w="1813"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3999" w:type="dxa"/>
            <w:tcBorders>
              <w:top w:val="nil"/>
              <w:left w:val="nil"/>
              <w:bottom w:val="single" w:sz="4" w:space="0" w:color="000000"/>
              <w:right w:val="single" w:sz="4" w:space="0" w:color="000000"/>
            </w:tcBorders>
            <w:shd w:val="clear" w:color="auto" w:fill="FFFFFF"/>
            <w:noWrap/>
            <w:vAlign w:val="center"/>
          </w:tcPr>
          <w:p w:rsidR="00FB45D9" w:rsidRPr="00FB45D9" w:rsidRDefault="008F04D3" w:rsidP="00FB45D9">
            <w:pPr>
              <w:widowControl/>
              <w:jc w:val="left"/>
              <w:rPr>
                <w:rFonts w:ascii="宋体" w:hAnsi="宋体" w:cs="Arial"/>
                <w:color w:val="000000"/>
                <w:kern w:val="0"/>
                <w:sz w:val="20"/>
                <w:szCs w:val="20"/>
              </w:rPr>
            </w:pPr>
            <w:r>
              <w:rPr>
                <w:rFonts w:ascii="宋体" w:hAnsi="宋体" w:cs="Arial" w:hint="eastAsia"/>
                <w:color w:val="000000"/>
                <w:kern w:val="0"/>
                <w:sz w:val="20"/>
                <w:szCs w:val="20"/>
              </w:rPr>
              <w:t>工资福利</w:t>
            </w:r>
            <w:r w:rsidR="00FB45D9" w:rsidRPr="00FB45D9">
              <w:rPr>
                <w:rFonts w:ascii="宋体" w:hAnsi="宋体" w:cs="Arial" w:hint="eastAsia"/>
                <w:color w:val="000000"/>
                <w:kern w:val="0"/>
                <w:sz w:val="20"/>
                <w:szCs w:val="20"/>
              </w:rPr>
              <w:t>支出</w:t>
            </w:r>
          </w:p>
        </w:tc>
        <w:tc>
          <w:tcPr>
            <w:tcW w:w="2626" w:type="dxa"/>
            <w:tcBorders>
              <w:top w:val="nil"/>
              <w:left w:val="nil"/>
              <w:bottom w:val="single" w:sz="4" w:space="0" w:color="000000"/>
              <w:right w:val="single" w:sz="4" w:space="0" w:color="000000"/>
            </w:tcBorders>
            <w:shd w:val="clear" w:color="auto" w:fill="FFFFFF"/>
            <w:vAlign w:val="center"/>
          </w:tcPr>
          <w:p w:rsidR="00FB45D9" w:rsidRPr="00FB45D9" w:rsidRDefault="004B64FE" w:rsidP="00FB45D9">
            <w:pPr>
              <w:widowControl/>
              <w:jc w:val="right"/>
              <w:rPr>
                <w:rFonts w:ascii="宋体" w:hAnsi="宋体" w:cs="Arial"/>
                <w:color w:val="000000"/>
                <w:kern w:val="0"/>
                <w:sz w:val="20"/>
                <w:szCs w:val="20"/>
              </w:rPr>
            </w:pPr>
            <w:r>
              <w:rPr>
                <w:rFonts w:ascii="宋体" w:hAnsi="宋体" w:cs="Arial" w:hint="eastAsia"/>
                <w:color w:val="000000"/>
                <w:kern w:val="0"/>
                <w:sz w:val="20"/>
                <w:szCs w:val="20"/>
              </w:rPr>
              <w:t>1,462.91</w:t>
            </w:r>
          </w:p>
        </w:tc>
      </w:tr>
      <w:tr w:rsidR="00FB45D9" w:rsidRPr="00FB45D9">
        <w:tblPrEx>
          <w:tblLook w:val="0000"/>
        </w:tblPrEx>
        <w:trPr>
          <w:trHeight w:val="300"/>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三、</w:t>
            </w:r>
            <w:r w:rsidR="008F04D3">
              <w:rPr>
                <w:rFonts w:ascii="宋体" w:hAnsi="宋体" w:cs="Arial" w:hint="eastAsia"/>
                <w:color w:val="000000"/>
                <w:kern w:val="0"/>
                <w:sz w:val="20"/>
                <w:szCs w:val="20"/>
              </w:rPr>
              <w:t>上级补助、附属单位上缴</w:t>
            </w:r>
            <w:r w:rsidRPr="00FB45D9">
              <w:rPr>
                <w:rFonts w:ascii="宋体" w:hAnsi="宋体" w:cs="Arial" w:hint="eastAsia"/>
                <w:color w:val="000000"/>
                <w:kern w:val="0"/>
                <w:sz w:val="20"/>
                <w:szCs w:val="20"/>
              </w:rPr>
              <w:t>收入</w:t>
            </w:r>
          </w:p>
        </w:tc>
        <w:tc>
          <w:tcPr>
            <w:tcW w:w="1813"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3999" w:type="dxa"/>
            <w:tcBorders>
              <w:top w:val="nil"/>
              <w:left w:val="nil"/>
              <w:bottom w:val="single" w:sz="4" w:space="0" w:color="000000"/>
              <w:right w:val="single" w:sz="4" w:space="0" w:color="000000"/>
            </w:tcBorders>
            <w:shd w:val="clear" w:color="auto" w:fill="FFFFFF"/>
            <w:noWrap/>
            <w:vAlign w:val="center"/>
          </w:tcPr>
          <w:p w:rsidR="00FB45D9" w:rsidRPr="00FB45D9" w:rsidRDefault="008F04D3" w:rsidP="00FB45D9">
            <w:pPr>
              <w:widowControl/>
              <w:jc w:val="left"/>
              <w:rPr>
                <w:rFonts w:ascii="宋体" w:hAnsi="宋体" w:cs="Arial"/>
                <w:color w:val="000000"/>
                <w:kern w:val="0"/>
                <w:sz w:val="20"/>
                <w:szCs w:val="20"/>
              </w:rPr>
            </w:pPr>
            <w:r>
              <w:rPr>
                <w:rFonts w:ascii="宋体" w:hAnsi="宋体" w:cs="Arial" w:hint="eastAsia"/>
                <w:color w:val="000000"/>
                <w:kern w:val="0"/>
                <w:sz w:val="20"/>
                <w:szCs w:val="20"/>
              </w:rPr>
              <w:t>商品和服务</w:t>
            </w:r>
            <w:r w:rsidR="00FB45D9" w:rsidRPr="00FB45D9">
              <w:rPr>
                <w:rFonts w:ascii="宋体" w:hAnsi="宋体" w:cs="Arial" w:hint="eastAsia"/>
                <w:color w:val="000000"/>
                <w:kern w:val="0"/>
                <w:sz w:val="20"/>
                <w:szCs w:val="20"/>
              </w:rPr>
              <w:t>支出</w:t>
            </w:r>
          </w:p>
        </w:tc>
        <w:tc>
          <w:tcPr>
            <w:tcW w:w="2626" w:type="dxa"/>
            <w:tcBorders>
              <w:top w:val="nil"/>
              <w:left w:val="nil"/>
              <w:bottom w:val="single" w:sz="4" w:space="0" w:color="000000"/>
              <w:right w:val="single" w:sz="4" w:space="0" w:color="000000"/>
            </w:tcBorders>
            <w:shd w:val="clear" w:color="auto" w:fill="FFFFFF"/>
            <w:vAlign w:val="center"/>
          </w:tcPr>
          <w:p w:rsidR="00FB45D9" w:rsidRPr="00FB45D9" w:rsidRDefault="008F04D3" w:rsidP="004B64FE">
            <w:pPr>
              <w:widowControl/>
              <w:jc w:val="right"/>
              <w:rPr>
                <w:rFonts w:ascii="宋体" w:hAnsi="宋体" w:cs="Arial"/>
                <w:color w:val="000000"/>
                <w:kern w:val="0"/>
                <w:sz w:val="20"/>
                <w:szCs w:val="20"/>
              </w:rPr>
            </w:pPr>
            <w:r>
              <w:rPr>
                <w:rFonts w:ascii="宋体" w:hAnsi="宋体" w:cs="Arial" w:hint="eastAsia"/>
                <w:color w:val="000000"/>
                <w:kern w:val="0"/>
                <w:sz w:val="20"/>
                <w:szCs w:val="20"/>
              </w:rPr>
              <w:t>3</w:t>
            </w:r>
            <w:r w:rsidR="004B64FE">
              <w:rPr>
                <w:rFonts w:ascii="宋体" w:hAnsi="宋体" w:cs="Arial" w:hint="eastAsia"/>
                <w:color w:val="000000"/>
                <w:kern w:val="0"/>
                <w:sz w:val="20"/>
                <w:szCs w:val="20"/>
              </w:rPr>
              <w:t>42.68</w:t>
            </w:r>
            <w:r w:rsidR="00FB45D9" w:rsidRPr="00FB45D9">
              <w:rPr>
                <w:rFonts w:ascii="宋体" w:hAnsi="宋体" w:cs="Arial" w:hint="eastAsia"/>
                <w:color w:val="000000"/>
                <w:kern w:val="0"/>
                <w:sz w:val="20"/>
                <w:szCs w:val="20"/>
              </w:rPr>
              <w:t xml:space="preserve">　</w:t>
            </w:r>
          </w:p>
        </w:tc>
      </w:tr>
      <w:tr w:rsidR="00FB45D9" w:rsidRPr="00FB45D9">
        <w:tblPrEx>
          <w:tblLook w:val="0000"/>
        </w:tblPrEx>
        <w:trPr>
          <w:trHeight w:val="300"/>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四、</w:t>
            </w:r>
            <w:r w:rsidR="008F04D3" w:rsidRPr="00FB45D9">
              <w:rPr>
                <w:rFonts w:ascii="宋体" w:hAnsi="宋体" w:cs="Arial" w:hint="eastAsia"/>
                <w:color w:val="000000"/>
                <w:kern w:val="0"/>
                <w:sz w:val="20"/>
                <w:szCs w:val="20"/>
              </w:rPr>
              <w:t>财政结转资金</w:t>
            </w:r>
          </w:p>
        </w:tc>
        <w:tc>
          <w:tcPr>
            <w:tcW w:w="1813"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3999" w:type="dxa"/>
            <w:tcBorders>
              <w:top w:val="nil"/>
              <w:left w:val="nil"/>
              <w:bottom w:val="single" w:sz="4" w:space="0" w:color="000000"/>
              <w:right w:val="single" w:sz="4" w:space="0" w:color="000000"/>
            </w:tcBorders>
            <w:shd w:val="clear" w:color="auto" w:fill="FFFFFF"/>
            <w:noWrap/>
            <w:vAlign w:val="center"/>
          </w:tcPr>
          <w:p w:rsidR="00FB45D9" w:rsidRPr="00FB45D9" w:rsidRDefault="008F04D3" w:rsidP="00FB45D9">
            <w:pPr>
              <w:widowControl/>
              <w:jc w:val="left"/>
              <w:rPr>
                <w:rFonts w:ascii="宋体" w:hAnsi="宋体" w:cs="Arial"/>
                <w:color w:val="000000"/>
                <w:kern w:val="0"/>
                <w:sz w:val="20"/>
                <w:szCs w:val="20"/>
              </w:rPr>
            </w:pPr>
            <w:r>
              <w:rPr>
                <w:rFonts w:ascii="宋体" w:hAnsi="宋体" w:cs="Arial" w:hint="eastAsia"/>
                <w:color w:val="000000"/>
                <w:kern w:val="0"/>
                <w:sz w:val="20"/>
                <w:szCs w:val="20"/>
              </w:rPr>
              <w:t>对个人和家庭的补助</w:t>
            </w:r>
          </w:p>
        </w:tc>
        <w:tc>
          <w:tcPr>
            <w:tcW w:w="2626" w:type="dxa"/>
            <w:tcBorders>
              <w:top w:val="nil"/>
              <w:left w:val="nil"/>
              <w:bottom w:val="single" w:sz="4" w:space="0" w:color="000000"/>
              <w:right w:val="single" w:sz="4" w:space="0" w:color="000000"/>
            </w:tcBorders>
            <w:shd w:val="clear" w:color="auto" w:fill="FFFFFF"/>
            <w:vAlign w:val="center"/>
          </w:tcPr>
          <w:p w:rsidR="00FB45D9" w:rsidRPr="00FB45D9" w:rsidRDefault="004B64FE" w:rsidP="00FB45D9">
            <w:pPr>
              <w:widowControl/>
              <w:jc w:val="right"/>
              <w:rPr>
                <w:rFonts w:ascii="宋体" w:hAnsi="宋体" w:cs="Arial"/>
                <w:color w:val="000000"/>
                <w:kern w:val="0"/>
                <w:sz w:val="20"/>
                <w:szCs w:val="20"/>
              </w:rPr>
            </w:pPr>
            <w:r>
              <w:rPr>
                <w:rFonts w:ascii="宋体" w:hAnsi="宋体" w:cs="Arial" w:hint="eastAsia"/>
                <w:color w:val="000000"/>
                <w:kern w:val="0"/>
                <w:sz w:val="20"/>
                <w:szCs w:val="20"/>
              </w:rPr>
              <w:t>70.23</w:t>
            </w:r>
            <w:r w:rsidR="00FB45D9" w:rsidRPr="00FB45D9">
              <w:rPr>
                <w:rFonts w:ascii="宋体" w:hAnsi="宋体" w:cs="Arial" w:hint="eastAsia"/>
                <w:color w:val="000000"/>
                <w:kern w:val="0"/>
                <w:sz w:val="20"/>
                <w:szCs w:val="20"/>
              </w:rPr>
              <w:t xml:space="preserve">　</w:t>
            </w:r>
          </w:p>
        </w:tc>
      </w:tr>
      <w:tr w:rsidR="00FB45D9" w:rsidRPr="00FB45D9">
        <w:tblPrEx>
          <w:tblLook w:val="0000"/>
        </w:tblPrEx>
        <w:trPr>
          <w:trHeight w:val="300"/>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五、</w:t>
            </w:r>
            <w:r w:rsidR="008F04D3" w:rsidRPr="00FB45D9">
              <w:rPr>
                <w:rFonts w:ascii="宋体" w:hAnsi="宋体" w:cs="Arial" w:hint="eastAsia"/>
                <w:color w:val="000000"/>
                <w:kern w:val="0"/>
                <w:sz w:val="20"/>
                <w:szCs w:val="20"/>
              </w:rPr>
              <w:t>单位上年净结余</w:t>
            </w:r>
          </w:p>
        </w:tc>
        <w:tc>
          <w:tcPr>
            <w:tcW w:w="1813"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3999" w:type="dxa"/>
            <w:tcBorders>
              <w:top w:val="nil"/>
              <w:left w:val="nil"/>
              <w:bottom w:val="single" w:sz="4" w:space="0" w:color="000000"/>
              <w:right w:val="single" w:sz="4" w:space="0" w:color="000000"/>
            </w:tcBorders>
            <w:shd w:val="clear" w:color="auto" w:fill="FFFFFF"/>
            <w:noWrap/>
            <w:vAlign w:val="center"/>
          </w:tcPr>
          <w:p w:rsidR="00FB45D9" w:rsidRPr="00FB45D9" w:rsidRDefault="008F04D3" w:rsidP="00FB45D9">
            <w:pPr>
              <w:widowControl/>
              <w:jc w:val="left"/>
              <w:rPr>
                <w:rFonts w:ascii="宋体" w:hAnsi="宋体" w:cs="Arial"/>
                <w:color w:val="000000"/>
                <w:kern w:val="0"/>
                <w:sz w:val="20"/>
                <w:szCs w:val="20"/>
              </w:rPr>
            </w:pPr>
            <w:r>
              <w:rPr>
                <w:rFonts w:ascii="宋体" w:hAnsi="宋体" w:cs="Arial" w:hint="eastAsia"/>
                <w:color w:val="000000"/>
                <w:kern w:val="0"/>
                <w:sz w:val="20"/>
                <w:szCs w:val="20"/>
              </w:rPr>
              <w:t>二</w:t>
            </w:r>
            <w:r w:rsidR="00FB45D9" w:rsidRPr="00FB45D9">
              <w:rPr>
                <w:rFonts w:ascii="宋体" w:hAnsi="宋体" w:cs="Arial" w:hint="eastAsia"/>
                <w:color w:val="000000"/>
                <w:kern w:val="0"/>
                <w:sz w:val="20"/>
                <w:szCs w:val="20"/>
              </w:rPr>
              <w:t>、</w:t>
            </w:r>
            <w:r>
              <w:rPr>
                <w:rFonts w:ascii="宋体" w:hAnsi="宋体" w:cs="Arial" w:hint="eastAsia"/>
                <w:color w:val="000000"/>
                <w:kern w:val="0"/>
                <w:sz w:val="20"/>
                <w:szCs w:val="20"/>
              </w:rPr>
              <w:t>项目</w:t>
            </w:r>
            <w:r w:rsidR="00FB45D9" w:rsidRPr="00FB45D9">
              <w:rPr>
                <w:rFonts w:ascii="宋体" w:hAnsi="宋体" w:cs="Arial" w:hint="eastAsia"/>
                <w:color w:val="000000"/>
                <w:kern w:val="0"/>
                <w:sz w:val="20"/>
                <w:szCs w:val="20"/>
              </w:rPr>
              <w:t>支出</w:t>
            </w:r>
          </w:p>
        </w:tc>
        <w:tc>
          <w:tcPr>
            <w:tcW w:w="2626" w:type="dxa"/>
            <w:tcBorders>
              <w:top w:val="nil"/>
              <w:left w:val="nil"/>
              <w:bottom w:val="single" w:sz="4" w:space="0" w:color="000000"/>
              <w:right w:val="single" w:sz="4" w:space="0" w:color="000000"/>
            </w:tcBorders>
            <w:shd w:val="clear" w:color="auto" w:fill="FFFFFF"/>
            <w:vAlign w:val="center"/>
          </w:tcPr>
          <w:p w:rsidR="00FB45D9" w:rsidRPr="00FB45D9" w:rsidRDefault="004B64FE" w:rsidP="00FB45D9">
            <w:pPr>
              <w:widowControl/>
              <w:jc w:val="right"/>
              <w:rPr>
                <w:rFonts w:ascii="宋体" w:hAnsi="宋体" w:cs="Arial"/>
                <w:color w:val="000000"/>
                <w:kern w:val="0"/>
                <w:sz w:val="20"/>
                <w:szCs w:val="20"/>
              </w:rPr>
            </w:pPr>
            <w:r>
              <w:rPr>
                <w:rFonts w:ascii="宋体" w:hAnsi="宋体" w:cs="Arial" w:hint="eastAsia"/>
                <w:color w:val="000000"/>
                <w:kern w:val="0"/>
                <w:sz w:val="20"/>
                <w:szCs w:val="20"/>
              </w:rPr>
              <w:t>993.61</w:t>
            </w:r>
          </w:p>
        </w:tc>
      </w:tr>
      <w:tr w:rsidR="00FB45D9" w:rsidRPr="00FB45D9">
        <w:tblPrEx>
          <w:tblLook w:val="0000"/>
        </w:tblPrEx>
        <w:trPr>
          <w:trHeight w:val="300"/>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六、</w:t>
            </w:r>
            <w:r w:rsidR="008F04D3" w:rsidRPr="00FB45D9">
              <w:rPr>
                <w:rFonts w:ascii="宋体" w:hAnsi="宋体" w:cs="Arial" w:hint="eastAsia"/>
                <w:color w:val="000000"/>
                <w:kern w:val="0"/>
                <w:sz w:val="20"/>
                <w:szCs w:val="20"/>
              </w:rPr>
              <w:t>单位事业收入</w:t>
            </w:r>
          </w:p>
        </w:tc>
        <w:tc>
          <w:tcPr>
            <w:tcW w:w="1813"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3999" w:type="dxa"/>
            <w:tcBorders>
              <w:top w:val="nil"/>
              <w:left w:val="nil"/>
              <w:bottom w:val="single" w:sz="4" w:space="0" w:color="000000"/>
              <w:right w:val="single" w:sz="4" w:space="0" w:color="000000"/>
            </w:tcBorders>
            <w:shd w:val="clear" w:color="auto" w:fill="FFFFFF"/>
            <w:noWrap/>
            <w:vAlign w:val="center"/>
          </w:tcPr>
          <w:p w:rsidR="00FB45D9" w:rsidRPr="00FB45D9" w:rsidRDefault="008F04D3" w:rsidP="00FB45D9">
            <w:pPr>
              <w:widowControl/>
              <w:jc w:val="left"/>
              <w:rPr>
                <w:rFonts w:ascii="宋体" w:hAnsi="宋体" w:cs="Arial"/>
                <w:color w:val="000000"/>
                <w:kern w:val="0"/>
                <w:sz w:val="20"/>
                <w:szCs w:val="20"/>
              </w:rPr>
            </w:pPr>
            <w:r>
              <w:rPr>
                <w:rFonts w:ascii="宋体" w:hAnsi="宋体" w:cs="Arial" w:hint="eastAsia"/>
                <w:color w:val="000000"/>
                <w:kern w:val="0"/>
                <w:sz w:val="20"/>
                <w:szCs w:val="20"/>
              </w:rPr>
              <w:t>工资福利</w:t>
            </w:r>
            <w:r w:rsidRPr="00FB45D9">
              <w:rPr>
                <w:rFonts w:ascii="宋体" w:hAnsi="宋体" w:cs="Arial" w:hint="eastAsia"/>
                <w:color w:val="000000"/>
                <w:kern w:val="0"/>
                <w:sz w:val="20"/>
                <w:szCs w:val="20"/>
              </w:rPr>
              <w:t>支出</w:t>
            </w:r>
          </w:p>
        </w:tc>
        <w:tc>
          <w:tcPr>
            <w:tcW w:w="2626"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8F04D3" w:rsidRPr="00FB45D9">
        <w:tblPrEx>
          <w:tblLook w:val="0000"/>
        </w:tblPrEx>
        <w:trPr>
          <w:trHeight w:val="300"/>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8F04D3" w:rsidRPr="00FB45D9" w:rsidRDefault="008F04D3"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七、单位其他收入</w:t>
            </w:r>
          </w:p>
        </w:tc>
        <w:tc>
          <w:tcPr>
            <w:tcW w:w="1813" w:type="dxa"/>
            <w:tcBorders>
              <w:top w:val="nil"/>
              <w:left w:val="nil"/>
              <w:bottom w:val="single" w:sz="4" w:space="0" w:color="000000"/>
              <w:right w:val="single" w:sz="4" w:space="0" w:color="000000"/>
            </w:tcBorders>
            <w:shd w:val="clear" w:color="auto" w:fill="FFFFFF"/>
            <w:vAlign w:val="center"/>
          </w:tcPr>
          <w:p w:rsidR="008F04D3" w:rsidRPr="00FB45D9" w:rsidRDefault="008F04D3"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3999" w:type="dxa"/>
            <w:tcBorders>
              <w:top w:val="nil"/>
              <w:left w:val="nil"/>
              <w:bottom w:val="single" w:sz="4" w:space="0" w:color="000000"/>
              <w:right w:val="single" w:sz="4" w:space="0" w:color="000000"/>
            </w:tcBorders>
            <w:shd w:val="clear" w:color="auto" w:fill="FFFFFF"/>
            <w:noWrap/>
            <w:vAlign w:val="center"/>
          </w:tcPr>
          <w:p w:rsidR="008F04D3" w:rsidRPr="00FB45D9" w:rsidRDefault="008F04D3" w:rsidP="00CA1590">
            <w:pPr>
              <w:widowControl/>
              <w:jc w:val="left"/>
              <w:rPr>
                <w:rFonts w:ascii="宋体" w:hAnsi="宋体" w:cs="Arial"/>
                <w:color w:val="000000"/>
                <w:kern w:val="0"/>
                <w:sz w:val="20"/>
                <w:szCs w:val="20"/>
              </w:rPr>
            </w:pPr>
            <w:r>
              <w:rPr>
                <w:rFonts w:ascii="宋体" w:hAnsi="宋体" w:cs="Arial" w:hint="eastAsia"/>
                <w:color w:val="000000"/>
                <w:kern w:val="0"/>
                <w:sz w:val="20"/>
                <w:szCs w:val="20"/>
              </w:rPr>
              <w:t>商品和服务</w:t>
            </w:r>
            <w:r w:rsidRPr="00FB45D9">
              <w:rPr>
                <w:rFonts w:ascii="宋体" w:hAnsi="宋体" w:cs="Arial" w:hint="eastAsia"/>
                <w:color w:val="000000"/>
                <w:kern w:val="0"/>
                <w:sz w:val="20"/>
                <w:szCs w:val="20"/>
              </w:rPr>
              <w:t>支出</w:t>
            </w:r>
          </w:p>
        </w:tc>
        <w:tc>
          <w:tcPr>
            <w:tcW w:w="2626" w:type="dxa"/>
            <w:tcBorders>
              <w:top w:val="nil"/>
              <w:left w:val="nil"/>
              <w:bottom w:val="single" w:sz="4" w:space="0" w:color="000000"/>
              <w:right w:val="single" w:sz="4" w:space="0" w:color="000000"/>
            </w:tcBorders>
            <w:shd w:val="clear" w:color="auto" w:fill="FFFFFF"/>
            <w:vAlign w:val="center"/>
          </w:tcPr>
          <w:p w:rsidR="008F04D3" w:rsidRPr="00FB45D9" w:rsidRDefault="004B64FE" w:rsidP="00FB45D9">
            <w:pPr>
              <w:widowControl/>
              <w:jc w:val="right"/>
              <w:rPr>
                <w:rFonts w:ascii="宋体" w:hAnsi="宋体" w:cs="Arial"/>
                <w:color w:val="000000"/>
                <w:kern w:val="0"/>
                <w:sz w:val="20"/>
                <w:szCs w:val="20"/>
              </w:rPr>
            </w:pPr>
            <w:r>
              <w:rPr>
                <w:rFonts w:ascii="宋体" w:hAnsi="宋体" w:cs="Arial" w:hint="eastAsia"/>
                <w:color w:val="000000"/>
                <w:kern w:val="0"/>
                <w:sz w:val="20"/>
                <w:szCs w:val="20"/>
              </w:rPr>
              <w:t>993.61</w:t>
            </w:r>
            <w:r w:rsidR="008F04D3" w:rsidRPr="00FB45D9">
              <w:rPr>
                <w:rFonts w:ascii="宋体" w:hAnsi="宋体" w:cs="Arial" w:hint="eastAsia"/>
                <w:color w:val="000000"/>
                <w:kern w:val="0"/>
                <w:sz w:val="20"/>
                <w:szCs w:val="20"/>
              </w:rPr>
              <w:t xml:space="preserve">　</w:t>
            </w:r>
          </w:p>
        </w:tc>
      </w:tr>
      <w:tr w:rsidR="008F04D3" w:rsidRPr="00FB45D9">
        <w:tblPrEx>
          <w:tblLook w:val="0000"/>
        </w:tblPrEx>
        <w:trPr>
          <w:trHeight w:val="300"/>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8F04D3" w:rsidRPr="00FB45D9" w:rsidRDefault="008F04D3"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八、</w:t>
            </w:r>
            <w:r>
              <w:rPr>
                <w:rFonts w:ascii="宋体" w:hAnsi="宋体" w:cs="Arial" w:hint="eastAsia"/>
                <w:color w:val="000000"/>
                <w:kern w:val="0"/>
                <w:sz w:val="20"/>
                <w:szCs w:val="20"/>
              </w:rPr>
              <w:t>调入资金</w:t>
            </w:r>
          </w:p>
        </w:tc>
        <w:tc>
          <w:tcPr>
            <w:tcW w:w="1813" w:type="dxa"/>
            <w:tcBorders>
              <w:top w:val="nil"/>
              <w:left w:val="nil"/>
              <w:bottom w:val="single" w:sz="4" w:space="0" w:color="000000"/>
              <w:right w:val="single" w:sz="4" w:space="0" w:color="000000"/>
            </w:tcBorders>
            <w:shd w:val="clear" w:color="auto" w:fill="FFFFFF"/>
            <w:vAlign w:val="center"/>
          </w:tcPr>
          <w:p w:rsidR="008F04D3" w:rsidRPr="00FB45D9" w:rsidRDefault="008F04D3"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3999" w:type="dxa"/>
            <w:tcBorders>
              <w:top w:val="nil"/>
              <w:left w:val="nil"/>
              <w:bottom w:val="single" w:sz="4" w:space="0" w:color="000000"/>
              <w:right w:val="single" w:sz="4" w:space="0" w:color="000000"/>
            </w:tcBorders>
            <w:shd w:val="clear" w:color="auto" w:fill="FFFFFF"/>
            <w:noWrap/>
            <w:vAlign w:val="center"/>
          </w:tcPr>
          <w:p w:rsidR="008F04D3" w:rsidRPr="00FB45D9" w:rsidRDefault="008F04D3" w:rsidP="00CA1590">
            <w:pPr>
              <w:widowControl/>
              <w:jc w:val="left"/>
              <w:rPr>
                <w:rFonts w:ascii="宋体" w:hAnsi="宋体" w:cs="Arial"/>
                <w:color w:val="000000"/>
                <w:kern w:val="0"/>
                <w:sz w:val="20"/>
                <w:szCs w:val="20"/>
              </w:rPr>
            </w:pPr>
            <w:r>
              <w:rPr>
                <w:rFonts w:ascii="宋体" w:hAnsi="宋体" w:cs="Arial" w:hint="eastAsia"/>
                <w:color w:val="000000"/>
                <w:kern w:val="0"/>
                <w:sz w:val="20"/>
                <w:szCs w:val="20"/>
              </w:rPr>
              <w:t>对个人和家庭的补助</w:t>
            </w:r>
          </w:p>
        </w:tc>
        <w:tc>
          <w:tcPr>
            <w:tcW w:w="2626" w:type="dxa"/>
            <w:tcBorders>
              <w:top w:val="nil"/>
              <w:left w:val="nil"/>
              <w:bottom w:val="single" w:sz="4" w:space="0" w:color="000000"/>
              <w:right w:val="single" w:sz="4" w:space="0" w:color="000000"/>
            </w:tcBorders>
            <w:shd w:val="clear" w:color="auto" w:fill="FFFFFF"/>
            <w:vAlign w:val="center"/>
          </w:tcPr>
          <w:p w:rsidR="008F04D3" w:rsidRPr="00FB45D9" w:rsidRDefault="008F04D3" w:rsidP="00FB45D9">
            <w:pPr>
              <w:widowControl/>
              <w:jc w:val="right"/>
              <w:rPr>
                <w:rFonts w:ascii="宋体" w:hAnsi="宋体" w:cs="Arial"/>
                <w:color w:val="000000"/>
                <w:kern w:val="0"/>
                <w:sz w:val="20"/>
                <w:szCs w:val="20"/>
              </w:rPr>
            </w:pPr>
          </w:p>
        </w:tc>
      </w:tr>
      <w:tr w:rsidR="00FB45D9" w:rsidRPr="00FB45D9">
        <w:tblPrEx>
          <w:tblLook w:val="0000"/>
        </w:tblPrEx>
        <w:trPr>
          <w:trHeight w:val="300"/>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8F04D3" w:rsidP="00FB45D9">
            <w:pPr>
              <w:widowControl/>
              <w:jc w:val="left"/>
              <w:rPr>
                <w:rFonts w:ascii="宋体" w:hAnsi="宋体" w:cs="Arial"/>
                <w:color w:val="000000"/>
                <w:kern w:val="0"/>
                <w:sz w:val="20"/>
                <w:szCs w:val="20"/>
              </w:rPr>
            </w:pPr>
            <w:r>
              <w:rPr>
                <w:rFonts w:ascii="宋体" w:hAnsi="宋体" w:cs="Arial" w:hint="eastAsia"/>
                <w:color w:val="000000"/>
                <w:kern w:val="0"/>
                <w:sz w:val="20"/>
                <w:szCs w:val="20"/>
              </w:rPr>
              <w:t>九、其他收入</w:t>
            </w:r>
          </w:p>
        </w:tc>
        <w:tc>
          <w:tcPr>
            <w:tcW w:w="1813" w:type="dxa"/>
            <w:tcBorders>
              <w:top w:val="nil"/>
              <w:left w:val="nil"/>
              <w:bottom w:val="single" w:sz="4" w:space="0" w:color="000000"/>
              <w:right w:val="single" w:sz="4" w:space="0" w:color="000000"/>
            </w:tcBorders>
            <w:shd w:val="clear" w:color="auto" w:fill="FFFFFF"/>
            <w:vAlign w:val="center"/>
          </w:tcPr>
          <w:p w:rsidR="00FB45D9" w:rsidRPr="00FB45D9" w:rsidRDefault="004B64FE" w:rsidP="00FB45D9">
            <w:pPr>
              <w:widowControl/>
              <w:jc w:val="right"/>
              <w:rPr>
                <w:rFonts w:ascii="宋体" w:hAnsi="宋体" w:cs="Arial"/>
                <w:color w:val="000000"/>
                <w:kern w:val="0"/>
                <w:sz w:val="20"/>
                <w:szCs w:val="20"/>
              </w:rPr>
            </w:pPr>
            <w:r>
              <w:rPr>
                <w:rFonts w:ascii="宋体" w:hAnsi="宋体" w:cs="Arial" w:hint="eastAsia"/>
                <w:color w:val="000000"/>
                <w:kern w:val="0"/>
                <w:sz w:val="20"/>
                <w:szCs w:val="20"/>
              </w:rPr>
              <w:t>891.98</w:t>
            </w:r>
            <w:r w:rsidR="00FB45D9" w:rsidRPr="00FB45D9">
              <w:rPr>
                <w:rFonts w:ascii="宋体" w:hAnsi="宋体" w:cs="Arial" w:hint="eastAsia"/>
                <w:color w:val="000000"/>
                <w:kern w:val="0"/>
                <w:sz w:val="20"/>
                <w:szCs w:val="20"/>
              </w:rPr>
              <w:t xml:space="preserve">　</w:t>
            </w:r>
          </w:p>
        </w:tc>
        <w:tc>
          <w:tcPr>
            <w:tcW w:w="3999" w:type="dxa"/>
            <w:tcBorders>
              <w:top w:val="nil"/>
              <w:left w:val="nil"/>
              <w:bottom w:val="single" w:sz="4" w:space="0" w:color="000000"/>
              <w:right w:val="single" w:sz="4" w:space="0" w:color="000000"/>
            </w:tcBorders>
            <w:shd w:val="clear" w:color="auto" w:fill="FFFFFF"/>
            <w:noWrap/>
            <w:vAlign w:val="center"/>
          </w:tcPr>
          <w:p w:rsidR="00FB45D9" w:rsidRPr="00FB45D9" w:rsidRDefault="008F04D3" w:rsidP="00FB45D9">
            <w:pPr>
              <w:widowControl/>
              <w:jc w:val="left"/>
              <w:rPr>
                <w:rFonts w:ascii="宋体" w:hAnsi="宋体" w:cs="Arial"/>
                <w:color w:val="000000"/>
                <w:kern w:val="0"/>
                <w:sz w:val="20"/>
                <w:szCs w:val="20"/>
              </w:rPr>
            </w:pPr>
            <w:r>
              <w:rPr>
                <w:rFonts w:ascii="宋体" w:hAnsi="宋体" w:cs="Arial" w:hint="eastAsia"/>
                <w:color w:val="000000"/>
                <w:kern w:val="0"/>
                <w:sz w:val="20"/>
                <w:szCs w:val="20"/>
              </w:rPr>
              <w:t>债务利息</w:t>
            </w:r>
            <w:r w:rsidR="00FB45D9" w:rsidRPr="00FB45D9">
              <w:rPr>
                <w:rFonts w:ascii="宋体" w:hAnsi="宋体" w:cs="Arial" w:hint="eastAsia"/>
                <w:color w:val="000000"/>
                <w:kern w:val="0"/>
                <w:sz w:val="20"/>
                <w:szCs w:val="20"/>
              </w:rPr>
              <w:t>支出</w:t>
            </w:r>
          </w:p>
        </w:tc>
        <w:tc>
          <w:tcPr>
            <w:tcW w:w="2626"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p>
        </w:tc>
      </w:tr>
      <w:tr w:rsidR="00FB45D9" w:rsidRPr="00FB45D9">
        <w:tblPrEx>
          <w:tblLook w:val="0000"/>
        </w:tblPrEx>
        <w:trPr>
          <w:trHeight w:val="300"/>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13"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3999" w:type="dxa"/>
            <w:tcBorders>
              <w:top w:val="nil"/>
              <w:left w:val="nil"/>
              <w:bottom w:val="single" w:sz="4" w:space="0" w:color="000000"/>
              <w:right w:val="single" w:sz="4" w:space="0" w:color="000000"/>
            </w:tcBorders>
            <w:shd w:val="clear" w:color="auto" w:fill="FFFFFF"/>
            <w:noWrap/>
            <w:vAlign w:val="center"/>
          </w:tcPr>
          <w:p w:rsidR="00FB45D9" w:rsidRPr="00FB45D9" w:rsidRDefault="00B91AF7" w:rsidP="00FB45D9">
            <w:pPr>
              <w:widowControl/>
              <w:jc w:val="left"/>
              <w:rPr>
                <w:rFonts w:ascii="宋体" w:hAnsi="宋体" w:cs="Arial"/>
                <w:color w:val="000000"/>
                <w:kern w:val="0"/>
                <w:sz w:val="20"/>
                <w:szCs w:val="20"/>
              </w:rPr>
            </w:pPr>
            <w:r>
              <w:rPr>
                <w:rFonts w:ascii="宋体" w:hAnsi="宋体" w:cs="Arial" w:hint="eastAsia"/>
                <w:color w:val="000000"/>
                <w:kern w:val="0"/>
                <w:sz w:val="20"/>
                <w:szCs w:val="20"/>
              </w:rPr>
              <w:t>基本建设</w:t>
            </w:r>
            <w:r w:rsidR="00FB45D9" w:rsidRPr="00FB45D9">
              <w:rPr>
                <w:rFonts w:ascii="宋体" w:hAnsi="宋体" w:cs="Arial" w:hint="eastAsia"/>
                <w:color w:val="000000"/>
                <w:kern w:val="0"/>
                <w:sz w:val="20"/>
                <w:szCs w:val="20"/>
              </w:rPr>
              <w:t>支出</w:t>
            </w:r>
          </w:p>
        </w:tc>
        <w:tc>
          <w:tcPr>
            <w:tcW w:w="2626"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p>
        </w:tc>
      </w:tr>
      <w:tr w:rsidR="00FB45D9" w:rsidRPr="00FB45D9">
        <w:tblPrEx>
          <w:tblLook w:val="0000"/>
        </w:tblPrEx>
        <w:trPr>
          <w:trHeight w:val="300"/>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13"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3999" w:type="dxa"/>
            <w:tcBorders>
              <w:top w:val="nil"/>
              <w:left w:val="nil"/>
              <w:bottom w:val="single" w:sz="4" w:space="0" w:color="000000"/>
              <w:right w:val="single" w:sz="4" w:space="0" w:color="000000"/>
            </w:tcBorders>
            <w:shd w:val="clear" w:color="auto" w:fill="FFFFFF"/>
            <w:noWrap/>
            <w:vAlign w:val="center"/>
          </w:tcPr>
          <w:p w:rsidR="00FB45D9" w:rsidRPr="00FB45D9" w:rsidRDefault="00B91AF7" w:rsidP="00FB45D9">
            <w:pPr>
              <w:widowControl/>
              <w:jc w:val="left"/>
              <w:rPr>
                <w:rFonts w:ascii="宋体" w:hAnsi="宋体" w:cs="Arial"/>
                <w:color w:val="000000"/>
                <w:kern w:val="0"/>
                <w:sz w:val="20"/>
                <w:szCs w:val="20"/>
              </w:rPr>
            </w:pPr>
            <w:r>
              <w:rPr>
                <w:rFonts w:ascii="宋体" w:hAnsi="宋体" w:cs="Arial" w:hint="eastAsia"/>
                <w:color w:val="000000"/>
                <w:kern w:val="0"/>
                <w:sz w:val="20"/>
                <w:szCs w:val="20"/>
              </w:rPr>
              <w:t>其他资本性</w:t>
            </w:r>
          </w:p>
        </w:tc>
        <w:tc>
          <w:tcPr>
            <w:tcW w:w="2626"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FB45D9" w:rsidRPr="00FB45D9">
        <w:tblPrEx>
          <w:tblLook w:val="0000"/>
        </w:tblPrEx>
        <w:trPr>
          <w:trHeight w:val="300"/>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13"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3999" w:type="dxa"/>
            <w:tcBorders>
              <w:top w:val="nil"/>
              <w:left w:val="nil"/>
              <w:bottom w:val="single" w:sz="4" w:space="0" w:color="000000"/>
              <w:right w:val="single" w:sz="4" w:space="0" w:color="000000"/>
            </w:tcBorders>
            <w:shd w:val="clear" w:color="auto" w:fill="FFFFFF"/>
            <w:noWrap/>
            <w:vAlign w:val="center"/>
          </w:tcPr>
          <w:p w:rsidR="00FB45D9" w:rsidRPr="00FB45D9" w:rsidRDefault="00B91AF7" w:rsidP="00FB45D9">
            <w:pPr>
              <w:widowControl/>
              <w:jc w:val="left"/>
              <w:rPr>
                <w:rFonts w:ascii="宋体" w:hAnsi="宋体" w:cs="Arial"/>
                <w:color w:val="000000"/>
                <w:kern w:val="0"/>
                <w:sz w:val="20"/>
                <w:szCs w:val="20"/>
              </w:rPr>
            </w:pPr>
            <w:r>
              <w:rPr>
                <w:rFonts w:ascii="宋体" w:hAnsi="宋体" w:cs="Arial" w:hint="eastAsia"/>
                <w:color w:val="000000"/>
                <w:kern w:val="0"/>
                <w:sz w:val="20"/>
                <w:szCs w:val="20"/>
              </w:rPr>
              <w:t>对企业的补助（基本建设）</w:t>
            </w:r>
          </w:p>
        </w:tc>
        <w:tc>
          <w:tcPr>
            <w:tcW w:w="2626"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FB45D9" w:rsidRPr="00FB45D9">
        <w:tblPrEx>
          <w:tblLook w:val="0000"/>
        </w:tblPrEx>
        <w:trPr>
          <w:trHeight w:val="300"/>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13"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3999" w:type="dxa"/>
            <w:tcBorders>
              <w:top w:val="nil"/>
              <w:left w:val="nil"/>
              <w:bottom w:val="single" w:sz="4" w:space="0" w:color="000000"/>
              <w:right w:val="single" w:sz="4" w:space="0" w:color="000000"/>
            </w:tcBorders>
            <w:shd w:val="clear" w:color="auto" w:fill="FFFFFF"/>
            <w:noWrap/>
            <w:vAlign w:val="center"/>
          </w:tcPr>
          <w:p w:rsidR="00FB45D9" w:rsidRPr="00FB45D9" w:rsidRDefault="00B91AF7" w:rsidP="00FB45D9">
            <w:pPr>
              <w:widowControl/>
              <w:jc w:val="left"/>
              <w:rPr>
                <w:rFonts w:ascii="宋体" w:hAnsi="宋体" w:cs="Arial"/>
                <w:color w:val="000000"/>
                <w:kern w:val="0"/>
                <w:sz w:val="20"/>
                <w:szCs w:val="20"/>
              </w:rPr>
            </w:pPr>
            <w:r>
              <w:rPr>
                <w:rFonts w:ascii="宋体" w:hAnsi="宋体" w:cs="Arial" w:hint="eastAsia"/>
                <w:color w:val="000000"/>
                <w:kern w:val="0"/>
                <w:sz w:val="20"/>
                <w:szCs w:val="20"/>
              </w:rPr>
              <w:t>对企业的补助</w:t>
            </w:r>
          </w:p>
        </w:tc>
        <w:tc>
          <w:tcPr>
            <w:tcW w:w="2626"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FB45D9" w:rsidRPr="00FB45D9">
        <w:tblPrEx>
          <w:tblLook w:val="0000"/>
        </w:tblPrEx>
        <w:trPr>
          <w:trHeight w:val="300"/>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13"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3999" w:type="dxa"/>
            <w:tcBorders>
              <w:top w:val="nil"/>
              <w:left w:val="nil"/>
              <w:bottom w:val="single" w:sz="4" w:space="0" w:color="000000"/>
              <w:right w:val="single" w:sz="4" w:space="0" w:color="000000"/>
            </w:tcBorders>
            <w:shd w:val="clear" w:color="auto" w:fill="FFFFFF"/>
            <w:noWrap/>
            <w:vAlign w:val="center"/>
          </w:tcPr>
          <w:p w:rsidR="00FB45D9" w:rsidRPr="00FB45D9" w:rsidRDefault="00B91AF7" w:rsidP="00FB45D9">
            <w:pPr>
              <w:widowControl/>
              <w:jc w:val="left"/>
              <w:rPr>
                <w:rFonts w:ascii="宋体" w:hAnsi="宋体" w:cs="Arial"/>
                <w:color w:val="000000"/>
                <w:kern w:val="0"/>
                <w:sz w:val="20"/>
                <w:szCs w:val="20"/>
              </w:rPr>
            </w:pPr>
            <w:r>
              <w:rPr>
                <w:rFonts w:ascii="宋体" w:hAnsi="宋体" w:cs="Arial" w:hint="eastAsia"/>
                <w:color w:val="000000"/>
                <w:kern w:val="0"/>
                <w:sz w:val="20"/>
                <w:szCs w:val="20"/>
              </w:rPr>
              <w:t>对社会保障基金补助</w:t>
            </w:r>
          </w:p>
        </w:tc>
        <w:tc>
          <w:tcPr>
            <w:tcW w:w="2626"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FB45D9" w:rsidRPr="00FB45D9">
        <w:tblPrEx>
          <w:tblLook w:val="0000"/>
        </w:tblPrEx>
        <w:trPr>
          <w:trHeight w:val="300"/>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13"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3999" w:type="dxa"/>
            <w:tcBorders>
              <w:top w:val="nil"/>
              <w:left w:val="nil"/>
              <w:bottom w:val="single" w:sz="4" w:space="0" w:color="000000"/>
              <w:right w:val="single" w:sz="4" w:space="0" w:color="000000"/>
            </w:tcBorders>
            <w:shd w:val="clear" w:color="auto" w:fill="FFFFFF"/>
            <w:noWrap/>
            <w:vAlign w:val="center"/>
          </w:tcPr>
          <w:p w:rsidR="00FB45D9" w:rsidRPr="00FB45D9" w:rsidRDefault="00B91AF7" w:rsidP="00FB45D9">
            <w:pPr>
              <w:widowControl/>
              <w:jc w:val="left"/>
              <w:rPr>
                <w:rFonts w:ascii="宋体" w:hAnsi="宋体" w:cs="Arial"/>
                <w:color w:val="000000"/>
                <w:kern w:val="0"/>
                <w:sz w:val="20"/>
                <w:szCs w:val="20"/>
              </w:rPr>
            </w:pPr>
            <w:r>
              <w:rPr>
                <w:rFonts w:ascii="宋体" w:hAnsi="宋体" w:cs="Arial" w:hint="eastAsia"/>
                <w:color w:val="000000"/>
                <w:kern w:val="0"/>
                <w:sz w:val="20"/>
                <w:szCs w:val="20"/>
              </w:rPr>
              <w:t>其他</w:t>
            </w:r>
            <w:r w:rsidR="00FB45D9" w:rsidRPr="00FB45D9">
              <w:rPr>
                <w:rFonts w:ascii="宋体" w:hAnsi="宋体" w:cs="Arial" w:hint="eastAsia"/>
                <w:color w:val="000000"/>
                <w:kern w:val="0"/>
                <w:sz w:val="20"/>
                <w:szCs w:val="20"/>
              </w:rPr>
              <w:t>支出</w:t>
            </w:r>
          </w:p>
        </w:tc>
        <w:tc>
          <w:tcPr>
            <w:tcW w:w="2626"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p>
        </w:tc>
      </w:tr>
      <w:tr w:rsidR="00FB45D9" w:rsidRPr="00FB45D9">
        <w:tblPrEx>
          <w:tblLook w:val="0000"/>
        </w:tblPrEx>
        <w:trPr>
          <w:trHeight w:val="300"/>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13"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3999"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p>
        </w:tc>
        <w:tc>
          <w:tcPr>
            <w:tcW w:w="2626"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FB45D9" w:rsidRPr="00FB45D9">
        <w:tblPrEx>
          <w:tblLook w:val="0000"/>
        </w:tblPrEx>
        <w:trPr>
          <w:trHeight w:val="300"/>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13"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3999"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p>
        </w:tc>
        <w:tc>
          <w:tcPr>
            <w:tcW w:w="2626"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FB45D9" w:rsidRPr="00FB45D9">
        <w:tblPrEx>
          <w:tblLook w:val="0000"/>
        </w:tblPrEx>
        <w:trPr>
          <w:trHeight w:val="300"/>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13"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3999"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p>
        </w:tc>
        <w:tc>
          <w:tcPr>
            <w:tcW w:w="2626"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FB45D9" w:rsidRPr="00FB45D9" w:rsidTr="00B91AF7">
        <w:tblPrEx>
          <w:tblLook w:val="0000"/>
        </w:tblPrEx>
        <w:trPr>
          <w:trHeight w:val="244"/>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13"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3999"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p>
        </w:tc>
        <w:tc>
          <w:tcPr>
            <w:tcW w:w="2626"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FB45D9" w:rsidRPr="00FB45D9">
        <w:tblPrEx>
          <w:tblLook w:val="0000"/>
        </w:tblPrEx>
        <w:trPr>
          <w:trHeight w:val="300"/>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13"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3999"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p>
        </w:tc>
        <w:tc>
          <w:tcPr>
            <w:tcW w:w="2626"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p>
        </w:tc>
      </w:tr>
      <w:tr w:rsidR="00FB45D9" w:rsidRPr="00FB45D9">
        <w:tblPrEx>
          <w:tblLook w:val="0000"/>
        </w:tblPrEx>
        <w:trPr>
          <w:trHeight w:val="300"/>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13"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3999"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p>
        </w:tc>
        <w:tc>
          <w:tcPr>
            <w:tcW w:w="2626"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FB45D9" w:rsidRPr="00FB45D9">
        <w:tblPrEx>
          <w:tblLook w:val="0000"/>
        </w:tblPrEx>
        <w:trPr>
          <w:trHeight w:val="300"/>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813"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3999" w:type="dxa"/>
            <w:tcBorders>
              <w:top w:val="nil"/>
              <w:left w:val="nil"/>
              <w:bottom w:val="single" w:sz="4" w:space="0" w:color="000000"/>
              <w:right w:val="single" w:sz="4" w:space="0" w:color="000000"/>
            </w:tcBorders>
            <w:shd w:val="clear" w:color="auto" w:fill="FFFFFF"/>
            <w:noWrap/>
            <w:vAlign w:val="center"/>
          </w:tcPr>
          <w:p w:rsidR="00FB45D9" w:rsidRPr="00FB45D9" w:rsidRDefault="00FB45D9" w:rsidP="00FB45D9">
            <w:pPr>
              <w:widowControl/>
              <w:jc w:val="left"/>
              <w:rPr>
                <w:rFonts w:ascii="宋体" w:hAnsi="宋体" w:cs="Arial"/>
                <w:color w:val="000000"/>
                <w:kern w:val="0"/>
                <w:sz w:val="20"/>
                <w:szCs w:val="20"/>
              </w:rPr>
            </w:pPr>
          </w:p>
        </w:tc>
        <w:tc>
          <w:tcPr>
            <w:tcW w:w="2626" w:type="dxa"/>
            <w:tcBorders>
              <w:top w:val="nil"/>
              <w:left w:val="nil"/>
              <w:bottom w:val="single" w:sz="4" w:space="0" w:color="000000"/>
              <w:right w:val="single" w:sz="4" w:space="0" w:color="000000"/>
            </w:tcBorders>
            <w:shd w:val="clear" w:color="auto" w:fill="FFFFFF"/>
            <w:vAlign w:val="center"/>
          </w:tcPr>
          <w:p w:rsidR="00FB45D9" w:rsidRPr="00FB45D9" w:rsidRDefault="00FB45D9" w:rsidP="00FB45D9">
            <w:pPr>
              <w:widowControl/>
              <w:jc w:val="right"/>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r>
      <w:tr w:rsidR="00F026F9" w:rsidRPr="00FB45D9">
        <w:tblPrEx>
          <w:tblLook w:val="0000"/>
        </w:tblPrEx>
        <w:trPr>
          <w:trHeight w:val="300"/>
        </w:trPr>
        <w:tc>
          <w:tcPr>
            <w:tcW w:w="5977" w:type="dxa"/>
            <w:tcBorders>
              <w:top w:val="nil"/>
              <w:left w:val="single" w:sz="4" w:space="0" w:color="000000"/>
              <w:bottom w:val="single" w:sz="4" w:space="0" w:color="000000"/>
              <w:right w:val="single" w:sz="4" w:space="0" w:color="000000"/>
            </w:tcBorders>
            <w:shd w:val="clear" w:color="auto" w:fill="FFFFFF"/>
            <w:noWrap/>
            <w:vAlign w:val="center"/>
          </w:tcPr>
          <w:p w:rsidR="00F026F9" w:rsidRPr="00FB45D9" w:rsidRDefault="00F026F9" w:rsidP="00CA1590">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收入总计</w:t>
            </w:r>
          </w:p>
        </w:tc>
        <w:tc>
          <w:tcPr>
            <w:tcW w:w="1813" w:type="dxa"/>
            <w:tcBorders>
              <w:top w:val="nil"/>
              <w:left w:val="nil"/>
              <w:bottom w:val="single" w:sz="4" w:space="0" w:color="000000"/>
              <w:right w:val="single" w:sz="4" w:space="0" w:color="000000"/>
            </w:tcBorders>
            <w:shd w:val="clear" w:color="auto" w:fill="FFFFFF"/>
            <w:vAlign w:val="center"/>
          </w:tcPr>
          <w:p w:rsidR="00F026F9" w:rsidRPr="00FB45D9" w:rsidRDefault="004B64FE" w:rsidP="00CA1590">
            <w:pPr>
              <w:widowControl/>
              <w:jc w:val="right"/>
              <w:rPr>
                <w:rFonts w:ascii="宋体" w:hAnsi="宋体" w:cs="Arial"/>
                <w:color w:val="000000"/>
                <w:kern w:val="0"/>
                <w:sz w:val="20"/>
                <w:szCs w:val="20"/>
              </w:rPr>
            </w:pPr>
            <w:r>
              <w:rPr>
                <w:rFonts w:ascii="宋体" w:hAnsi="宋体" w:cs="Arial" w:hint="eastAsia"/>
                <w:color w:val="000000"/>
                <w:kern w:val="0"/>
                <w:sz w:val="20"/>
                <w:szCs w:val="20"/>
              </w:rPr>
              <w:t>2,869.42</w:t>
            </w:r>
            <w:r w:rsidR="00F026F9" w:rsidRPr="00FB45D9">
              <w:rPr>
                <w:rFonts w:ascii="宋体" w:hAnsi="宋体" w:cs="Arial" w:hint="eastAsia"/>
                <w:color w:val="000000"/>
                <w:kern w:val="0"/>
                <w:sz w:val="20"/>
                <w:szCs w:val="20"/>
              </w:rPr>
              <w:t xml:space="preserve"> </w:t>
            </w:r>
          </w:p>
        </w:tc>
        <w:tc>
          <w:tcPr>
            <w:tcW w:w="3999" w:type="dxa"/>
            <w:tcBorders>
              <w:top w:val="nil"/>
              <w:left w:val="nil"/>
              <w:bottom w:val="single" w:sz="4" w:space="0" w:color="000000"/>
              <w:right w:val="single" w:sz="4" w:space="0" w:color="000000"/>
            </w:tcBorders>
            <w:shd w:val="clear" w:color="auto" w:fill="FFFFFF"/>
            <w:noWrap/>
            <w:vAlign w:val="center"/>
          </w:tcPr>
          <w:p w:rsidR="00F026F9" w:rsidRPr="00FB45D9" w:rsidRDefault="00F026F9" w:rsidP="00CA1590">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支出总计</w:t>
            </w:r>
          </w:p>
        </w:tc>
        <w:tc>
          <w:tcPr>
            <w:tcW w:w="2626" w:type="dxa"/>
            <w:tcBorders>
              <w:top w:val="nil"/>
              <w:left w:val="nil"/>
              <w:bottom w:val="single" w:sz="4" w:space="0" w:color="000000"/>
              <w:right w:val="single" w:sz="4" w:space="0" w:color="000000"/>
            </w:tcBorders>
            <w:shd w:val="clear" w:color="auto" w:fill="FFFFFF"/>
            <w:vAlign w:val="center"/>
          </w:tcPr>
          <w:p w:rsidR="00F026F9" w:rsidRPr="00FB45D9" w:rsidRDefault="004B64FE" w:rsidP="00CA1590">
            <w:pPr>
              <w:widowControl/>
              <w:jc w:val="right"/>
              <w:rPr>
                <w:rFonts w:ascii="宋体" w:hAnsi="宋体" w:cs="Arial"/>
                <w:color w:val="000000"/>
                <w:kern w:val="0"/>
                <w:sz w:val="20"/>
                <w:szCs w:val="20"/>
              </w:rPr>
            </w:pPr>
            <w:r>
              <w:rPr>
                <w:rFonts w:ascii="宋体" w:hAnsi="宋体" w:cs="Arial" w:hint="eastAsia"/>
                <w:color w:val="000000"/>
                <w:kern w:val="0"/>
                <w:sz w:val="20"/>
                <w:szCs w:val="20"/>
              </w:rPr>
              <w:t>2,869.42</w:t>
            </w:r>
            <w:r w:rsidR="00F026F9" w:rsidRPr="00FB45D9">
              <w:rPr>
                <w:rFonts w:ascii="宋体" w:hAnsi="宋体" w:cs="Arial" w:hint="eastAsia"/>
                <w:color w:val="000000"/>
                <w:kern w:val="0"/>
                <w:sz w:val="20"/>
                <w:szCs w:val="20"/>
              </w:rPr>
              <w:t xml:space="preserve"> </w:t>
            </w:r>
          </w:p>
        </w:tc>
      </w:tr>
    </w:tbl>
    <w:p w:rsidR="00415BED" w:rsidRDefault="00415BED" w:rsidP="00184C28">
      <w:pPr>
        <w:tabs>
          <w:tab w:val="left" w:pos="3060"/>
        </w:tabs>
        <w:sectPr w:rsidR="00415BED" w:rsidSect="00293625">
          <w:pgSz w:w="16838" w:h="11906" w:orient="landscape"/>
          <w:pgMar w:top="1134" w:right="1134" w:bottom="1134" w:left="1134" w:header="851" w:footer="992" w:gutter="0"/>
          <w:cols w:space="425"/>
          <w:docGrid w:type="lines" w:linePitch="312"/>
        </w:sectPr>
      </w:pPr>
    </w:p>
    <w:tbl>
      <w:tblPr>
        <w:tblW w:w="14595" w:type="dxa"/>
        <w:tblInd w:w="93" w:type="dxa"/>
        <w:tblLook w:val="04A0"/>
      </w:tblPr>
      <w:tblGrid>
        <w:gridCol w:w="995"/>
        <w:gridCol w:w="561"/>
        <w:gridCol w:w="2079"/>
        <w:gridCol w:w="721"/>
        <w:gridCol w:w="436"/>
        <w:gridCol w:w="1104"/>
        <w:gridCol w:w="192"/>
        <w:gridCol w:w="888"/>
        <w:gridCol w:w="324"/>
        <w:gridCol w:w="616"/>
        <w:gridCol w:w="913"/>
        <w:gridCol w:w="207"/>
        <w:gridCol w:w="699"/>
        <w:gridCol w:w="1080"/>
        <w:gridCol w:w="381"/>
        <w:gridCol w:w="519"/>
        <w:gridCol w:w="641"/>
        <w:gridCol w:w="79"/>
        <w:gridCol w:w="541"/>
        <w:gridCol w:w="539"/>
        <w:gridCol w:w="1080"/>
      </w:tblGrid>
      <w:tr w:rsidR="008C2A68" w:rsidRPr="003E5CEC" w:rsidTr="00A42228">
        <w:trPr>
          <w:trHeight w:val="285"/>
        </w:trPr>
        <w:tc>
          <w:tcPr>
            <w:tcW w:w="1556" w:type="dxa"/>
            <w:gridSpan w:val="2"/>
            <w:tcBorders>
              <w:top w:val="nil"/>
              <w:left w:val="nil"/>
              <w:bottom w:val="nil"/>
              <w:right w:val="nil"/>
            </w:tcBorders>
            <w:shd w:val="clear" w:color="auto" w:fill="auto"/>
            <w:noWrap/>
            <w:vAlign w:val="center"/>
          </w:tcPr>
          <w:p w:rsidR="008C2A68" w:rsidRPr="003E5CEC" w:rsidRDefault="008C2A68" w:rsidP="003E5CEC">
            <w:pPr>
              <w:widowControl/>
              <w:jc w:val="left"/>
              <w:rPr>
                <w:rFonts w:ascii="黑体" w:eastAsia="黑体" w:hAnsi="Arial" w:cs="Arial"/>
                <w:b/>
                <w:bCs/>
                <w:color w:val="000000"/>
                <w:kern w:val="0"/>
                <w:sz w:val="24"/>
              </w:rPr>
            </w:pPr>
          </w:p>
        </w:tc>
        <w:tc>
          <w:tcPr>
            <w:tcW w:w="2800" w:type="dxa"/>
            <w:gridSpan w:val="2"/>
            <w:tcBorders>
              <w:top w:val="nil"/>
              <w:left w:val="nil"/>
              <w:bottom w:val="nil"/>
              <w:right w:val="nil"/>
            </w:tcBorders>
            <w:shd w:val="clear" w:color="auto" w:fill="auto"/>
            <w:noWrap/>
            <w:vAlign w:val="center"/>
          </w:tcPr>
          <w:p w:rsidR="008C2A68" w:rsidRPr="003E5CEC" w:rsidRDefault="008C2A68" w:rsidP="003E5CEC">
            <w:pPr>
              <w:widowControl/>
              <w:jc w:val="center"/>
              <w:rPr>
                <w:rFonts w:ascii="宋体" w:hAnsi="宋体" w:cs="Arial"/>
                <w:color w:val="000000"/>
                <w:kern w:val="0"/>
                <w:sz w:val="20"/>
                <w:szCs w:val="20"/>
              </w:rPr>
            </w:pPr>
            <w:r w:rsidRPr="003E5CEC">
              <w:rPr>
                <w:rFonts w:ascii="宋体" w:hAnsi="宋体" w:cs="Arial" w:hint="eastAsia"/>
                <w:color w:val="000000"/>
                <w:kern w:val="0"/>
                <w:sz w:val="20"/>
                <w:szCs w:val="20"/>
              </w:rPr>
              <w:t xml:space="preserve"> </w:t>
            </w:r>
          </w:p>
        </w:tc>
        <w:tc>
          <w:tcPr>
            <w:tcW w:w="1540" w:type="dxa"/>
            <w:gridSpan w:val="2"/>
            <w:tcBorders>
              <w:top w:val="nil"/>
              <w:left w:val="nil"/>
              <w:bottom w:val="nil"/>
              <w:right w:val="nil"/>
            </w:tcBorders>
            <w:shd w:val="clear" w:color="auto" w:fill="auto"/>
            <w:noWrap/>
            <w:vAlign w:val="center"/>
          </w:tcPr>
          <w:p w:rsidR="008C2A68" w:rsidRPr="003E5CEC" w:rsidRDefault="008C2A68" w:rsidP="003E5CEC">
            <w:pPr>
              <w:widowControl/>
              <w:jc w:val="center"/>
              <w:rPr>
                <w:rFonts w:ascii="宋体" w:hAnsi="宋体" w:cs="Arial"/>
                <w:color w:val="000000"/>
                <w:kern w:val="0"/>
                <w:sz w:val="20"/>
                <w:szCs w:val="20"/>
              </w:rPr>
            </w:pPr>
            <w:r w:rsidRPr="003E5CEC">
              <w:rPr>
                <w:rFonts w:ascii="宋体" w:hAnsi="宋体" w:cs="Arial" w:hint="eastAsia"/>
                <w:color w:val="000000"/>
                <w:kern w:val="0"/>
                <w:sz w:val="20"/>
                <w:szCs w:val="20"/>
              </w:rPr>
              <w:t xml:space="preserve"> </w:t>
            </w:r>
          </w:p>
        </w:tc>
        <w:tc>
          <w:tcPr>
            <w:tcW w:w="1080" w:type="dxa"/>
            <w:gridSpan w:val="2"/>
            <w:tcBorders>
              <w:top w:val="nil"/>
              <w:left w:val="nil"/>
              <w:bottom w:val="nil"/>
              <w:right w:val="nil"/>
            </w:tcBorders>
            <w:shd w:val="clear" w:color="auto" w:fill="auto"/>
            <w:noWrap/>
            <w:vAlign w:val="bottom"/>
          </w:tcPr>
          <w:p w:rsidR="008C2A68" w:rsidRPr="003E5CEC" w:rsidRDefault="008C2A68" w:rsidP="003E5CEC">
            <w:pPr>
              <w:widowControl/>
              <w:jc w:val="left"/>
              <w:rPr>
                <w:rFonts w:ascii="Arial" w:hAnsi="Arial" w:cs="Arial"/>
                <w:color w:val="000000"/>
                <w:kern w:val="0"/>
                <w:sz w:val="20"/>
                <w:szCs w:val="20"/>
              </w:rPr>
            </w:pPr>
          </w:p>
        </w:tc>
        <w:tc>
          <w:tcPr>
            <w:tcW w:w="940" w:type="dxa"/>
            <w:gridSpan w:val="2"/>
            <w:tcBorders>
              <w:top w:val="nil"/>
              <w:left w:val="nil"/>
              <w:bottom w:val="nil"/>
              <w:right w:val="nil"/>
            </w:tcBorders>
            <w:shd w:val="clear" w:color="auto" w:fill="auto"/>
            <w:noWrap/>
            <w:vAlign w:val="center"/>
          </w:tcPr>
          <w:p w:rsidR="008C2A68" w:rsidRPr="003E5CEC" w:rsidRDefault="008C2A68" w:rsidP="003E5CEC">
            <w:pPr>
              <w:widowControl/>
              <w:jc w:val="right"/>
              <w:rPr>
                <w:rFonts w:ascii="黑体" w:eastAsia="黑体" w:hAnsi="Arial" w:cs="Arial"/>
                <w:color w:val="000000"/>
                <w:kern w:val="0"/>
                <w:sz w:val="20"/>
                <w:szCs w:val="20"/>
              </w:rPr>
            </w:pPr>
          </w:p>
        </w:tc>
        <w:tc>
          <w:tcPr>
            <w:tcW w:w="1120" w:type="dxa"/>
            <w:gridSpan w:val="2"/>
            <w:tcBorders>
              <w:top w:val="nil"/>
              <w:left w:val="nil"/>
              <w:bottom w:val="nil"/>
              <w:right w:val="nil"/>
            </w:tcBorders>
            <w:shd w:val="clear" w:color="auto" w:fill="auto"/>
            <w:noWrap/>
            <w:vAlign w:val="center"/>
          </w:tcPr>
          <w:p w:rsidR="008C2A68" w:rsidRPr="003E5CEC" w:rsidRDefault="008C2A68" w:rsidP="003E5CEC">
            <w:pPr>
              <w:widowControl/>
              <w:jc w:val="right"/>
              <w:rPr>
                <w:rFonts w:ascii="黑体" w:eastAsia="黑体" w:hAnsi="Arial" w:cs="Arial"/>
                <w:color w:val="000000"/>
                <w:kern w:val="0"/>
                <w:sz w:val="20"/>
                <w:szCs w:val="20"/>
              </w:rPr>
            </w:pPr>
          </w:p>
        </w:tc>
        <w:tc>
          <w:tcPr>
            <w:tcW w:w="699" w:type="dxa"/>
            <w:tcBorders>
              <w:top w:val="nil"/>
              <w:left w:val="nil"/>
              <w:bottom w:val="nil"/>
              <w:right w:val="nil"/>
            </w:tcBorders>
            <w:shd w:val="clear" w:color="auto" w:fill="auto"/>
            <w:noWrap/>
            <w:vAlign w:val="center"/>
          </w:tcPr>
          <w:p w:rsidR="008C2A68" w:rsidRPr="003E5CEC" w:rsidRDefault="008C2A68" w:rsidP="003E5CEC">
            <w:pPr>
              <w:widowControl/>
              <w:jc w:val="right"/>
              <w:rPr>
                <w:rFonts w:ascii="黑体" w:eastAsia="黑体" w:hAnsi="Arial" w:cs="Arial"/>
                <w:color w:val="000000"/>
                <w:kern w:val="0"/>
                <w:sz w:val="20"/>
                <w:szCs w:val="20"/>
              </w:rPr>
            </w:pPr>
          </w:p>
        </w:tc>
        <w:tc>
          <w:tcPr>
            <w:tcW w:w="1461" w:type="dxa"/>
            <w:gridSpan w:val="2"/>
            <w:tcBorders>
              <w:top w:val="nil"/>
              <w:left w:val="nil"/>
              <w:bottom w:val="nil"/>
              <w:right w:val="nil"/>
            </w:tcBorders>
            <w:shd w:val="clear" w:color="auto" w:fill="auto"/>
            <w:noWrap/>
            <w:vAlign w:val="center"/>
          </w:tcPr>
          <w:p w:rsidR="008C2A68" w:rsidRPr="003E5CEC" w:rsidRDefault="008C2A68" w:rsidP="003E5CEC">
            <w:pPr>
              <w:widowControl/>
              <w:jc w:val="right"/>
              <w:rPr>
                <w:rFonts w:ascii="黑体" w:eastAsia="黑体" w:hAnsi="Arial" w:cs="Arial"/>
                <w:color w:val="000000"/>
                <w:kern w:val="0"/>
                <w:sz w:val="20"/>
                <w:szCs w:val="20"/>
              </w:rPr>
            </w:pPr>
          </w:p>
        </w:tc>
        <w:tc>
          <w:tcPr>
            <w:tcW w:w="1160" w:type="dxa"/>
            <w:gridSpan w:val="2"/>
            <w:tcBorders>
              <w:top w:val="nil"/>
              <w:left w:val="nil"/>
              <w:bottom w:val="nil"/>
              <w:right w:val="nil"/>
            </w:tcBorders>
            <w:shd w:val="clear" w:color="auto" w:fill="auto"/>
            <w:noWrap/>
            <w:vAlign w:val="center"/>
          </w:tcPr>
          <w:p w:rsidR="008C2A68" w:rsidRPr="003E5CEC" w:rsidRDefault="008C2A68" w:rsidP="003E5CEC">
            <w:pPr>
              <w:widowControl/>
              <w:jc w:val="right"/>
              <w:rPr>
                <w:rFonts w:ascii="黑体" w:eastAsia="黑体" w:hAnsi="Arial" w:cs="Arial"/>
                <w:color w:val="000000"/>
                <w:kern w:val="0"/>
                <w:sz w:val="20"/>
                <w:szCs w:val="20"/>
              </w:rPr>
            </w:pPr>
          </w:p>
        </w:tc>
        <w:tc>
          <w:tcPr>
            <w:tcW w:w="620" w:type="dxa"/>
            <w:gridSpan w:val="2"/>
            <w:tcBorders>
              <w:top w:val="nil"/>
              <w:left w:val="nil"/>
              <w:bottom w:val="nil"/>
              <w:right w:val="nil"/>
            </w:tcBorders>
            <w:shd w:val="clear" w:color="auto" w:fill="auto"/>
            <w:noWrap/>
            <w:vAlign w:val="center"/>
          </w:tcPr>
          <w:p w:rsidR="008C2A68" w:rsidRPr="003E5CEC" w:rsidRDefault="008C2A68" w:rsidP="003E5CEC">
            <w:pPr>
              <w:widowControl/>
              <w:jc w:val="right"/>
              <w:rPr>
                <w:rFonts w:ascii="黑体" w:eastAsia="黑体" w:hAnsi="Arial" w:cs="Arial"/>
                <w:color w:val="000000"/>
                <w:kern w:val="0"/>
                <w:sz w:val="20"/>
                <w:szCs w:val="20"/>
              </w:rPr>
            </w:pPr>
          </w:p>
        </w:tc>
        <w:tc>
          <w:tcPr>
            <w:tcW w:w="1619" w:type="dxa"/>
            <w:gridSpan w:val="2"/>
            <w:tcBorders>
              <w:top w:val="nil"/>
              <w:left w:val="nil"/>
              <w:bottom w:val="nil"/>
              <w:right w:val="nil"/>
            </w:tcBorders>
            <w:shd w:val="clear" w:color="auto" w:fill="auto"/>
            <w:noWrap/>
            <w:vAlign w:val="center"/>
          </w:tcPr>
          <w:p w:rsidR="008C2A68" w:rsidRPr="003E5CEC" w:rsidRDefault="008C2A68" w:rsidP="003E5CEC">
            <w:pPr>
              <w:widowControl/>
              <w:jc w:val="right"/>
              <w:rPr>
                <w:rFonts w:ascii="黑体" w:eastAsia="黑体" w:hAnsi="Arial" w:cs="Arial"/>
                <w:color w:val="000000"/>
                <w:kern w:val="0"/>
                <w:sz w:val="20"/>
                <w:szCs w:val="20"/>
              </w:rPr>
            </w:pPr>
            <w:r w:rsidRPr="003E5CEC">
              <w:rPr>
                <w:rFonts w:ascii="黑体" w:eastAsia="黑体" w:hAnsi="Arial" w:cs="Arial" w:hint="eastAsia"/>
                <w:color w:val="000000"/>
                <w:kern w:val="0"/>
                <w:sz w:val="20"/>
                <w:szCs w:val="20"/>
              </w:rPr>
              <w:t>部门公开表6</w:t>
            </w:r>
          </w:p>
        </w:tc>
      </w:tr>
      <w:tr w:rsidR="008C2A68" w:rsidRPr="00FB45D9" w:rsidTr="00A42228">
        <w:tblPrEx>
          <w:tblLook w:val="0000"/>
        </w:tblPrEx>
        <w:trPr>
          <w:trHeight w:val="450"/>
        </w:trPr>
        <w:tc>
          <w:tcPr>
            <w:tcW w:w="13515" w:type="dxa"/>
            <w:gridSpan w:val="20"/>
            <w:tcBorders>
              <w:top w:val="nil"/>
              <w:left w:val="nil"/>
              <w:bottom w:val="nil"/>
              <w:right w:val="nil"/>
            </w:tcBorders>
            <w:shd w:val="clear" w:color="auto" w:fill="auto"/>
            <w:noWrap/>
            <w:vAlign w:val="center"/>
          </w:tcPr>
          <w:p w:rsidR="008C2A68" w:rsidRPr="00FB45D9" w:rsidRDefault="008C2A68" w:rsidP="00FB45D9">
            <w:pPr>
              <w:widowControl/>
              <w:jc w:val="center"/>
              <w:rPr>
                <w:rFonts w:ascii="黑体" w:eastAsia="黑体" w:hAnsi="Arial" w:cs="Arial"/>
                <w:b/>
                <w:bCs/>
                <w:color w:val="000000"/>
                <w:kern w:val="0"/>
                <w:sz w:val="36"/>
                <w:szCs w:val="36"/>
              </w:rPr>
            </w:pPr>
            <w:r w:rsidRPr="00FB45D9">
              <w:rPr>
                <w:rFonts w:ascii="黑体" w:eastAsia="黑体" w:hAnsi="Arial" w:cs="Arial" w:hint="eastAsia"/>
                <w:b/>
                <w:bCs/>
                <w:color w:val="000000"/>
                <w:kern w:val="0"/>
                <w:sz w:val="36"/>
                <w:szCs w:val="36"/>
              </w:rPr>
              <w:t>部门收入总表</w:t>
            </w:r>
          </w:p>
        </w:tc>
        <w:tc>
          <w:tcPr>
            <w:tcW w:w="1080" w:type="dxa"/>
            <w:tcBorders>
              <w:top w:val="nil"/>
              <w:left w:val="nil"/>
              <w:bottom w:val="nil"/>
              <w:right w:val="nil"/>
            </w:tcBorders>
          </w:tcPr>
          <w:p w:rsidR="008C2A68" w:rsidRPr="00FB45D9" w:rsidRDefault="008C2A68" w:rsidP="00FB45D9">
            <w:pPr>
              <w:widowControl/>
              <w:jc w:val="center"/>
              <w:rPr>
                <w:rFonts w:ascii="黑体" w:eastAsia="黑体" w:hAnsi="Arial" w:cs="Arial"/>
                <w:b/>
                <w:bCs/>
                <w:color w:val="000000"/>
                <w:kern w:val="0"/>
                <w:sz w:val="36"/>
                <w:szCs w:val="36"/>
              </w:rPr>
            </w:pPr>
          </w:p>
        </w:tc>
      </w:tr>
      <w:tr w:rsidR="008C2A68" w:rsidRPr="00FB45D9" w:rsidTr="00A42228">
        <w:tblPrEx>
          <w:tblLook w:val="0000"/>
        </w:tblPrEx>
        <w:trPr>
          <w:trHeight w:val="255"/>
        </w:trPr>
        <w:tc>
          <w:tcPr>
            <w:tcW w:w="995" w:type="dxa"/>
            <w:tcBorders>
              <w:top w:val="nil"/>
              <w:left w:val="nil"/>
              <w:bottom w:val="nil"/>
              <w:right w:val="nil"/>
            </w:tcBorders>
            <w:shd w:val="clear" w:color="auto" w:fill="auto"/>
            <w:noWrap/>
            <w:vAlign w:val="center"/>
          </w:tcPr>
          <w:p w:rsidR="008C2A68" w:rsidRPr="00FB45D9" w:rsidRDefault="008C2A68" w:rsidP="00FB45D9">
            <w:pPr>
              <w:widowControl/>
              <w:jc w:val="left"/>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 xml:space="preserve"> </w:t>
            </w:r>
          </w:p>
        </w:tc>
        <w:tc>
          <w:tcPr>
            <w:tcW w:w="2640" w:type="dxa"/>
            <w:gridSpan w:val="2"/>
            <w:tcBorders>
              <w:top w:val="nil"/>
              <w:left w:val="nil"/>
              <w:bottom w:val="nil"/>
              <w:right w:val="nil"/>
            </w:tcBorders>
            <w:shd w:val="clear" w:color="auto" w:fill="auto"/>
            <w:noWrap/>
            <w:vAlign w:val="center"/>
          </w:tcPr>
          <w:p w:rsidR="008C2A68" w:rsidRPr="00FB45D9" w:rsidRDefault="008C2A68" w:rsidP="00FB45D9">
            <w:pPr>
              <w:widowControl/>
              <w:jc w:val="left"/>
              <w:rPr>
                <w:rFonts w:ascii="黑体" w:eastAsia="黑体" w:hAnsi="Arial" w:cs="Arial"/>
                <w:b/>
                <w:bCs/>
                <w:color w:val="000000"/>
                <w:kern w:val="0"/>
                <w:sz w:val="18"/>
                <w:szCs w:val="18"/>
              </w:rPr>
            </w:pPr>
          </w:p>
        </w:tc>
        <w:tc>
          <w:tcPr>
            <w:tcW w:w="1157" w:type="dxa"/>
            <w:gridSpan w:val="2"/>
            <w:tcBorders>
              <w:top w:val="nil"/>
              <w:left w:val="nil"/>
              <w:bottom w:val="nil"/>
              <w:right w:val="nil"/>
            </w:tcBorders>
            <w:shd w:val="clear" w:color="auto" w:fill="auto"/>
            <w:noWrap/>
            <w:vAlign w:val="center"/>
          </w:tcPr>
          <w:p w:rsidR="008C2A68" w:rsidRPr="00FB45D9" w:rsidRDefault="008C2A68" w:rsidP="00FB45D9">
            <w:pPr>
              <w:widowControl/>
              <w:jc w:val="left"/>
              <w:rPr>
                <w:rFonts w:ascii="黑体" w:eastAsia="黑体" w:hAnsi="Arial" w:cs="Arial"/>
                <w:b/>
                <w:bCs/>
                <w:color w:val="000000"/>
                <w:kern w:val="0"/>
                <w:sz w:val="18"/>
                <w:szCs w:val="18"/>
              </w:rPr>
            </w:pPr>
          </w:p>
        </w:tc>
        <w:tc>
          <w:tcPr>
            <w:tcW w:w="1296" w:type="dxa"/>
            <w:gridSpan w:val="2"/>
            <w:tcBorders>
              <w:top w:val="nil"/>
              <w:left w:val="nil"/>
              <w:bottom w:val="nil"/>
              <w:right w:val="nil"/>
            </w:tcBorders>
            <w:shd w:val="clear" w:color="auto" w:fill="auto"/>
            <w:noWrap/>
            <w:vAlign w:val="center"/>
          </w:tcPr>
          <w:p w:rsidR="008C2A68" w:rsidRPr="00FB45D9" w:rsidRDefault="008C2A68" w:rsidP="00FB45D9">
            <w:pPr>
              <w:widowControl/>
              <w:jc w:val="left"/>
              <w:rPr>
                <w:rFonts w:ascii="黑体" w:eastAsia="黑体" w:hAnsi="Arial" w:cs="Arial"/>
                <w:b/>
                <w:bCs/>
                <w:color w:val="000000"/>
                <w:kern w:val="0"/>
                <w:sz w:val="18"/>
                <w:szCs w:val="18"/>
              </w:rPr>
            </w:pPr>
          </w:p>
        </w:tc>
        <w:tc>
          <w:tcPr>
            <w:tcW w:w="1212" w:type="dxa"/>
            <w:gridSpan w:val="2"/>
            <w:tcBorders>
              <w:top w:val="nil"/>
              <w:left w:val="nil"/>
              <w:bottom w:val="nil"/>
              <w:right w:val="nil"/>
            </w:tcBorders>
            <w:shd w:val="clear" w:color="auto" w:fill="auto"/>
            <w:noWrap/>
            <w:vAlign w:val="center"/>
          </w:tcPr>
          <w:p w:rsidR="008C2A68" w:rsidRPr="00FB45D9" w:rsidRDefault="008C2A68" w:rsidP="00FB45D9">
            <w:pPr>
              <w:widowControl/>
              <w:jc w:val="left"/>
              <w:rPr>
                <w:rFonts w:ascii="黑体" w:eastAsia="黑体" w:hAnsi="Arial" w:cs="Arial"/>
                <w:b/>
                <w:bCs/>
                <w:color w:val="000000"/>
                <w:kern w:val="0"/>
                <w:sz w:val="18"/>
                <w:szCs w:val="18"/>
              </w:rPr>
            </w:pPr>
          </w:p>
        </w:tc>
        <w:tc>
          <w:tcPr>
            <w:tcW w:w="1529" w:type="dxa"/>
            <w:gridSpan w:val="2"/>
            <w:tcBorders>
              <w:top w:val="nil"/>
              <w:left w:val="nil"/>
              <w:bottom w:val="nil"/>
              <w:right w:val="nil"/>
            </w:tcBorders>
            <w:shd w:val="clear" w:color="auto" w:fill="auto"/>
            <w:noWrap/>
            <w:vAlign w:val="center"/>
          </w:tcPr>
          <w:p w:rsidR="008C2A68" w:rsidRPr="00FB45D9" w:rsidRDefault="008C2A68" w:rsidP="00FB45D9">
            <w:pPr>
              <w:widowControl/>
              <w:jc w:val="left"/>
              <w:rPr>
                <w:rFonts w:ascii="黑体" w:eastAsia="黑体" w:hAnsi="Arial" w:cs="Arial"/>
                <w:b/>
                <w:bCs/>
                <w:color w:val="000000"/>
                <w:kern w:val="0"/>
                <w:sz w:val="18"/>
                <w:szCs w:val="18"/>
              </w:rPr>
            </w:pPr>
          </w:p>
        </w:tc>
        <w:tc>
          <w:tcPr>
            <w:tcW w:w="906" w:type="dxa"/>
            <w:gridSpan w:val="2"/>
            <w:tcBorders>
              <w:top w:val="nil"/>
              <w:left w:val="nil"/>
              <w:bottom w:val="nil"/>
              <w:right w:val="nil"/>
            </w:tcBorders>
            <w:shd w:val="clear" w:color="auto" w:fill="auto"/>
            <w:noWrap/>
            <w:vAlign w:val="center"/>
          </w:tcPr>
          <w:p w:rsidR="008C2A68" w:rsidRPr="00FB45D9" w:rsidRDefault="008C2A68" w:rsidP="00FB45D9">
            <w:pPr>
              <w:widowControl/>
              <w:jc w:val="center"/>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1080" w:type="dxa"/>
            <w:tcBorders>
              <w:top w:val="nil"/>
              <w:left w:val="nil"/>
              <w:bottom w:val="nil"/>
              <w:right w:val="nil"/>
            </w:tcBorders>
            <w:shd w:val="clear" w:color="auto" w:fill="auto"/>
            <w:noWrap/>
            <w:vAlign w:val="center"/>
          </w:tcPr>
          <w:p w:rsidR="008C2A68" w:rsidRPr="00FB45D9" w:rsidRDefault="008C2A68" w:rsidP="00FB45D9">
            <w:pPr>
              <w:widowControl/>
              <w:jc w:val="center"/>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900" w:type="dxa"/>
            <w:gridSpan w:val="2"/>
            <w:tcBorders>
              <w:top w:val="nil"/>
              <w:left w:val="nil"/>
              <w:bottom w:val="nil"/>
              <w:right w:val="nil"/>
            </w:tcBorders>
            <w:shd w:val="clear" w:color="auto" w:fill="auto"/>
            <w:noWrap/>
            <w:vAlign w:val="center"/>
          </w:tcPr>
          <w:p w:rsidR="008C2A68" w:rsidRPr="00FB45D9" w:rsidRDefault="008C2A68" w:rsidP="00FB45D9">
            <w:pPr>
              <w:widowControl/>
              <w:jc w:val="center"/>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720" w:type="dxa"/>
            <w:gridSpan w:val="2"/>
            <w:tcBorders>
              <w:top w:val="nil"/>
              <w:left w:val="nil"/>
              <w:bottom w:val="nil"/>
              <w:right w:val="nil"/>
            </w:tcBorders>
            <w:shd w:val="clear" w:color="auto" w:fill="auto"/>
            <w:noWrap/>
            <w:vAlign w:val="center"/>
          </w:tcPr>
          <w:p w:rsidR="008C2A68" w:rsidRPr="00FB45D9" w:rsidRDefault="008C2A68" w:rsidP="00FB45D9">
            <w:pPr>
              <w:widowControl/>
              <w:jc w:val="center"/>
              <w:rPr>
                <w:rFonts w:ascii="宋体" w:hAnsi="宋体" w:cs="Arial"/>
                <w:color w:val="000000"/>
                <w:kern w:val="0"/>
                <w:sz w:val="20"/>
                <w:szCs w:val="20"/>
              </w:rPr>
            </w:pPr>
            <w:r w:rsidRPr="00FB45D9">
              <w:rPr>
                <w:rFonts w:ascii="宋体" w:hAnsi="宋体" w:cs="Arial" w:hint="eastAsia"/>
                <w:color w:val="000000"/>
                <w:kern w:val="0"/>
                <w:sz w:val="20"/>
                <w:szCs w:val="20"/>
              </w:rPr>
              <w:t xml:space="preserve"> </w:t>
            </w:r>
          </w:p>
        </w:tc>
        <w:tc>
          <w:tcPr>
            <w:tcW w:w="2160" w:type="dxa"/>
            <w:gridSpan w:val="3"/>
            <w:tcBorders>
              <w:top w:val="nil"/>
              <w:left w:val="nil"/>
              <w:bottom w:val="nil"/>
              <w:right w:val="nil"/>
            </w:tcBorders>
            <w:shd w:val="clear" w:color="auto" w:fill="auto"/>
            <w:noWrap/>
            <w:vAlign w:val="center"/>
          </w:tcPr>
          <w:p w:rsidR="008C2A68" w:rsidRPr="00FB45D9" w:rsidRDefault="008C2A68" w:rsidP="00FB45D9">
            <w:pPr>
              <w:widowControl/>
              <w:jc w:val="right"/>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单位：万元</w:t>
            </w:r>
          </w:p>
        </w:tc>
      </w:tr>
      <w:tr w:rsidR="008C2A68" w:rsidRPr="00FB45D9" w:rsidTr="00A42228">
        <w:tblPrEx>
          <w:tblLook w:val="0000"/>
        </w:tblPrEx>
        <w:trPr>
          <w:trHeight w:val="255"/>
        </w:trPr>
        <w:tc>
          <w:tcPr>
            <w:tcW w:w="3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C2A68" w:rsidRPr="00FB45D9" w:rsidRDefault="008C2A68"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功能分类科目</w:t>
            </w:r>
          </w:p>
        </w:tc>
        <w:tc>
          <w:tcPr>
            <w:tcW w:w="11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A68" w:rsidRPr="00FB45D9" w:rsidRDefault="008C2A68"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合计</w:t>
            </w:r>
          </w:p>
        </w:tc>
        <w:tc>
          <w:tcPr>
            <w:tcW w:w="12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A68" w:rsidRPr="00FB45D9" w:rsidRDefault="008C2A68"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一般公共预算拨款收入</w:t>
            </w:r>
          </w:p>
        </w:tc>
        <w:tc>
          <w:tcPr>
            <w:tcW w:w="12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A68" w:rsidRPr="00FB45D9" w:rsidRDefault="008C2A68"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政府性基金预算拨款收入</w:t>
            </w:r>
          </w:p>
        </w:tc>
        <w:tc>
          <w:tcPr>
            <w:tcW w:w="152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A68" w:rsidRPr="00FB45D9" w:rsidRDefault="008C2A68"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纳入专户管理的预算外资金安排的拨款收入</w:t>
            </w:r>
          </w:p>
        </w:tc>
        <w:tc>
          <w:tcPr>
            <w:tcW w:w="9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A68" w:rsidRPr="00FB45D9" w:rsidRDefault="008C2A68"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财政结转资金</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A68" w:rsidRPr="00FB45D9" w:rsidRDefault="008C2A68"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单位上年净结余</w:t>
            </w:r>
          </w:p>
        </w:tc>
        <w:tc>
          <w:tcPr>
            <w:tcW w:w="9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A68" w:rsidRPr="00FB45D9" w:rsidRDefault="008C2A68"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事业收入</w:t>
            </w:r>
          </w:p>
        </w:tc>
        <w:tc>
          <w:tcPr>
            <w:tcW w:w="7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A68" w:rsidRPr="00FB45D9" w:rsidRDefault="008C2A68"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单位其他收入</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A68" w:rsidRPr="00FB45D9" w:rsidRDefault="008C2A68" w:rsidP="00FB45D9">
            <w:pPr>
              <w:widowControl/>
              <w:jc w:val="center"/>
              <w:rPr>
                <w:rFonts w:ascii="黑体" w:eastAsia="黑体" w:hAnsi="Arial" w:cs="Arial"/>
                <w:b/>
                <w:bCs/>
                <w:color w:val="000000"/>
                <w:kern w:val="0"/>
                <w:sz w:val="18"/>
                <w:szCs w:val="18"/>
              </w:rPr>
            </w:pPr>
            <w:r>
              <w:rPr>
                <w:rFonts w:ascii="黑体" w:eastAsia="黑体" w:hAnsi="Arial" w:cs="Arial" w:hint="eastAsia"/>
                <w:b/>
                <w:bCs/>
                <w:color w:val="000000"/>
                <w:kern w:val="0"/>
                <w:sz w:val="18"/>
                <w:szCs w:val="18"/>
              </w:rPr>
              <w:t>调入资金</w:t>
            </w:r>
          </w:p>
        </w:tc>
        <w:tc>
          <w:tcPr>
            <w:tcW w:w="1080" w:type="dxa"/>
            <w:vMerge w:val="restart"/>
            <w:tcBorders>
              <w:top w:val="single" w:sz="4" w:space="0" w:color="000000"/>
              <w:left w:val="single" w:sz="4" w:space="0" w:color="000000"/>
              <w:right w:val="single" w:sz="4" w:space="0" w:color="000000"/>
            </w:tcBorders>
          </w:tcPr>
          <w:p w:rsidR="008C2A68" w:rsidRPr="00FB45D9" w:rsidRDefault="008C2A68" w:rsidP="00A42228">
            <w:pPr>
              <w:widowControl/>
              <w:jc w:val="center"/>
              <w:rPr>
                <w:rFonts w:ascii="黑体" w:eastAsia="黑体" w:hAnsi="Arial" w:cs="Arial"/>
                <w:b/>
                <w:bCs/>
                <w:color w:val="000000"/>
                <w:kern w:val="0"/>
                <w:sz w:val="18"/>
                <w:szCs w:val="18"/>
              </w:rPr>
            </w:pPr>
            <w:r>
              <w:rPr>
                <w:rFonts w:ascii="黑体" w:eastAsia="黑体" w:hAnsi="Arial" w:cs="Arial" w:hint="eastAsia"/>
                <w:b/>
                <w:bCs/>
                <w:color w:val="000000"/>
                <w:kern w:val="0"/>
                <w:sz w:val="18"/>
                <w:szCs w:val="18"/>
              </w:rPr>
              <w:t>其他收入</w:t>
            </w:r>
          </w:p>
        </w:tc>
      </w:tr>
      <w:tr w:rsidR="008C2A68" w:rsidRPr="00FB45D9" w:rsidTr="00A42228">
        <w:tblPrEx>
          <w:tblLook w:val="0000"/>
        </w:tblPrEx>
        <w:trPr>
          <w:trHeight w:val="675"/>
        </w:trPr>
        <w:tc>
          <w:tcPr>
            <w:tcW w:w="995" w:type="dxa"/>
            <w:tcBorders>
              <w:top w:val="nil"/>
              <w:left w:val="single" w:sz="4" w:space="0" w:color="000000"/>
              <w:bottom w:val="single" w:sz="4" w:space="0" w:color="000000"/>
              <w:right w:val="single" w:sz="4" w:space="0" w:color="000000"/>
            </w:tcBorders>
            <w:shd w:val="clear" w:color="auto" w:fill="auto"/>
            <w:vAlign w:val="center"/>
          </w:tcPr>
          <w:p w:rsidR="008C2A68" w:rsidRPr="00FB45D9" w:rsidRDefault="008C2A68"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科目编码</w:t>
            </w:r>
          </w:p>
        </w:tc>
        <w:tc>
          <w:tcPr>
            <w:tcW w:w="2640" w:type="dxa"/>
            <w:gridSpan w:val="2"/>
            <w:tcBorders>
              <w:top w:val="nil"/>
              <w:left w:val="nil"/>
              <w:bottom w:val="single" w:sz="4" w:space="0" w:color="000000"/>
              <w:right w:val="single" w:sz="4" w:space="0" w:color="000000"/>
            </w:tcBorders>
            <w:shd w:val="clear" w:color="auto" w:fill="auto"/>
            <w:vAlign w:val="center"/>
          </w:tcPr>
          <w:p w:rsidR="008C2A68" w:rsidRPr="00FB45D9" w:rsidRDefault="008C2A68" w:rsidP="00FB45D9">
            <w:pPr>
              <w:widowControl/>
              <w:jc w:val="center"/>
              <w:rPr>
                <w:rFonts w:ascii="黑体" w:eastAsia="黑体" w:hAnsi="Arial" w:cs="Arial"/>
                <w:b/>
                <w:bCs/>
                <w:color w:val="000000"/>
                <w:kern w:val="0"/>
                <w:sz w:val="18"/>
                <w:szCs w:val="18"/>
              </w:rPr>
            </w:pPr>
            <w:r w:rsidRPr="00FB45D9">
              <w:rPr>
                <w:rFonts w:ascii="黑体" w:eastAsia="黑体" w:hAnsi="Arial" w:cs="Arial" w:hint="eastAsia"/>
                <w:b/>
                <w:bCs/>
                <w:color w:val="000000"/>
                <w:kern w:val="0"/>
                <w:sz w:val="18"/>
                <w:szCs w:val="18"/>
              </w:rPr>
              <w:t>科目名称</w:t>
            </w:r>
          </w:p>
        </w:tc>
        <w:tc>
          <w:tcPr>
            <w:tcW w:w="1157" w:type="dxa"/>
            <w:gridSpan w:val="2"/>
            <w:vMerge/>
            <w:tcBorders>
              <w:top w:val="single" w:sz="4" w:space="0" w:color="000000"/>
              <w:left w:val="single" w:sz="4" w:space="0" w:color="000000"/>
              <w:bottom w:val="single" w:sz="4" w:space="0" w:color="000000"/>
              <w:right w:val="single" w:sz="4" w:space="0" w:color="000000"/>
            </w:tcBorders>
            <w:vAlign w:val="center"/>
          </w:tcPr>
          <w:p w:rsidR="008C2A68" w:rsidRPr="00FB45D9" w:rsidRDefault="008C2A68" w:rsidP="00FB45D9">
            <w:pPr>
              <w:widowControl/>
              <w:jc w:val="left"/>
              <w:rPr>
                <w:rFonts w:ascii="黑体" w:eastAsia="黑体" w:hAnsi="Arial" w:cs="Arial"/>
                <w:b/>
                <w:bCs/>
                <w:color w:val="000000"/>
                <w:kern w:val="0"/>
                <w:sz w:val="18"/>
                <w:szCs w:val="18"/>
              </w:rPr>
            </w:pPr>
          </w:p>
        </w:tc>
        <w:tc>
          <w:tcPr>
            <w:tcW w:w="1296" w:type="dxa"/>
            <w:gridSpan w:val="2"/>
            <w:vMerge/>
            <w:tcBorders>
              <w:top w:val="single" w:sz="4" w:space="0" w:color="000000"/>
              <w:left w:val="single" w:sz="4" w:space="0" w:color="000000"/>
              <w:bottom w:val="single" w:sz="4" w:space="0" w:color="000000"/>
              <w:right w:val="single" w:sz="4" w:space="0" w:color="000000"/>
            </w:tcBorders>
            <w:vAlign w:val="center"/>
          </w:tcPr>
          <w:p w:rsidR="008C2A68" w:rsidRPr="00FB45D9" w:rsidRDefault="008C2A68" w:rsidP="00FB45D9">
            <w:pPr>
              <w:widowControl/>
              <w:jc w:val="left"/>
              <w:rPr>
                <w:rFonts w:ascii="黑体" w:eastAsia="黑体" w:hAnsi="Arial" w:cs="Arial"/>
                <w:b/>
                <w:bCs/>
                <w:color w:val="000000"/>
                <w:kern w:val="0"/>
                <w:sz w:val="18"/>
                <w:szCs w:val="18"/>
              </w:rPr>
            </w:pPr>
          </w:p>
        </w:tc>
        <w:tc>
          <w:tcPr>
            <w:tcW w:w="1212" w:type="dxa"/>
            <w:gridSpan w:val="2"/>
            <w:vMerge/>
            <w:tcBorders>
              <w:top w:val="single" w:sz="4" w:space="0" w:color="000000"/>
              <w:left w:val="single" w:sz="4" w:space="0" w:color="000000"/>
              <w:bottom w:val="single" w:sz="4" w:space="0" w:color="000000"/>
              <w:right w:val="single" w:sz="4" w:space="0" w:color="000000"/>
            </w:tcBorders>
            <w:vAlign w:val="center"/>
          </w:tcPr>
          <w:p w:rsidR="008C2A68" w:rsidRPr="00FB45D9" w:rsidRDefault="008C2A68" w:rsidP="00FB45D9">
            <w:pPr>
              <w:widowControl/>
              <w:jc w:val="left"/>
              <w:rPr>
                <w:rFonts w:ascii="黑体" w:eastAsia="黑体" w:hAnsi="Arial" w:cs="Arial"/>
                <w:b/>
                <w:bCs/>
                <w:color w:val="000000"/>
                <w:kern w:val="0"/>
                <w:sz w:val="18"/>
                <w:szCs w:val="18"/>
              </w:rPr>
            </w:pPr>
          </w:p>
        </w:tc>
        <w:tc>
          <w:tcPr>
            <w:tcW w:w="1529" w:type="dxa"/>
            <w:gridSpan w:val="2"/>
            <w:vMerge/>
            <w:tcBorders>
              <w:top w:val="single" w:sz="4" w:space="0" w:color="000000"/>
              <w:left w:val="single" w:sz="4" w:space="0" w:color="000000"/>
              <w:bottom w:val="single" w:sz="4" w:space="0" w:color="000000"/>
              <w:right w:val="single" w:sz="4" w:space="0" w:color="000000"/>
            </w:tcBorders>
            <w:vAlign w:val="center"/>
          </w:tcPr>
          <w:p w:rsidR="008C2A68" w:rsidRPr="00FB45D9" w:rsidRDefault="008C2A68" w:rsidP="00FB45D9">
            <w:pPr>
              <w:widowControl/>
              <w:jc w:val="left"/>
              <w:rPr>
                <w:rFonts w:ascii="黑体" w:eastAsia="黑体" w:hAnsi="Arial" w:cs="Arial"/>
                <w:b/>
                <w:bCs/>
                <w:color w:val="000000"/>
                <w:kern w:val="0"/>
                <w:sz w:val="18"/>
                <w:szCs w:val="18"/>
              </w:rPr>
            </w:pPr>
          </w:p>
        </w:tc>
        <w:tc>
          <w:tcPr>
            <w:tcW w:w="906" w:type="dxa"/>
            <w:gridSpan w:val="2"/>
            <w:vMerge/>
            <w:tcBorders>
              <w:top w:val="single" w:sz="4" w:space="0" w:color="000000"/>
              <w:left w:val="single" w:sz="4" w:space="0" w:color="000000"/>
              <w:bottom w:val="single" w:sz="4" w:space="0" w:color="000000"/>
              <w:right w:val="single" w:sz="4" w:space="0" w:color="000000"/>
            </w:tcBorders>
            <w:vAlign w:val="center"/>
          </w:tcPr>
          <w:p w:rsidR="008C2A68" w:rsidRPr="00FB45D9" w:rsidRDefault="008C2A68" w:rsidP="00FB45D9">
            <w:pPr>
              <w:widowControl/>
              <w:jc w:val="left"/>
              <w:rPr>
                <w:rFonts w:ascii="黑体" w:eastAsia="黑体" w:hAnsi="Arial" w:cs="Arial"/>
                <w:b/>
                <w:bCs/>
                <w:color w:val="000000"/>
                <w:kern w:val="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8C2A68" w:rsidRPr="00FB45D9" w:rsidRDefault="008C2A68" w:rsidP="00FB45D9">
            <w:pPr>
              <w:widowControl/>
              <w:jc w:val="left"/>
              <w:rPr>
                <w:rFonts w:ascii="黑体" w:eastAsia="黑体" w:hAnsi="Arial" w:cs="Arial"/>
                <w:b/>
                <w:bCs/>
                <w:color w:val="000000"/>
                <w:kern w:val="0"/>
                <w:sz w:val="18"/>
                <w:szCs w:val="18"/>
              </w:rPr>
            </w:pPr>
          </w:p>
        </w:tc>
        <w:tc>
          <w:tcPr>
            <w:tcW w:w="900" w:type="dxa"/>
            <w:gridSpan w:val="2"/>
            <w:vMerge/>
            <w:tcBorders>
              <w:top w:val="single" w:sz="4" w:space="0" w:color="000000"/>
              <w:left w:val="single" w:sz="4" w:space="0" w:color="000000"/>
              <w:bottom w:val="single" w:sz="4" w:space="0" w:color="000000"/>
              <w:right w:val="single" w:sz="4" w:space="0" w:color="000000"/>
            </w:tcBorders>
            <w:vAlign w:val="center"/>
          </w:tcPr>
          <w:p w:rsidR="008C2A68" w:rsidRPr="00FB45D9" w:rsidRDefault="008C2A68" w:rsidP="00FB45D9">
            <w:pPr>
              <w:widowControl/>
              <w:jc w:val="left"/>
              <w:rPr>
                <w:rFonts w:ascii="黑体" w:eastAsia="黑体" w:hAnsi="Arial" w:cs="Arial"/>
                <w:b/>
                <w:bCs/>
                <w:color w:val="000000"/>
                <w:kern w:val="0"/>
                <w:sz w:val="18"/>
                <w:szCs w:val="18"/>
              </w:rPr>
            </w:pPr>
          </w:p>
        </w:tc>
        <w:tc>
          <w:tcPr>
            <w:tcW w:w="720" w:type="dxa"/>
            <w:gridSpan w:val="2"/>
            <w:vMerge/>
            <w:tcBorders>
              <w:top w:val="single" w:sz="4" w:space="0" w:color="000000"/>
              <w:left w:val="single" w:sz="4" w:space="0" w:color="000000"/>
              <w:bottom w:val="single" w:sz="4" w:space="0" w:color="000000"/>
              <w:right w:val="single" w:sz="4" w:space="0" w:color="000000"/>
            </w:tcBorders>
            <w:vAlign w:val="center"/>
          </w:tcPr>
          <w:p w:rsidR="008C2A68" w:rsidRPr="00FB45D9" w:rsidRDefault="008C2A68" w:rsidP="00FB45D9">
            <w:pPr>
              <w:widowControl/>
              <w:jc w:val="left"/>
              <w:rPr>
                <w:rFonts w:ascii="黑体" w:eastAsia="黑体" w:hAnsi="Arial" w:cs="Arial"/>
                <w:b/>
                <w:bCs/>
                <w:color w:val="000000"/>
                <w:kern w:val="0"/>
                <w:sz w:val="18"/>
                <w:szCs w:val="18"/>
              </w:rPr>
            </w:pPr>
          </w:p>
        </w:tc>
        <w:tc>
          <w:tcPr>
            <w:tcW w:w="1080" w:type="dxa"/>
            <w:gridSpan w:val="2"/>
            <w:vMerge/>
            <w:tcBorders>
              <w:top w:val="single" w:sz="4" w:space="0" w:color="000000"/>
              <w:left w:val="single" w:sz="4" w:space="0" w:color="000000"/>
              <w:bottom w:val="single" w:sz="4" w:space="0" w:color="000000"/>
              <w:right w:val="single" w:sz="4" w:space="0" w:color="000000"/>
            </w:tcBorders>
            <w:vAlign w:val="center"/>
          </w:tcPr>
          <w:p w:rsidR="008C2A68" w:rsidRPr="00FB45D9" w:rsidRDefault="008C2A68" w:rsidP="00FB45D9">
            <w:pPr>
              <w:widowControl/>
              <w:jc w:val="left"/>
              <w:rPr>
                <w:rFonts w:ascii="黑体" w:eastAsia="黑体" w:hAnsi="Arial" w:cs="Arial"/>
                <w:b/>
                <w:bCs/>
                <w:color w:val="000000"/>
                <w:kern w:val="0"/>
                <w:sz w:val="18"/>
                <w:szCs w:val="18"/>
              </w:rPr>
            </w:pPr>
          </w:p>
        </w:tc>
        <w:tc>
          <w:tcPr>
            <w:tcW w:w="1080" w:type="dxa"/>
            <w:vMerge/>
            <w:tcBorders>
              <w:left w:val="single" w:sz="4" w:space="0" w:color="000000"/>
              <w:bottom w:val="single" w:sz="4" w:space="0" w:color="000000"/>
              <w:right w:val="single" w:sz="4" w:space="0" w:color="000000"/>
            </w:tcBorders>
          </w:tcPr>
          <w:p w:rsidR="008C2A68" w:rsidRPr="00FB45D9" w:rsidRDefault="008C2A68" w:rsidP="00FB45D9">
            <w:pPr>
              <w:widowControl/>
              <w:jc w:val="left"/>
              <w:rPr>
                <w:rFonts w:ascii="黑体" w:eastAsia="黑体" w:hAnsi="Arial" w:cs="Arial"/>
                <w:b/>
                <w:bCs/>
                <w:color w:val="000000"/>
                <w:kern w:val="0"/>
                <w:sz w:val="18"/>
                <w:szCs w:val="18"/>
              </w:rPr>
            </w:pPr>
          </w:p>
        </w:tc>
      </w:tr>
      <w:tr w:rsidR="008C2A68" w:rsidRPr="00FB45D9" w:rsidTr="00A42228">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8C2A68" w:rsidRPr="00FB45D9" w:rsidRDefault="008C2A68"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2640" w:type="dxa"/>
            <w:gridSpan w:val="2"/>
            <w:tcBorders>
              <w:top w:val="nil"/>
              <w:left w:val="nil"/>
              <w:bottom w:val="single" w:sz="4" w:space="0" w:color="000000"/>
              <w:right w:val="single" w:sz="4" w:space="0" w:color="000000"/>
            </w:tcBorders>
            <w:shd w:val="clear" w:color="auto" w:fill="FFFFFF"/>
            <w:vAlign w:val="center"/>
          </w:tcPr>
          <w:p w:rsidR="008C2A68" w:rsidRPr="00FB45D9" w:rsidRDefault="008C2A68"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合计</w:t>
            </w:r>
          </w:p>
        </w:tc>
        <w:tc>
          <w:tcPr>
            <w:tcW w:w="1157" w:type="dxa"/>
            <w:gridSpan w:val="2"/>
            <w:tcBorders>
              <w:top w:val="nil"/>
              <w:left w:val="nil"/>
              <w:bottom w:val="single" w:sz="4" w:space="0" w:color="000000"/>
              <w:right w:val="single" w:sz="4" w:space="0" w:color="000000"/>
            </w:tcBorders>
            <w:shd w:val="clear" w:color="auto" w:fill="FFFFFF"/>
            <w:vAlign w:val="center"/>
          </w:tcPr>
          <w:p w:rsidR="008C2A68" w:rsidRPr="00FB45D9" w:rsidRDefault="009B1A6A"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2,869.42</w:t>
            </w:r>
            <w:r w:rsidR="008C2A68" w:rsidRPr="00FB45D9">
              <w:rPr>
                <w:rFonts w:ascii="Arial" w:hAnsi="Arial" w:cs="Arial"/>
                <w:color w:val="000000"/>
                <w:kern w:val="0"/>
                <w:sz w:val="20"/>
                <w:szCs w:val="20"/>
              </w:rPr>
              <w:t xml:space="preserve"> </w:t>
            </w:r>
          </w:p>
        </w:tc>
        <w:tc>
          <w:tcPr>
            <w:tcW w:w="1296" w:type="dxa"/>
            <w:gridSpan w:val="2"/>
            <w:tcBorders>
              <w:top w:val="nil"/>
              <w:left w:val="nil"/>
              <w:bottom w:val="single" w:sz="4" w:space="0" w:color="000000"/>
              <w:right w:val="single" w:sz="4" w:space="0" w:color="000000"/>
            </w:tcBorders>
            <w:shd w:val="clear" w:color="auto" w:fill="FFFFFF"/>
            <w:vAlign w:val="center"/>
          </w:tcPr>
          <w:p w:rsidR="008C2A68" w:rsidRPr="00FB45D9" w:rsidRDefault="008C2A68" w:rsidP="009B1A6A">
            <w:pPr>
              <w:widowControl/>
              <w:jc w:val="right"/>
              <w:rPr>
                <w:rFonts w:ascii="Arial" w:hAnsi="Arial" w:cs="Arial"/>
                <w:color w:val="000000"/>
                <w:kern w:val="0"/>
                <w:sz w:val="20"/>
                <w:szCs w:val="20"/>
              </w:rPr>
            </w:pPr>
            <w:r w:rsidRPr="00FB45D9">
              <w:rPr>
                <w:rFonts w:ascii="Arial" w:hAnsi="Arial" w:cs="Arial"/>
                <w:color w:val="000000"/>
                <w:kern w:val="0"/>
                <w:sz w:val="20"/>
                <w:szCs w:val="20"/>
              </w:rPr>
              <w:t>1,</w:t>
            </w:r>
            <w:r w:rsidR="009B1A6A">
              <w:rPr>
                <w:rFonts w:ascii="Arial" w:hAnsi="Arial" w:cs="Arial" w:hint="eastAsia"/>
                <w:color w:val="000000"/>
                <w:kern w:val="0"/>
                <w:sz w:val="20"/>
                <w:szCs w:val="20"/>
              </w:rPr>
              <w:t>977.44</w:t>
            </w:r>
            <w:r w:rsidRPr="00FB45D9">
              <w:rPr>
                <w:rFonts w:ascii="Arial" w:hAnsi="Arial" w:cs="Arial"/>
                <w:color w:val="000000"/>
                <w:kern w:val="0"/>
                <w:sz w:val="20"/>
                <w:szCs w:val="20"/>
              </w:rPr>
              <w:t xml:space="preserve"> </w:t>
            </w:r>
          </w:p>
        </w:tc>
        <w:tc>
          <w:tcPr>
            <w:tcW w:w="1212" w:type="dxa"/>
            <w:gridSpan w:val="2"/>
            <w:tcBorders>
              <w:top w:val="nil"/>
              <w:left w:val="nil"/>
              <w:bottom w:val="single" w:sz="4" w:space="0" w:color="000000"/>
              <w:right w:val="single" w:sz="4" w:space="0" w:color="000000"/>
            </w:tcBorders>
            <w:shd w:val="clear" w:color="auto" w:fill="FFFFFF"/>
            <w:vAlign w:val="center"/>
          </w:tcPr>
          <w:p w:rsidR="008C2A68" w:rsidRPr="00FB45D9" w:rsidRDefault="008C2A68"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529" w:type="dxa"/>
            <w:gridSpan w:val="2"/>
            <w:tcBorders>
              <w:top w:val="nil"/>
              <w:left w:val="nil"/>
              <w:bottom w:val="single" w:sz="4" w:space="0" w:color="000000"/>
              <w:right w:val="single" w:sz="4" w:space="0" w:color="000000"/>
            </w:tcBorders>
            <w:shd w:val="clear" w:color="auto" w:fill="FFFFFF"/>
            <w:vAlign w:val="center"/>
          </w:tcPr>
          <w:p w:rsidR="008C2A68" w:rsidRPr="00FB45D9" w:rsidRDefault="008C2A68"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6" w:type="dxa"/>
            <w:gridSpan w:val="2"/>
            <w:tcBorders>
              <w:top w:val="nil"/>
              <w:left w:val="nil"/>
              <w:bottom w:val="single" w:sz="4" w:space="0" w:color="000000"/>
              <w:right w:val="single" w:sz="4" w:space="0" w:color="000000"/>
            </w:tcBorders>
            <w:shd w:val="clear" w:color="auto" w:fill="FFFFFF"/>
            <w:vAlign w:val="center"/>
          </w:tcPr>
          <w:p w:rsidR="008C2A68" w:rsidRPr="00FB45D9" w:rsidRDefault="008C2A68"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8C2A68" w:rsidRPr="00FB45D9" w:rsidRDefault="008C2A68"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0" w:type="dxa"/>
            <w:gridSpan w:val="2"/>
            <w:tcBorders>
              <w:top w:val="nil"/>
              <w:left w:val="nil"/>
              <w:bottom w:val="single" w:sz="4" w:space="0" w:color="000000"/>
              <w:right w:val="single" w:sz="4" w:space="0" w:color="000000"/>
            </w:tcBorders>
            <w:shd w:val="clear" w:color="auto" w:fill="FFFFFF"/>
            <w:vAlign w:val="center"/>
          </w:tcPr>
          <w:p w:rsidR="008C2A68" w:rsidRPr="00FB45D9" w:rsidRDefault="008C2A68"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720" w:type="dxa"/>
            <w:gridSpan w:val="2"/>
            <w:tcBorders>
              <w:top w:val="nil"/>
              <w:left w:val="nil"/>
              <w:bottom w:val="single" w:sz="4" w:space="0" w:color="000000"/>
              <w:right w:val="single" w:sz="4" w:space="0" w:color="000000"/>
            </w:tcBorders>
            <w:shd w:val="clear" w:color="auto" w:fill="FFFFFF"/>
            <w:vAlign w:val="center"/>
          </w:tcPr>
          <w:p w:rsidR="008C2A68" w:rsidRPr="00FB45D9" w:rsidRDefault="008C2A68"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gridSpan w:val="2"/>
            <w:tcBorders>
              <w:top w:val="nil"/>
              <w:left w:val="nil"/>
              <w:bottom w:val="single" w:sz="4" w:space="0" w:color="000000"/>
              <w:right w:val="single" w:sz="4" w:space="0" w:color="000000"/>
            </w:tcBorders>
            <w:shd w:val="clear" w:color="auto" w:fill="FFFFFF"/>
            <w:vAlign w:val="center"/>
          </w:tcPr>
          <w:p w:rsidR="008C2A68" w:rsidRPr="00FB45D9" w:rsidRDefault="008C2A68"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tcPr>
          <w:p w:rsidR="008C2A68" w:rsidRPr="00FB45D9" w:rsidRDefault="009B1A6A"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891.98</w:t>
            </w:r>
          </w:p>
        </w:tc>
      </w:tr>
      <w:tr w:rsidR="009B1A6A" w:rsidRPr="00FB45D9"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bottom"/>
          </w:tcPr>
          <w:p w:rsidR="009B1A6A" w:rsidRPr="00FB45D9" w:rsidRDefault="009B1A6A" w:rsidP="000A1C2C">
            <w:pPr>
              <w:widowControl/>
              <w:jc w:val="left"/>
              <w:rPr>
                <w:rFonts w:ascii="Arial" w:hAnsi="Arial" w:cs="Arial"/>
                <w:color w:val="000000"/>
                <w:kern w:val="0"/>
                <w:sz w:val="20"/>
                <w:szCs w:val="20"/>
              </w:rPr>
            </w:pPr>
            <w:r>
              <w:rPr>
                <w:rFonts w:ascii="Arial" w:hAnsi="Arial" w:cs="Arial" w:hint="eastAsia"/>
                <w:color w:val="000000"/>
                <w:kern w:val="0"/>
                <w:sz w:val="20"/>
                <w:szCs w:val="20"/>
              </w:rPr>
              <w:t>205</w:t>
            </w:r>
          </w:p>
        </w:tc>
        <w:tc>
          <w:tcPr>
            <w:tcW w:w="2640" w:type="dxa"/>
            <w:gridSpan w:val="2"/>
            <w:tcBorders>
              <w:top w:val="nil"/>
              <w:left w:val="nil"/>
              <w:bottom w:val="single" w:sz="4" w:space="0" w:color="000000"/>
              <w:right w:val="single" w:sz="4" w:space="0" w:color="000000"/>
            </w:tcBorders>
            <w:shd w:val="clear" w:color="auto" w:fill="FFFFFF"/>
            <w:vAlign w:val="bottom"/>
          </w:tcPr>
          <w:p w:rsidR="009B1A6A" w:rsidRPr="00FB45D9" w:rsidRDefault="009B1A6A" w:rsidP="000A1C2C">
            <w:pPr>
              <w:widowControl/>
              <w:jc w:val="left"/>
              <w:rPr>
                <w:rFonts w:ascii="宋体" w:hAnsi="宋体" w:cs="Arial"/>
                <w:color w:val="000000"/>
                <w:kern w:val="0"/>
                <w:sz w:val="20"/>
                <w:szCs w:val="20"/>
              </w:rPr>
            </w:pPr>
            <w:r>
              <w:rPr>
                <w:rFonts w:ascii="宋体" w:hAnsi="宋体" w:cs="Arial" w:hint="eastAsia"/>
                <w:color w:val="000000"/>
                <w:kern w:val="0"/>
                <w:sz w:val="20"/>
                <w:szCs w:val="20"/>
              </w:rPr>
              <w:t>教育支出</w:t>
            </w:r>
          </w:p>
        </w:tc>
        <w:tc>
          <w:tcPr>
            <w:tcW w:w="1157" w:type="dxa"/>
            <w:gridSpan w:val="2"/>
            <w:tcBorders>
              <w:top w:val="nil"/>
              <w:left w:val="nil"/>
              <w:bottom w:val="single" w:sz="4" w:space="0" w:color="000000"/>
              <w:right w:val="single" w:sz="4" w:space="0" w:color="000000"/>
            </w:tcBorders>
            <w:shd w:val="clear" w:color="auto" w:fill="FFFFFF"/>
            <w:vAlign w:val="center"/>
          </w:tcPr>
          <w:p w:rsidR="009B1A6A" w:rsidRDefault="009B1A6A"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334.93</w:t>
            </w:r>
          </w:p>
        </w:tc>
        <w:tc>
          <w:tcPr>
            <w:tcW w:w="1296" w:type="dxa"/>
            <w:gridSpan w:val="2"/>
            <w:tcBorders>
              <w:top w:val="nil"/>
              <w:left w:val="nil"/>
              <w:bottom w:val="single" w:sz="4" w:space="0" w:color="000000"/>
              <w:right w:val="single" w:sz="4" w:space="0" w:color="000000"/>
            </w:tcBorders>
            <w:shd w:val="clear" w:color="auto" w:fill="FFFFFF"/>
            <w:vAlign w:val="center"/>
          </w:tcPr>
          <w:p w:rsidR="009B1A6A" w:rsidRDefault="009B1A6A"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334.93</w:t>
            </w:r>
          </w:p>
        </w:tc>
        <w:tc>
          <w:tcPr>
            <w:tcW w:w="1212"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529"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906"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90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72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08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080" w:type="dxa"/>
            <w:tcBorders>
              <w:top w:val="nil"/>
              <w:left w:val="nil"/>
              <w:bottom w:val="single" w:sz="4" w:space="0" w:color="000000"/>
              <w:right w:val="single" w:sz="4" w:space="0" w:color="000000"/>
            </w:tcBorders>
            <w:shd w:val="clear" w:color="auto" w:fill="FFFFFF"/>
          </w:tcPr>
          <w:p w:rsidR="009B1A6A" w:rsidRPr="00FB45D9" w:rsidRDefault="009B1A6A" w:rsidP="00FB45D9">
            <w:pPr>
              <w:widowControl/>
              <w:jc w:val="right"/>
              <w:rPr>
                <w:rFonts w:ascii="Arial" w:hAnsi="Arial" w:cs="Arial"/>
                <w:color w:val="000000"/>
                <w:kern w:val="0"/>
                <w:sz w:val="20"/>
                <w:szCs w:val="20"/>
              </w:rPr>
            </w:pPr>
          </w:p>
        </w:tc>
      </w:tr>
      <w:tr w:rsidR="009B1A6A" w:rsidRPr="00FB45D9"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Arial" w:hAnsi="Arial" w:cs="Arial"/>
                <w:color w:val="000000"/>
                <w:kern w:val="0"/>
                <w:sz w:val="20"/>
                <w:szCs w:val="20"/>
              </w:rPr>
            </w:pPr>
            <w:r>
              <w:rPr>
                <w:rFonts w:ascii="Arial" w:hAnsi="Arial" w:cs="Arial" w:hint="eastAsia"/>
                <w:color w:val="000000"/>
                <w:kern w:val="0"/>
                <w:sz w:val="20"/>
                <w:szCs w:val="20"/>
              </w:rPr>
              <w:t>20503</w:t>
            </w:r>
          </w:p>
        </w:tc>
        <w:tc>
          <w:tcPr>
            <w:tcW w:w="2640" w:type="dxa"/>
            <w:gridSpan w:val="2"/>
            <w:tcBorders>
              <w:top w:val="nil"/>
              <w:left w:val="nil"/>
              <w:bottom w:val="single" w:sz="4" w:space="0" w:color="000000"/>
              <w:right w:val="single" w:sz="4" w:space="0" w:color="000000"/>
            </w:tcBorders>
            <w:shd w:val="clear" w:color="auto" w:fill="FFFFFF"/>
            <w:vAlign w:val="bottom"/>
          </w:tcPr>
          <w:p w:rsidR="009B1A6A" w:rsidRPr="00FB45D9" w:rsidRDefault="009B1A6A" w:rsidP="000A1C2C">
            <w:pPr>
              <w:widowControl/>
              <w:jc w:val="left"/>
              <w:rPr>
                <w:rFonts w:ascii="宋体" w:hAnsi="宋体" w:cs="Arial"/>
                <w:color w:val="000000"/>
                <w:kern w:val="0"/>
                <w:sz w:val="20"/>
                <w:szCs w:val="20"/>
              </w:rPr>
            </w:pPr>
            <w:r>
              <w:rPr>
                <w:rFonts w:ascii="宋体" w:hAnsi="宋体" w:cs="Arial" w:hint="eastAsia"/>
                <w:color w:val="000000"/>
                <w:kern w:val="0"/>
                <w:sz w:val="20"/>
                <w:szCs w:val="20"/>
              </w:rPr>
              <w:t>职业教育</w:t>
            </w:r>
          </w:p>
        </w:tc>
        <w:tc>
          <w:tcPr>
            <w:tcW w:w="1157" w:type="dxa"/>
            <w:gridSpan w:val="2"/>
            <w:tcBorders>
              <w:top w:val="nil"/>
              <w:left w:val="nil"/>
              <w:bottom w:val="single" w:sz="4" w:space="0" w:color="000000"/>
              <w:right w:val="single" w:sz="4" w:space="0" w:color="000000"/>
            </w:tcBorders>
            <w:shd w:val="clear" w:color="auto" w:fill="FFFFFF"/>
            <w:vAlign w:val="center"/>
          </w:tcPr>
          <w:p w:rsidR="009B1A6A" w:rsidRDefault="009B1A6A"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334.93</w:t>
            </w:r>
          </w:p>
        </w:tc>
        <w:tc>
          <w:tcPr>
            <w:tcW w:w="1296" w:type="dxa"/>
            <w:gridSpan w:val="2"/>
            <w:tcBorders>
              <w:top w:val="nil"/>
              <w:left w:val="nil"/>
              <w:bottom w:val="single" w:sz="4" w:space="0" w:color="000000"/>
              <w:right w:val="single" w:sz="4" w:space="0" w:color="000000"/>
            </w:tcBorders>
            <w:shd w:val="clear" w:color="auto" w:fill="FFFFFF"/>
            <w:vAlign w:val="center"/>
          </w:tcPr>
          <w:p w:rsidR="009B1A6A" w:rsidRDefault="009B1A6A"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334.93</w:t>
            </w:r>
          </w:p>
        </w:tc>
        <w:tc>
          <w:tcPr>
            <w:tcW w:w="1212"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529"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906"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90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72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08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080" w:type="dxa"/>
            <w:tcBorders>
              <w:top w:val="nil"/>
              <w:left w:val="nil"/>
              <w:bottom w:val="single" w:sz="4" w:space="0" w:color="000000"/>
              <w:right w:val="single" w:sz="4" w:space="0" w:color="000000"/>
            </w:tcBorders>
            <w:shd w:val="clear" w:color="auto" w:fill="FFFFFF"/>
          </w:tcPr>
          <w:p w:rsidR="009B1A6A" w:rsidRPr="00FB45D9" w:rsidRDefault="009B1A6A" w:rsidP="00FB45D9">
            <w:pPr>
              <w:widowControl/>
              <w:jc w:val="right"/>
              <w:rPr>
                <w:rFonts w:ascii="Arial" w:hAnsi="Arial" w:cs="Arial"/>
                <w:color w:val="000000"/>
                <w:kern w:val="0"/>
                <w:sz w:val="20"/>
                <w:szCs w:val="20"/>
              </w:rPr>
            </w:pPr>
          </w:p>
        </w:tc>
      </w:tr>
      <w:tr w:rsidR="009B1A6A" w:rsidRPr="00FB45D9"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Arial" w:hAnsi="Arial" w:cs="Arial"/>
                <w:color w:val="000000"/>
                <w:kern w:val="0"/>
                <w:sz w:val="20"/>
                <w:szCs w:val="20"/>
              </w:rPr>
            </w:pPr>
            <w:r>
              <w:rPr>
                <w:rFonts w:ascii="Arial" w:hAnsi="Arial" w:cs="Arial" w:hint="eastAsia"/>
                <w:color w:val="000000"/>
                <w:kern w:val="0"/>
                <w:sz w:val="20"/>
                <w:szCs w:val="20"/>
              </w:rPr>
              <w:t>2050303</w:t>
            </w:r>
          </w:p>
        </w:tc>
        <w:tc>
          <w:tcPr>
            <w:tcW w:w="2640" w:type="dxa"/>
            <w:gridSpan w:val="2"/>
            <w:tcBorders>
              <w:top w:val="nil"/>
              <w:left w:val="nil"/>
              <w:bottom w:val="single" w:sz="4" w:space="0" w:color="000000"/>
              <w:right w:val="single" w:sz="4" w:space="0" w:color="000000"/>
            </w:tcBorders>
            <w:shd w:val="clear" w:color="auto" w:fill="FFFFFF"/>
            <w:vAlign w:val="bottom"/>
          </w:tcPr>
          <w:p w:rsidR="009B1A6A" w:rsidRPr="00FB45D9" w:rsidRDefault="009B1A6A" w:rsidP="000A1C2C">
            <w:pPr>
              <w:widowControl/>
              <w:jc w:val="left"/>
              <w:rPr>
                <w:rFonts w:ascii="宋体" w:hAnsi="宋体" w:cs="Arial"/>
                <w:color w:val="000000"/>
                <w:kern w:val="0"/>
                <w:sz w:val="20"/>
                <w:szCs w:val="20"/>
              </w:rPr>
            </w:pPr>
            <w:r>
              <w:rPr>
                <w:rFonts w:ascii="宋体" w:hAnsi="宋体" w:cs="Arial" w:hint="eastAsia"/>
                <w:color w:val="000000"/>
                <w:kern w:val="0"/>
                <w:sz w:val="20"/>
                <w:szCs w:val="20"/>
              </w:rPr>
              <w:t>技校教育</w:t>
            </w:r>
          </w:p>
        </w:tc>
        <w:tc>
          <w:tcPr>
            <w:tcW w:w="1157" w:type="dxa"/>
            <w:gridSpan w:val="2"/>
            <w:tcBorders>
              <w:top w:val="nil"/>
              <w:left w:val="nil"/>
              <w:bottom w:val="single" w:sz="4" w:space="0" w:color="000000"/>
              <w:right w:val="single" w:sz="4" w:space="0" w:color="000000"/>
            </w:tcBorders>
            <w:shd w:val="clear" w:color="auto" w:fill="FFFFFF"/>
            <w:vAlign w:val="center"/>
          </w:tcPr>
          <w:p w:rsidR="009B1A6A" w:rsidRDefault="009B1A6A"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334.93</w:t>
            </w:r>
          </w:p>
        </w:tc>
        <w:tc>
          <w:tcPr>
            <w:tcW w:w="1296" w:type="dxa"/>
            <w:gridSpan w:val="2"/>
            <w:tcBorders>
              <w:top w:val="nil"/>
              <w:left w:val="nil"/>
              <w:bottom w:val="single" w:sz="4" w:space="0" w:color="000000"/>
              <w:right w:val="single" w:sz="4" w:space="0" w:color="000000"/>
            </w:tcBorders>
            <w:shd w:val="clear" w:color="auto" w:fill="FFFFFF"/>
            <w:vAlign w:val="center"/>
          </w:tcPr>
          <w:p w:rsidR="009B1A6A" w:rsidRDefault="009B1A6A"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334.93</w:t>
            </w:r>
          </w:p>
        </w:tc>
        <w:tc>
          <w:tcPr>
            <w:tcW w:w="1212"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529"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906"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90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72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08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080" w:type="dxa"/>
            <w:tcBorders>
              <w:top w:val="nil"/>
              <w:left w:val="nil"/>
              <w:bottom w:val="single" w:sz="4" w:space="0" w:color="000000"/>
              <w:right w:val="single" w:sz="4" w:space="0" w:color="000000"/>
            </w:tcBorders>
            <w:shd w:val="clear" w:color="auto" w:fill="FFFFFF"/>
          </w:tcPr>
          <w:p w:rsidR="009B1A6A" w:rsidRPr="00FB45D9" w:rsidRDefault="009B1A6A" w:rsidP="00FB45D9">
            <w:pPr>
              <w:widowControl/>
              <w:jc w:val="right"/>
              <w:rPr>
                <w:rFonts w:ascii="Arial" w:hAnsi="Arial" w:cs="Arial"/>
                <w:color w:val="000000"/>
                <w:kern w:val="0"/>
                <w:sz w:val="20"/>
                <w:szCs w:val="20"/>
              </w:rPr>
            </w:pPr>
          </w:p>
        </w:tc>
      </w:tr>
      <w:tr w:rsidR="009B1A6A" w:rsidRPr="00FB45D9" w:rsidTr="00A42228">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208</w:t>
            </w:r>
          </w:p>
        </w:tc>
        <w:tc>
          <w:tcPr>
            <w:tcW w:w="264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社会保障和就业支出</w:t>
            </w:r>
          </w:p>
        </w:tc>
        <w:tc>
          <w:tcPr>
            <w:tcW w:w="1157"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286.91</w:t>
            </w:r>
            <w:r w:rsidRPr="00FB45D9">
              <w:rPr>
                <w:rFonts w:ascii="Arial" w:hAnsi="Arial" w:cs="Arial"/>
                <w:color w:val="000000"/>
                <w:kern w:val="0"/>
                <w:sz w:val="20"/>
                <w:szCs w:val="20"/>
              </w:rPr>
              <w:t xml:space="preserve"> </w:t>
            </w:r>
          </w:p>
        </w:tc>
        <w:tc>
          <w:tcPr>
            <w:tcW w:w="1296"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286.91</w:t>
            </w:r>
            <w:r w:rsidRPr="00FB45D9">
              <w:rPr>
                <w:rFonts w:ascii="Arial" w:hAnsi="Arial" w:cs="Arial"/>
                <w:color w:val="000000"/>
                <w:kern w:val="0"/>
                <w:sz w:val="20"/>
                <w:szCs w:val="20"/>
              </w:rPr>
              <w:t xml:space="preserve"> </w:t>
            </w:r>
          </w:p>
        </w:tc>
        <w:tc>
          <w:tcPr>
            <w:tcW w:w="1212"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529"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6"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72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tcPr>
          <w:p w:rsidR="009B1A6A" w:rsidRPr="00FB45D9" w:rsidRDefault="009B1A6A" w:rsidP="00FB45D9">
            <w:pPr>
              <w:widowControl/>
              <w:jc w:val="right"/>
              <w:rPr>
                <w:rFonts w:ascii="Arial" w:hAnsi="Arial" w:cs="Arial"/>
                <w:color w:val="000000"/>
                <w:kern w:val="0"/>
                <w:sz w:val="20"/>
                <w:szCs w:val="20"/>
              </w:rPr>
            </w:pPr>
          </w:p>
        </w:tc>
      </w:tr>
      <w:tr w:rsidR="009B1A6A" w:rsidRPr="00FB45D9" w:rsidTr="00A42228">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20805</w:t>
            </w:r>
          </w:p>
        </w:tc>
        <w:tc>
          <w:tcPr>
            <w:tcW w:w="264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行政事业单位离退休</w:t>
            </w:r>
          </w:p>
        </w:tc>
        <w:tc>
          <w:tcPr>
            <w:tcW w:w="1157"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264.58</w:t>
            </w:r>
            <w:r w:rsidRPr="00FB45D9">
              <w:rPr>
                <w:rFonts w:ascii="Arial" w:hAnsi="Arial" w:cs="Arial"/>
                <w:color w:val="000000"/>
                <w:kern w:val="0"/>
                <w:sz w:val="20"/>
                <w:szCs w:val="20"/>
              </w:rPr>
              <w:t xml:space="preserve"> </w:t>
            </w:r>
          </w:p>
        </w:tc>
        <w:tc>
          <w:tcPr>
            <w:tcW w:w="1296"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264.58</w:t>
            </w:r>
            <w:r w:rsidRPr="00FB45D9">
              <w:rPr>
                <w:rFonts w:ascii="Arial" w:hAnsi="Arial" w:cs="Arial"/>
                <w:color w:val="000000"/>
                <w:kern w:val="0"/>
                <w:sz w:val="20"/>
                <w:szCs w:val="20"/>
              </w:rPr>
              <w:t xml:space="preserve"> </w:t>
            </w:r>
          </w:p>
        </w:tc>
        <w:tc>
          <w:tcPr>
            <w:tcW w:w="1212"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529"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6"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72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tcPr>
          <w:p w:rsidR="009B1A6A" w:rsidRPr="00FB45D9" w:rsidRDefault="009B1A6A" w:rsidP="00FB45D9">
            <w:pPr>
              <w:widowControl/>
              <w:jc w:val="right"/>
              <w:rPr>
                <w:rFonts w:ascii="Arial" w:hAnsi="Arial" w:cs="Arial"/>
                <w:color w:val="000000"/>
                <w:kern w:val="0"/>
                <w:sz w:val="20"/>
                <w:szCs w:val="20"/>
              </w:rPr>
            </w:pPr>
          </w:p>
        </w:tc>
      </w:tr>
      <w:tr w:rsidR="009B1A6A" w:rsidRPr="00FB45D9" w:rsidTr="00A42228">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2080501</w:t>
            </w:r>
          </w:p>
        </w:tc>
        <w:tc>
          <w:tcPr>
            <w:tcW w:w="264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归口管理的行政单位离退休</w:t>
            </w:r>
          </w:p>
        </w:tc>
        <w:tc>
          <w:tcPr>
            <w:tcW w:w="1157"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14.24</w:t>
            </w:r>
            <w:r w:rsidRPr="00FB45D9">
              <w:rPr>
                <w:rFonts w:ascii="Arial" w:hAnsi="Arial" w:cs="Arial"/>
                <w:color w:val="000000"/>
                <w:kern w:val="0"/>
                <w:sz w:val="20"/>
                <w:szCs w:val="20"/>
              </w:rPr>
              <w:t xml:space="preserve"> </w:t>
            </w:r>
          </w:p>
        </w:tc>
        <w:tc>
          <w:tcPr>
            <w:tcW w:w="1296"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14.24</w:t>
            </w:r>
            <w:r w:rsidRPr="00FB45D9">
              <w:rPr>
                <w:rFonts w:ascii="Arial" w:hAnsi="Arial" w:cs="Arial"/>
                <w:color w:val="000000"/>
                <w:kern w:val="0"/>
                <w:sz w:val="20"/>
                <w:szCs w:val="20"/>
              </w:rPr>
              <w:t xml:space="preserve"> </w:t>
            </w:r>
          </w:p>
        </w:tc>
        <w:tc>
          <w:tcPr>
            <w:tcW w:w="1212"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529"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6"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72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tcPr>
          <w:p w:rsidR="009B1A6A" w:rsidRPr="00FB45D9" w:rsidRDefault="009B1A6A" w:rsidP="00FB45D9">
            <w:pPr>
              <w:widowControl/>
              <w:jc w:val="right"/>
              <w:rPr>
                <w:rFonts w:ascii="Arial" w:hAnsi="Arial" w:cs="Arial"/>
                <w:color w:val="000000"/>
                <w:kern w:val="0"/>
                <w:sz w:val="20"/>
                <w:szCs w:val="20"/>
              </w:rPr>
            </w:pPr>
          </w:p>
        </w:tc>
      </w:tr>
      <w:tr w:rsidR="009B1A6A" w:rsidRPr="00FB45D9" w:rsidTr="00A42228">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9B1A6A" w:rsidRDefault="009B1A6A" w:rsidP="00FB45D9">
            <w:pPr>
              <w:widowControl/>
              <w:jc w:val="left"/>
              <w:rPr>
                <w:rFonts w:ascii="Arial" w:hAnsi="Arial" w:cs="Arial"/>
                <w:color w:val="000000"/>
                <w:kern w:val="0"/>
                <w:sz w:val="20"/>
                <w:szCs w:val="20"/>
              </w:rPr>
            </w:pPr>
            <w:r>
              <w:rPr>
                <w:rFonts w:ascii="Arial" w:hAnsi="Arial" w:cs="Arial" w:hint="eastAsia"/>
                <w:color w:val="000000"/>
                <w:kern w:val="0"/>
                <w:sz w:val="20"/>
                <w:szCs w:val="20"/>
              </w:rPr>
              <w:t>2080502</w:t>
            </w:r>
          </w:p>
        </w:tc>
        <w:tc>
          <w:tcPr>
            <w:tcW w:w="2640" w:type="dxa"/>
            <w:gridSpan w:val="2"/>
            <w:tcBorders>
              <w:top w:val="nil"/>
              <w:left w:val="nil"/>
              <w:bottom w:val="single" w:sz="4" w:space="0" w:color="000000"/>
              <w:right w:val="single" w:sz="4" w:space="0" w:color="000000"/>
            </w:tcBorders>
            <w:shd w:val="clear" w:color="auto" w:fill="FFFFFF"/>
            <w:vAlign w:val="center"/>
          </w:tcPr>
          <w:p w:rsidR="009B1A6A" w:rsidRDefault="009B1A6A" w:rsidP="00E7779C">
            <w:pPr>
              <w:widowControl/>
              <w:ind w:firstLineChars="200" w:firstLine="400"/>
              <w:jc w:val="left"/>
              <w:rPr>
                <w:rFonts w:ascii="Arial" w:hAnsi="Arial" w:cs="Arial"/>
                <w:color w:val="000000"/>
                <w:kern w:val="0"/>
                <w:sz w:val="20"/>
                <w:szCs w:val="20"/>
              </w:rPr>
            </w:pPr>
            <w:r>
              <w:rPr>
                <w:rFonts w:ascii="宋体" w:hAnsi="宋体" w:cs="Arial" w:hint="eastAsia"/>
                <w:color w:val="000000"/>
                <w:kern w:val="0"/>
                <w:sz w:val="20"/>
                <w:szCs w:val="20"/>
              </w:rPr>
              <w:t>事业</w:t>
            </w:r>
            <w:r w:rsidRPr="00FB45D9">
              <w:rPr>
                <w:rFonts w:ascii="宋体" w:hAnsi="宋体" w:cs="Arial" w:hint="eastAsia"/>
                <w:color w:val="000000"/>
                <w:kern w:val="0"/>
                <w:sz w:val="20"/>
                <w:szCs w:val="20"/>
              </w:rPr>
              <w:t>单位离退休</w:t>
            </w:r>
          </w:p>
        </w:tc>
        <w:tc>
          <w:tcPr>
            <w:tcW w:w="1157" w:type="dxa"/>
            <w:gridSpan w:val="2"/>
            <w:tcBorders>
              <w:top w:val="nil"/>
              <w:left w:val="nil"/>
              <w:bottom w:val="single" w:sz="4" w:space="0" w:color="000000"/>
              <w:right w:val="single" w:sz="4" w:space="0" w:color="000000"/>
            </w:tcBorders>
            <w:shd w:val="clear" w:color="auto" w:fill="FFFFFF"/>
            <w:vAlign w:val="center"/>
          </w:tcPr>
          <w:p w:rsidR="009B1A6A" w:rsidRDefault="009B1A6A"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50.02</w:t>
            </w:r>
          </w:p>
        </w:tc>
        <w:tc>
          <w:tcPr>
            <w:tcW w:w="1296" w:type="dxa"/>
            <w:gridSpan w:val="2"/>
            <w:tcBorders>
              <w:top w:val="nil"/>
              <w:left w:val="nil"/>
              <w:bottom w:val="single" w:sz="4" w:space="0" w:color="000000"/>
              <w:right w:val="single" w:sz="4" w:space="0" w:color="000000"/>
            </w:tcBorders>
            <w:shd w:val="clear" w:color="auto" w:fill="FFFFFF"/>
            <w:vAlign w:val="center"/>
          </w:tcPr>
          <w:p w:rsidR="009B1A6A" w:rsidRDefault="009B1A6A"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50.02</w:t>
            </w:r>
          </w:p>
        </w:tc>
        <w:tc>
          <w:tcPr>
            <w:tcW w:w="1212"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529"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906"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90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72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08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080" w:type="dxa"/>
            <w:tcBorders>
              <w:top w:val="nil"/>
              <w:left w:val="nil"/>
              <w:bottom w:val="single" w:sz="4" w:space="0" w:color="000000"/>
              <w:right w:val="single" w:sz="4" w:space="0" w:color="000000"/>
            </w:tcBorders>
            <w:shd w:val="clear" w:color="auto" w:fill="FFFFFF"/>
          </w:tcPr>
          <w:p w:rsidR="009B1A6A" w:rsidRPr="00FB45D9" w:rsidRDefault="009B1A6A" w:rsidP="00FB45D9">
            <w:pPr>
              <w:widowControl/>
              <w:jc w:val="right"/>
              <w:rPr>
                <w:rFonts w:ascii="Arial" w:hAnsi="Arial" w:cs="Arial"/>
                <w:color w:val="000000"/>
                <w:kern w:val="0"/>
                <w:sz w:val="20"/>
                <w:szCs w:val="20"/>
              </w:rPr>
            </w:pPr>
          </w:p>
        </w:tc>
      </w:tr>
      <w:tr w:rsidR="009B1A6A" w:rsidRPr="00FB45D9" w:rsidTr="00A42228">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Arial" w:hAnsi="Arial" w:cs="Arial"/>
                <w:color w:val="000000"/>
                <w:kern w:val="0"/>
                <w:sz w:val="20"/>
                <w:szCs w:val="20"/>
              </w:rPr>
            </w:pPr>
            <w:r>
              <w:rPr>
                <w:rFonts w:ascii="Arial" w:hAnsi="Arial" w:cs="Arial" w:hint="eastAsia"/>
                <w:color w:val="000000"/>
                <w:kern w:val="0"/>
                <w:sz w:val="20"/>
                <w:szCs w:val="20"/>
              </w:rPr>
              <w:t>2080505</w:t>
            </w:r>
          </w:p>
        </w:tc>
        <w:tc>
          <w:tcPr>
            <w:tcW w:w="264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E7779C">
            <w:pPr>
              <w:widowControl/>
              <w:ind w:firstLineChars="200" w:firstLine="400"/>
              <w:jc w:val="left"/>
              <w:rPr>
                <w:rFonts w:ascii="Arial" w:hAnsi="Arial" w:cs="Arial"/>
                <w:color w:val="000000"/>
                <w:kern w:val="0"/>
                <w:sz w:val="20"/>
                <w:szCs w:val="20"/>
              </w:rPr>
            </w:pPr>
            <w:r>
              <w:rPr>
                <w:rFonts w:ascii="Arial" w:hAnsi="Arial" w:cs="Arial" w:hint="eastAsia"/>
                <w:color w:val="000000"/>
                <w:kern w:val="0"/>
                <w:sz w:val="20"/>
                <w:szCs w:val="20"/>
              </w:rPr>
              <w:t>机关事业单位基本养老保险缴费支出</w:t>
            </w:r>
          </w:p>
        </w:tc>
        <w:tc>
          <w:tcPr>
            <w:tcW w:w="1157"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200.31</w:t>
            </w:r>
          </w:p>
        </w:tc>
        <w:tc>
          <w:tcPr>
            <w:tcW w:w="1296"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200.31</w:t>
            </w:r>
          </w:p>
        </w:tc>
        <w:tc>
          <w:tcPr>
            <w:tcW w:w="1212"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529"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906"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90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72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08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080" w:type="dxa"/>
            <w:tcBorders>
              <w:top w:val="nil"/>
              <w:left w:val="nil"/>
              <w:bottom w:val="single" w:sz="4" w:space="0" w:color="000000"/>
              <w:right w:val="single" w:sz="4" w:space="0" w:color="000000"/>
            </w:tcBorders>
            <w:shd w:val="clear" w:color="auto" w:fill="FFFFFF"/>
          </w:tcPr>
          <w:p w:rsidR="009B1A6A" w:rsidRPr="00FB45D9" w:rsidRDefault="009B1A6A" w:rsidP="00FB45D9">
            <w:pPr>
              <w:widowControl/>
              <w:jc w:val="right"/>
              <w:rPr>
                <w:rFonts w:ascii="Arial" w:hAnsi="Arial" w:cs="Arial"/>
                <w:color w:val="000000"/>
                <w:kern w:val="0"/>
                <w:sz w:val="20"/>
                <w:szCs w:val="20"/>
              </w:rPr>
            </w:pPr>
          </w:p>
        </w:tc>
      </w:tr>
      <w:tr w:rsidR="009B1A6A" w:rsidRPr="00FB45D9"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Arial" w:hAnsi="Arial" w:cs="Arial"/>
                <w:color w:val="000000"/>
                <w:kern w:val="0"/>
                <w:sz w:val="20"/>
                <w:szCs w:val="20"/>
              </w:rPr>
            </w:pPr>
            <w:r>
              <w:rPr>
                <w:rFonts w:ascii="Arial" w:hAnsi="Arial" w:cs="Arial" w:hint="eastAsia"/>
                <w:color w:val="000000"/>
                <w:kern w:val="0"/>
                <w:sz w:val="20"/>
                <w:szCs w:val="20"/>
              </w:rPr>
              <w:t>20806</w:t>
            </w:r>
          </w:p>
        </w:tc>
        <w:tc>
          <w:tcPr>
            <w:tcW w:w="2640" w:type="dxa"/>
            <w:gridSpan w:val="2"/>
            <w:tcBorders>
              <w:top w:val="nil"/>
              <w:left w:val="nil"/>
              <w:bottom w:val="single" w:sz="4" w:space="0" w:color="000000"/>
              <w:right w:val="single" w:sz="4" w:space="0" w:color="000000"/>
            </w:tcBorders>
            <w:shd w:val="clear" w:color="auto" w:fill="FFFFFF"/>
            <w:vAlign w:val="bottom"/>
          </w:tcPr>
          <w:p w:rsidR="009B1A6A" w:rsidRPr="00FB45D9" w:rsidRDefault="009B1A6A" w:rsidP="000A1C2C">
            <w:pPr>
              <w:widowControl/>
              <w:jc w:val="left"/>
              <w:rPr>
                <w:rFonts w:ascii="宋体" w:hAnsi="宋体" w:cs="Arial"/>
                <w:color w:val="000000"/>
                <w:kern w:val="0"/>
                <w:sz w:val="20"/>
                <w:szCs w:val="20"/>
              </w:rPr>
            </w:pPr>
            <w:r>
              <w:rPr>
                <w:rFonts w:ascii="宋体" w:hAnsi="宋体" w:cs="Arial" w:hint="eastAsia"/>
                <w:color w:val="000000"/>
                <w:kern w:val="0"/>
                <w:sz w:val="20"/>
                <w:szCs w:val="20"/>
              </w:rPr>
              <w:t>企业改革补助</w:t>
            </w:r>
          </w:p>
        </w:tc>
        <w:tc>
          <w:tcPr>
            <w:tcW w:w="1157" w:type="dxa"/>
            <w:gridSpan w:val="2"/>
            <w:tcBorders>
              <w:top w:val="nil"/>
              <w:left w:val="nil"/>
              <w:bottom w:val="single" w:sz="4" w:space="0" w:color="000000"/>
              <w:right w:val="single" w:sz="4" w:space="0" w:color="000000"/>
            </w:tcBorders>
            <w:shd w:val="clear" w:color="auto" w:fill="FFFFFF"/>
            <w:vAlign w:val="center"/>
          </w:tcPr>
          <w:p w:rsidR="009B1A6A" w:rsidRDefault="009B1A6A"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22.33</w:t>
            </w:r>
          </w:p>
        </w:tc>
        <w:tc>
          <w:tcPr>
            <w:tcW w:w="1296" w:type="dxa"/>
            <w:gridSpan w:val="2"/>
            <w:tcBorders>
              <w:top w:val="nil"/>
              <w:left w:val="nil"/>
              <w:bottom w:val="single" w:sz="4" w:space="0" w:color="000000"/>
              <w:right w:val="single" w:sz="4" w:space="0" w:color="000000"/>
            </w:tcBorders>
            <w:shd w:val="clear" w:color="auto" w:fill="FFFFFF"/>
            <w:vAlign w:val="center"/>
          </w:tcPr>
          <w:p w:rsidR="009B1A6A" w:rsidRDefault="009B1A6A"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22.33</w:t>
            </w:r>
          </w:p>
        </w:tc>
        <w:tc>
          <w:tcPr>
            <w:tcW w:w="1212"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529"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906"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90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72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08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080" w:type="dxa"/>
            <w:tcBorders>
              <w:top w:val="nil"/>
              <w:left w:val="nil"/>
              <w:bottom w:val="single" w:sz="4" w:space="0" w:color="000000"/>
              <w:right w:val="single" w:sz="4" w:space="0" w:color="000000"/>
            </w:tcBorders>
            <w:shd w:val="clear" w:color="auto" w:fill="FFFFFF"/>
          </w:tcPr>
          <w:p w:rsidR="009B1A6A" w:rsidRPr="00FB45D9" w:rsidRDefault="009B1A6A" w:rsidP="00FB45D9">
            <w:pPr>
              <w:widowControl/>
              <w:jc w:val="right"/>
              <w:rPr>
                <w:rFonts w:ascii="Arial" w:hAnsi="Arial" w:cs="Arial"/>
                <w:color w:val="000000"/>
                <w:kern w:val="0"/>
                <w:sz w:val="20"/>
                <w:szCs w:val="20"/>
              </w:rPr>
            </w:pPr>
          </w:p>
        </w:tc>
      </w:tr>
      <w:tr w:rsidR="009B1A6A" w:rsidRPr="00FB45D9"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Arial" w:hAnsi="Arial" w:cs="Arial"/>
                <w:color w:val="000000"/>
                <w:kern w:val="0"/>
                <w:sz w:val="20"/>
                <w:szCs w:val="20"/>
              </w:rPr>
            </w:pPr>
            <w:r>
              <w:rPr>
                <w:rFonts w:ascii="Arial" w:hAnsi="Arial" w:cs="Arial" w:hint="eastAsia"/>
                <w:color w:val="000000"/>
                <w:kern w:val="0"/>
                <w:sz w:val="20"/>
                <w:szCs w:val="20"/>
              </w:rPr>
              <w:t>2080699</w:t>
            </w:r>
          </w:p>
        </w:tc>
        <w:tc>
          <w:tcPr>
            <w:tcW w:w="2640" w:type="dxa"/>
            <w:gridSpan w:val="2"/>
            <w:tcBorders>
              <w:top w:val="nil"/>
              <w:left w:val="nil"/>
              <w:bottom w:val="single" w:sz="4" w:space="0" w:color="000000"/>
              <w:right w:val="single" w:sz="4" w:space="0" w:color="000000"/>
            </w:tcBorders>
            <w:shd w:val="clear" w:color="auto" w:fill="FFFFFF"/>
            <w:vAlign w:val="bottom"/>
          </w:tcPr>
          <w:p w:rsidR="009B1A6A" w:rsidRPr="00FB45D9" w:rsidRDefault="009B1A6A" w:rsidP="000A1C2C">
            <w:pPr>
              <w:widowControl/>
              <w:jc w:val="left"/>
              <w:rPr>
                <w:rFonts w:ascii="宋体" w:hAnsi="宋体" w:cs="Arial"/>
                <w:color w:val="000000"/>
                <w:kern w:val="0"/>
                <w:sz w:val="20"/>
                <w:szCs w:val="20"/>
              </w:rPr>
            </w:pPr>
            <w:r>
              <w:rPr>
                <w:rFonts w:ascii="宋体" w:hAnsi="宋体" w:cs="Arial" w:hint="eastAsia"/>
                <w:color w:val="000000"/>
                <w:kern w:val="0"/>
                <w:sz w:val="20"/>
                <w:szCs w:val="20"/>
              </w:rPr>
              <w:t>其他企业改革发展补助</w:t>
            </w:r>
          </w:p>
        </w:tc>
        <w:tc>
          <w:tcPr>
            <w:tcW w:w="1157" w:type="dxa"/>
            <w:gridSpan w:val="2"/>
            <w:tcBorders>
              <w:top w:val="nil"/>
              <w:left w:val="nil"/>
              <w:bottom w:val="single" w:sz="4" w:space="0" w:color="000000"/>
              <w:right w:val="single" w:sz="4" w:space="0" w:color="000000"/>
            </w:tcBorders>
            <w:shd w:val="clear" w:color="auto" w:fill="FFFFFF"/>
            <w:vAlign w:val="center"/>
          </w:tcPr>
          <w:p w:rsidR="009B1A6A" w:rsidRDefault="009B1A6A"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22.33</w:t>
            </w:r>
          </w:p>
        </w:tc>
        <w:tc>
          <w:tcPr>
            <w:tcW w:w="1296" w:type="dxa"/>
            <w:gridSpan w:val="2"/>
            <w:tcBorders>
              <w:top w:val="nil"/>
              <w:left w:val="nil"/>
              <w:bottom w:val="single" w:sz="4" w:space="0" w:color="000000"/>
              <w:right w:val="single" w:sz="4" w:space="0" w:color="000000"/>
            </w:tcBorders>
            <w:shd w:val="clear" w:color="auto" w:fill="FFFFFF"/>
            <w:vAlign w:val="center"/>
          </w:tcPr>
          <w:p w:rsidR="009B1A6A" w:rsidRDefault="009B1A6A"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22.33</w:t>
            </w:r>
          </w:p>
        </w:tc>
        <w:tc>
          <w:tcPr>
            <w:tcW w:w="1212"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529"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906"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90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72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08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p>
        </w:tc>
        <w:tc>
          <w:tcPr>
            <w:tcW w:w="1080" w:type="dxa"/>
            <w:tcBorders>
              <w:top w:val="nil"/>
              <w:left w:val="nil"/>
              <w:bottom w:val="single" w:sz="4" w:space="0" w:color="000000"/>
              <w:right w:val="single" w:sz="4" w:space="0" w:color="000000"/>
            </w:tcBorders>
            <w:shd w:val="clear" w:color="auto" w:fill="FFFFFF"/>
          </w:tcPr>
          <w:p w:rsidR="009B1A6A" w:rsidRPr="00FB45D9" w:rsidRDefault="009B1A6A" w:rsidP="00FB45D9">
            <w:pPr>
              <w:widowControl/>
              <w:jc w:val="right"/>
              <w:rPr>
                <w:rFonts w:ascii="Arial" w:hAnsi="Arial" w:cs="Arial"/>
                <w:color w:val="000000"/>
                <w:kern w:val="0"/>
                <w:sz w:val="20"/>
                <w:szCs w:val="20"/>
              </w:rPr>
            </w:pPr>
          </w:p>
        </w:tc>
      </w:tr>
      <w:tr w:rsidR="00771BD3" w:rsidRPr="00FB45D9" w:rsidTr="00A42228">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771BD3" w:rsidRPr="00FB45D9" w:rsidRDefault="00771BD3"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210</w:t>
            </w:r>
          </w:p>
        </w:tc>
        <w:tc>
          <w:tcPr>
            <w:tcW w:w="2640"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9B1A6A">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卫生</w:t>
            </w:r>
            <w:r>
              <w:rPr>
                <w:rFonts w:ascii="宋体" w:hAnsi="宋体" w:cs="Arial" w:hint="eastAsia"/>
                <w:color w:val="000000"/>
                <w:kern w:val="0"/>
                <w:sz w:val="20"/>
                <w:szCs w:val="20"/>
              </w:rPr>
              <w:t>健康</w:t>
            </w:r>
            <w:r w:rsidRPr="00FB45D9">
              <w:rPr>
                <w:rFonts w:ascii="宋体" w:hAnsi="宋体" w:cs="Arial" w:hint="eastAsia"/>
                <w:color w:val="000000"/>
                <w:kern w:val="0"/>
                <w:sz w:val="20"/>
                <w:szCs w:val="20"/>
              </w:rPr>
              <w:t>支出</w:t>
            </w:r>
          </w:p>
        </w:tc>
        <w:tc>
          <w:tcPr>
            <w:tcW w:w="1157"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90.48</w:t>
            </w:r>
          </w:p>
        </w:tc>
        <w:tc>
          <w:tcPr>
            <w:tcW w:w="1296"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90.48</w:t>
            </w:r>
          </w:p>
        </w:tc>
        <w:tc>
          <w:tcPr>
            <w:tcW w:w="1212"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529"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6"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0"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720"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tcPr>
          <w:p w:rsidR="00771BD3" w:rsidRPr="00FB45D9" w:rsidRDefault="00771BD3" w:rsidP="00FB45D9">
            <w:pPr>
              <w:widowControl/>
              <w:jc w:val="right"/>
              <w:rPr>
                <w:rFonts w:ascii="Arial" w:hAnsi="Arial" w:cs="Arial"/>
                <w:color w:val="000000"/>
                <w:kern w:val="0"/>
                <w:sz w:val="20"/>
                <w:szCs w:val="20"/>
              </w:rPr>
            </w:pPr>
          </w:p>
        </w:tc>
      </w:tr>
      <w:tr w:rsidR="00771BD3" w:rsidRPr="00FB45D9" w:rsidTr="00A42228">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771BD3" w:rsidRPr="00FB45D9" w:rsidRDefault="00771BD3"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21011</w:t>
            </w:r>
          </w:p>
        </w:tc>
        <w:tc>
          <w:tcPr>
            <w:tcW w:w="2640"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行政事业单位医疗</w:t>
            </w:r>
          </w:p>
        </w:tc>
        <w:tc>
          <w:tcPr>
            <w:tcW w:w="1157"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90.48</w:t>
            </w:r>
          </w:p>
        </w:tc>
        <w:tc>
          <w:tcPr>
            <w:tcW w:w="1296"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90.48</w:t>
            </w:r>
          </w:p>
        </w:tc>
        <w:tc>
          <w:tcPr>
            <w:tcW w:w="1212"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529"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6"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0"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720"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tcPr>
          <w:p w:rsidR="00771BD3" w:rsidRPr="00FB45D9" w:rsidRDefault="00771BD3" w:rsidP="00FB45D9">
            <w:pPr>
              <w:widowControl/>
              <w:jc w:val="right"/>
              <w:rPr>
                <w:rFonts w:ascii="Arial" w:hAnsi="Arial" w:cs="Arial"/>
                <w:color w:val="000000"/>
                <w:kern w:val="0"/>
                <w:sz w:val="20"/>
                <w:szCs w:val="20"/>
              </w:rPr>
            </w:pPr>
          </w:p>
        </w:tc>
      </w:tr>
      <w:tr w:rsidR="00771BD3" w:rsidRPr="00FB45D9" w:rsidTr="00A42228">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771BD3" w:rsidRPr="00FB45D9" w:rsidRDefault="00771BD3"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2101101</w:t>
            </w:r>
          </w:p>
        </w:tc>
        <w:tc>
          <w:tcPr>
            <w:tcW w:w="2640"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行政单位医疗</w:t>
            </w:r>
          </w:p>
        </w:tc>
        <w:tc>
          <w:tcPr>
            <w:tcW w:w="1157"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57.62</w:t>
            </w:r>
          </w:p>
        </w:tc>
        <w:tc>
          <w:tcPr>
            <w:tcW w:w="1296"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57.62</w:t>
            </w:r>
          </w:p>
        </w:tc>
        <w:tc>
          <w:tcPr>
            <w:tcW w:w="1212"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529"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6"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0"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720"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tcPr>
          <w:p w:rsidR="00771BD3" w:rsidRPr="00FB45D9" w:rsidRDefault="00771BD3" w:rsidP="00FB45D9">
            <w:pPr>
              <w:widowControl/>
              <w:jc w:val="right"/>
              <w:rPr>
                <w:rFonts w:ascii="Arial" w:hAnsi="Arial" w:cs="Arial"/>
                <w:color w:val="000000"/>
                <w:kern w:val="0"/>
                <w:sz w:val="20"/>
                <w:szCs w:val="20"/>
              </w:rPr>
            </w:pPr>
          </w:p>
        </w:tc>
      </w:tr>
      <w:tr w:rsidR="00771BD3" w:rsidRPr="00FB45D9" w:rsidTr="00A42228">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771BD3" w:rsidRPr="00FB45D9" w:rsidRDefault="00771BD3" w:rsidP="00FB45D9">
            <w:pPr>
              <w:widowControl/>
              <w:jc w:val="left"/>
              <w:rPr>
                <w:rFonts w:ascii="Arial" w:hAnsi="Arial" w:cs="Arial"/>
                <w:color w:val="000000"/>
                <w:kern w:val="0"/>
                <w:sz w:val="20"/>
                <w:szCs w:val="20"/>
              </w:rPr>
            </w:pPr>
            <w:r>
              <w:rPr>
                <w:rFonts w:ascii="Arial" w:hAnsi="Arial" w:cs="Arial" w:hint="eastAsia"/>
                <w:color w:val="000000"/>
                <w:kern w:val="0"/>
                <w:sz w:val="20"/>
                <w:szCs w:val="20"/>
              </w:rPr>
              <w:t>2101102</w:t>
            </w:r>
          </w:p>
        </w:tc>
        <w:tc>
          <w:tcPr>
            <w:tcW w:w="2640"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771BD3">
            <w:pPr>
              <w:widowControl/>
              <w:ind w:firstLineChars="200" w:firstLine="400"/>
              <w:jc w:val="left"/>
              <w:rPr>
                <w:rFonts w:ascii="宋体" w:hAnsi="宋体" w:cs="Arial"/>
                <w:color w:val="000000"/>
                <w:kern w:val="0"/>
                <w:sz w:val="20"/>
                <w:szCs w:val="20"/>
              </w:rPr>
            </w:pPr>
            <w:r w:rsidRPr="00FB45D9">
              <w:rPr>
                <w:rFonts w:ascii="宋体" w:hAnsi="宋体" w:cs="Arial" w:hint="eastAsia"/>
                <w:color w:val="000000"/>
                <w:kern w:val="0"/>
                <w:sz w:val="20"/>
                <w:szCs w:val="20"/>
              </w:rPr>
              <w:t>事业单位医疗</w:t>
            </w:r>
          </w:p>
        </w:tc>
        <w:tc>
          <w:tcPr>
            <w:tcW w:w="1157"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32.86</w:t>
            </w:r>
          </w:p>
        </w:tc>
        <w:tc>
          <w:tcPr>
            <w:tcW w:w="1296"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32.86</w:t>
            </w:r>
          </w:p>
        </w:tc>
        <w:tc>
          <w:tcPr>
            <w:tcW w:w="1212"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p>
        </w:tc>
        <w:tc>
          <w:tcPr>
            <w:tcW w:w="1529"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p>
        </w:tc>
        <w:tc>
          <w:tcPr>
            <w:tcW w:w="906"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p>
        </w:tc>
        <w:tc>
          <w:tcPr>
            <w:tcW w:w="900"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p>
        </w:tc>
        <w:tc>
          <w:tcPr>
            <w:tcW w:w="720"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p>
        </w:tc>
        <w:tc>
          <w:tcPr>
            <w:tcW w:w="1080" w:type="dxa"/>
            <w:gridSpan w:val="2"/>
            <w:tcBorders>
              <w:top w:val="nil"/>
              <w:left w:val="nil"/>
              <w:bottom w:val="single" w:sz="4" w:space="0" w:color="000000"/>
              <w:right w:val="single" w:sz="4" w:space="0" w:color="000000"/>
            </w:tcBorders>
            <w:shd w:val="clear" w:color="auto" w:fill="FFFFFF"/>
            <w:vAlign w:val="center"/>
          </w:tcPr>
          <w:p w:rsidR="00771BD3" w:rsidRPr="00FB45D9" w:rsidRDefault="00771BD3" w:rsidP="00FB45D9">
            <w:pPr>
              <w:widowControl/>
              <w:jc w:val="right"/>
              <w:rPr>
                <w:rFonts w:ascii="Arial" w:hAnsi="Arial" w:cs="Arial"/>
                <w:color w:val="000000"/>
                <w:kern w:val="0"/>
                <w:sz w:val="20"/>
                <w:szCs w:val="20"/>
              </w:rPr>
            </w:pPr>
          </w:p>
        </w:tc>
        <w:tc>
          <w:tcPr>
            <w:tcW w:w="1080" w:type="dxa"/>
            <w:tcBorders>
              <w:top w:val="nil"/>
              <w:left w:val="nil"/>
              <w:bottom w:val="single" w:sz="4" w:space="0" w:color="000000"/>
              <w:right w:val="single" w:sz="4" w:space="0" w:color="000000"/>
            </w:tcBorders>
            <w:shd w:val="clear" w:color="auto" w:fill="FFFFFF"/>
          </w:tcPr>
          <w:p w:rsidR="00771BD3" w:rsidRDefault="00771BD3" w:rsidP="00FB45D9">
            <w:pPr>
              <w:widowControl/>
              <w:jc w:val="right"/>
              <w:rPr>
                <w:rFonts w:ascii="Arial" w:hAnsi="Arial" w:cs="Arial"/>
                <w:color w:val="000000"/>
                <w:kern w:val="0"/>
                <w:sz w:val="20"/>
                <w:szCs w:val="20"/>
              </w:rPr>
            </w:pPr>
          </w:p>
        </w:tc>
      </w:tr>
      <w:tr w:rsidR="009B1A6A" w:rsidRPr="00FB45D9" w:rsidTr="00A42228">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215</w:t>
            </w:r>
          </w:p>
        </w:tc>
        <w:tc>
          <w:tcPr>
            <w:tcW w:w="264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资源勘探信息等支出</w:t>
            </w:r>
          </w:p>
        </w:tc>
        <w:tc>
          <w:tcPr>
            <w:tcW w:w="1157" w:type="dxa"/>
            <w:gridSpan w:val="2"/>
            <w:tcBorders>
              <w:top w:val="nil"/>
              <w:left w:val="nil"/>
              <w:bottom w:val="single" w:sz="4" w:space="0" w:color="000000"/>
              <w:right w:val="single" w:sz="4" w:space="0" w:color="000000"/>
            </w:tcBorders>
            <w:shd w:val="clear" w:color="auto" w:fill="FFFFFF"/>
            <w:vAlign w:val="center"/>
          </w:tcPr>
          <w:p w:rsidR="009B1A6A" w:rsidRPr="00FB45D9" w:rsidRDefault="00771BD3" w:rsidP="00771BD3">
            <w:pPr>
              <w:widowControl/>
              <w:jc w:val="right"/>
              <w:rPr>
                <w:rFonts w:ascii="Arial" w:hAnsi="Arial" w:cs="Arial"/>
                <w:color w:val="000000"/>
                <w:kern w:val="0"/>
                <w:sz w:val="20"/>
                <w:szCs w:val="20"/>
              </w:rPr>
            </w:pPr>
            <w:r>
              <w:rPr>
                <w:rFonts w:ascii="Arial" w:hAnsi="Arial" w:cs="Arial" w:hint="eastAsia"/>
                <w:color w:val="000000"/>
                <w:kern w:val="0"/>
                <w:sz w:val="20"/>
                <w:szCs w:val="20"/>
              </w:rPr>
              <w:t>2</w:t>
            </w:r>
            <w:r w:rsidR="009B1A6A" w:rsidRPr="00FB45D9">
              <w:rPr>
                <w:rFonts w:ascii="Arial" w:hAnsi="Arial" w:cs="Arial"/>
                <w:color w:val="000000"/>
                <w:kern w:val="0"/>
                <w:sz w:val="20"/>
                <w:szCs w:val="20"/>
              </w:rPr>
              <w:t>,</w:t>
            </w:r>
            <w:r>
              <w:rPr>
                <w:rFonts w:ascii="Arial" w:hAnsi="Arial" w:cs="Arial" w:hint="eastAsia"/>
                <w:color w:val="000000"/>
                <w:kern w:val="0"/>
                <w:sz w:val="20"/>
                <w:szCs w:val="20"/>
              </w:rPr>
              <w:t>011.27</w:t>
            </w:r>
            <w:r w:rsidR="009B1A6A" w:rsidRPr="00FB45D9">
              <w:rPr>
                <w:rFonts w:ascii="Arial" w:hAnsi="Arial" w:cs="Arial"/>
                <w:color w:val="000000"/>
                <w:kern w:val="0"/>
                <w:sz w:val="20"/>
                <w:szCs w:val="20"/>
              </w:rPr>
              <w:t xml:space="preserve"> </w:t>
            </w:r>
          </w:p>
        </w:tc>
        <w:tc>
          <w:tcPr>
            <w:tcW w:w="1296"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771BD3">
            <w:pPr>
              <w:widowControl/>
              <w:jc w:val="right"/>
              <w:rPr>
                <w:rFonts w:ascii="Arial" w:hAnsi="Arial" w:cs="Arial"/>
                <w:color w:val="000000"/>
                <w:kern w:val="0"/>
                <w:sz w:val="20"/>
                <w:szCs w:val="20"/>
              </w:rPr>
            </w:pPr>
            <w:r w:rsidRPr="00FB45D9">
              <w:rPr>
                <w:rFonts w:ascii="Arial" w:hAnsi="Arial" w:cs="Arial"/>
                <w:color w:val="000000"/>
                <w:kern w:val="0"/>
                <w:sz w:val="20"/>
                <w:szCs w:val="20"/>
              </w:rPr>
              <w:t>1,</w:t>
            </w:r>
            <w:r w:rsidR="00771BD3">
              <w:rPr>
                <w:rFonts w:ascii="Arial" w:hAnsi="Arial" w:cs="Arial" w:hint="eastAsia"/>
                <w:color w:val="000000"/>
                <w:kern w:val="0"/>
                <w:sz w:val="20"/>
                <w:szCs w:val="20"/>
              </w:rPr>
              <w:t>119.29</w:t>
            </w:r>
            <w:r w:rsidRPr="00FB45D9">
              <w:rPr>
                <w:rFonts w:ascii="Arial" w:hAnsi="Arial" w:cs="Arial"/>
                <w:color w:val="000000"/>
                <w:kern w:val="0"/>
                <w:sz w:val="20"/>
                <w:szCs w:val="20"/>
              </w:rPr>
              <w:t xml:space="preserve"> </w:t>
            </w:r>
          </w:p>
        </w:tc>
        <w:tc>
          <w:tcPr>
            <w:tcW w:w="1212"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529"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6"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72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tcPr>
          <w:p w:rsidR="009B1A6A" w:rsidRPr="00FB45D9" w:rsidRDefault="00771BD3"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891.98</w:t>
            </w:r>
          </w:p>
        </w:tc>
      </w:tr>
      <w:tr w:rsidR="009B1A6A" w:rsidRPr="00FB45D9" w:rsidTr="00A42228">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21507</w:t>
            </w:r>
          </w:p>
        </w:tc>
        <w:tc>
          <w:tcPr>
            <w:tcW w:w="264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国有资产监管</w:t>
            </w:r>
          </w:p>
        </w:tc>
        <w:tc>
          <w:tcPr>
            <w:tcW w:w="1157" w:type="dxa"/>
            <w:gridSpan w:val="2"/>
            <w:tcBorders>
              <w:top w:val="nil"/>
              <w:left w:val="nil"/>
              <w:bottom w:val="single" w:sz="4" w:space="0" w:color="000000"/>
              <w:right w:val="single" w:sz="4" w:space="0" w:color="000000"/>
            </w:tcBorders>
            <w:shd w:val="clear" w:color="auto" w:fill="FFFFFF"/>
            <w:vAlign w:val="center"/>
          </w:tcPr>
          <w:p w:rsidR="009B1A6A" w:rsidRPr="00FB45D9" w:rsidRDefault="00771BD3"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2</w:t>
            </w:r>
            <w:r w:rsidRPr="00FB45D9">
              <w:rPr>
                <w:rFonts w:ascii="Arial" w:hAnsi="Arial" w:cs="Arial"/>
                <w:color w:val="000000"/>
                <w:kern w:val="0"/>
                <w:sz w:val="20"/>
                <w:szCs w:val="20"/>
              </w:rPr>
              <w:t>,</w:t>
            </w:r>
            <w:r>
              <w:rPr>
                <w:rFonts w:ascii="Arial" w:hAnsi="Arial" w:cs="Arial" w:hint="eastAsia"/>
                <w:color w:val="000000"/>
                <w:kern w:val="0"/>
                <w:sz w:val="20"/>
                <w:szCs w:val="20"/>
              </w:rPr>
              <w:t>011.27</w:t>
            </w:r>
            <w:r w:rsidR="009B1A6A" w:rsidRPr="00FB45D9">
              <w:rPr>
                <w:rFonts w:ascii="Arial" w:hAnsi="Arial" w:cs="Arial"/>
                <w:color w:val="000000"/>
                <w:kern w:val="0"/>
                <w:sz w:val="20"/>
                <w:szCs w:val="20"/>
              </w:rPr>
              <w:t xml:space="preserve"> </w:t>
            </w:r>
          </w:p>
        </w:tc>
        <w:tc>
          <w:tcPr>
            <w:tcW w:w="1296" w:type="dxa"/>
            <w:gridSpan w:val="2"/>
            <w:tcBorders>
              <w:top w:val="nil"/>
              <w:left w:val="nil"/>
              <w:bottom w:val="single" w:sz="4" w:space="0" w:color="000000"/>
              <w:right w:val="single" w:sz="4" w:space="0" w:color="000000"/>
            </w:tcBorders>
            <w:shd w:val="clear" w:color="auto" w:fill="FFFFFF"/>
            <w:vAlign w:val="center"/>
          </w:tcPr>
          <w:p w:rsidR="009B1A6A" w:rsidRPr="00FB45D9" w:rsidRDefault="00771BD3" w:rsidP="00CA1590">
            <w:pPr>
              <w:widowControl/>
              <w:jc w:val="right"/>
              <w:rPr>
                <w:rFonts w:ascii="Arial" w:hAnsi="Arial" w:cs="Arial"/>
                <w:color w:val="000000"/>
                <w:kern w:val="0"/>
                <w:sz w:val="20"/>
                <w:szCs w:val="20"/>
              </w:rPr>
            </w:pPr>
            <w:r w:rsidRPr="00FB45D9">
              <w:rPr>
                <w:rFonts w:ascii="Arial" w:hAnsi="Arial" w:cs="Arial"/>
                <w:color w:val="000000"/>
                <w:kern w:val="0"/>
                <w:sz w:val="20"/>
                <w:szCs w:val="20"/>
              </w:rPr>
              <w:t>1,</w:t>
            </w:r>
            <w:r>
              <w:rPr>
                <w:rFonts w:ascii="Arial" w:hAnsi="Arial" w:cs="Arial" w:hint="eastAsia"/>
                <w:color w:val="000000"/>
                <w:kern w:val="0"/>
                <w:sz w:val="20"/>
                <w:szCs w:val="20"/>
              </w:rPr>
              <w:t>119.29</w:t>
            </w:r>
            <w:r w:rsidR="009B1A6A" w:rsidRPr="00FB45D9">
              <w:rPr>
                <w:rFonts w:ascii="Arial" w:hAnsi="Arial" w:cs="Arial"/>
                <w:color w:val="000000"/>
                <w:kern w:val="0"/>
                <w:sz w:val="20"/>
                <w:szCs w:val="20"/>
              </w:rPr>
              <w:t xml:space="preserve"> </w:t>
            </w:r>
          </w:p>
        </w:tc>
        <w:tc>
          <w:tcPr>
            <w:tcW w:w="1212"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529"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6"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72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tcPr>
          <w:p w:rsidR="009B1A6A" w:rsidRPr="00FB45D9" w:rsidRDefault="00771BD3"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891.98</w:t>
            </w:r>
          </w:p>
        </w:tc>
      </w:tr>
      <w:tr w:rsidR="009B1A6A" w:rsidRPr="00FB45D9" w:rsidTr="00A42228">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2150701</w:t>
            </w:r>
          </w:p>
        </w:tc>
        <w:tc>
          <w:tcPr>
            <w:tcW w:w="2640" w:type="dxa"/>
            <w:gridSpan w:val="2"/>
            <w:tcBorders>
              <w:top w:val="nil"/>
              <w:left w:val="nil"/>
              <w:bottom w:val="single" w:sz="4" w:space="0" w:color="000000"/>
              <w:right w:val="single" w:sz="4" w:space="0" w:color="000000"/>
            </w:tcBorders>
            <w:shd w:val="clear" w:color="auto" w:fill="FFFFFF"/>
            <w:vAlign w:val="center"/>
          </w:tcPr>
          <w:p w:rsidR="009B1A6A" w:rsidRPr="00FB45D9" w:rsidRDefault="00771BD3" w:rsidP="00FB45D9">
            <w:pPr>
              <w:widowControl/>
              <w:jc w:val="left"/>
              <w:rPr>
                <w:rFonts w:ascii="Arial" w:hAnsi="Arial" w:cs="Arial"/>
                <w:color w:val="000000"/>
                <w:kern w:val="0"/>
                <w:sz w:val="20"/>
                <w:szCs w:val="20"/>
              </w:rPr>
            </w:pPr>
            <w:r>
              <w:rPr>
                <w:rFonts w:ascii="Arial" w:hAnsi="Arial" w:cs="Arial"/>
                <w:color w:val="000000"/>
                <w:kern w:val="0"/>
                <w:sz w:val="20"/>
                <w:szCs w:val="20"/>
              </w:rPr>
              <w:t xml:space="preserve">  </w:t>
            </w:r>
            <w:r w:rsidR="009B1A6A" w:rsidRPr="00FB45D9">
              <w:rPr>
                <w:rFonts w:ascii="宋体" w:hAnsi="宋体" w:cs="Arial" w:hint="eastAsia"/>
                <w:color w:val="000000"/>
                <w:kern w:val="0"/>
                <w:sz w:val="20"/>
                <w:szCs w:val="20"/>
              </w:rPr>
              <w:t>行政运行</w:t>
            </w:r>
            <w:r>
              <w:rPr>
                <w:rFonts w:ascii="宋体" w:hAnsi="宋体" w:cs="Arial" w:hint="eastAsia"/>
                <w:color w:val="000000"/>
                <w:kern w:val="0"/>
                <w:sz w:val="20"/>
                <w:szCs w:val="20"/>
              </w:rPr>
              <w:t>（国有资产监管）</w:t>
            </w:r>
          </w:p>
        </w:tc>
        <w:tc>
          <w:tcPr>
            <w:tcW w:w="1157" w:type="dxa"/>
            <w:gridSpan w:val="2"/>
            <w:tcBorders>
              <w:top w:val="nil"/>
              <w:left w:val="nil"/>
              <w:bottom w:val="single" w:sz="4" w:space="0" w:color="000000"/>
              <w:right w:val="single" w:sz="4" w:space="0" w:color="000000"/>
            </w:tcBorders>
            <w:shd w:val="clear" w:color="auto" w:fill="FFFFFF"/>
            <w:vAlign w:val="center"/>
          </w:tcPr>
          <w:p w:rsidR="009B1A6A" w:rsidRPr="00FB45D9" w:rsidRDefault="00771BD3" w:rsidP="00771BD3">
            <w:pPr>
              <w:widowControl/>
              <w:jc w:val="right"/>
              <w:rPr>
                <w:rFonts w:ascii="Arial" w:hAnsi="Arial" w:cs="Arial"/>
                <w:color w:val="000000"/>
                <w:kern w:val="0"/>
                <w:sz w:val="20"/>
                <w:szCs w:val="20"/>
              </w:rPr>
            </w:pPr>
            <w:r>
              <w:rPr>
                <w:rFonts w:ascii="Arial" w:hAnsi="Arial" w:cs="Arial" w:hint="eastAsia"/>
                <w:color w:val="000000"/>
                <w:kern w:val="0"/>
                <w:sz w:val="20"/>
                <w:szCs w:val="20"/>
              </w:rPr>
              <w:t>1</w:t>
            </w:r>
            <w:r w:rsidRPr="00FB45D9">
              <w:rPr>
                <w:rFonts w:ascii="Arial" w:hAnsi="Arial" w:cs="Arial"/>
                <w:color w:val="000000"/>
                <w:kern w:val="0"/>
                <w:sz w:val="20"/>
                <w:szCs w:val="20"/>
              </w:rPr>
              <w:t>,</w:t>
            </w:r>
            <w:r>
              <w:rPr>
                <w:rFonts w:ascii="Arial" w:hAnsi="Arial" w:cs="Arial" w:hint="eastAsia"/>
                <w:color w:val="000000"/>
                <w:kern w:val="0"/>
                <w:sz w:val="20"/>
                <w:szCs w:val="20"/>
              </w:rPr>
              <w:t>039.99</w:t>
            </w:r>
          </w:p>
        </w:tc>
        <w:tc>
          <w:tcPr>
            <w:tcW w:w="1296" w:type="dxa"/>
            <w:gridSpan w:val="2"/>
            <w:tcBorders>
              <w:top w:val="nil"/>
              <w:left w:val="nil"/>
              <w:bottom w:val="single" w:sz="4" w:space="0" w:color="000000"/>
              <w:right w:val="single" w:sz="4" w:space="0" w:color="000000"/>
            </w:tcBorders>
            <w:shd w:val="clear" w:color="auto" w:fill="FFFFFF"/>
            <w:vAlign w:val="center"/>
          </w:tcPr>
          <w:p w:rsidR="009B1A6A" w:rsidRPr="00FB45D9" w:rsidRDefault="00771BD3"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1</w:t>
            </w:r>
            <w:r w:rsidRPr="00FB45D9">
              <w:rPr>
                <w:rFonts w:ascii="Arial" w:hAnsi="Arial" w:cs="Arial"/>
                <w:color w:val="000000"/>
                <w:kern w:val="0"/>
                <w:sz w:val="20"/>
                <w:szCs w:val="20"/>
              </w:rPr>
              <w:t>,</w:t>
            </w:r>
            <w:r>
              <w:rPr>
                <w:rFonts w:ascii="Arial" w:hAnsi="Arial" w:cs="Arial" w:hint="eastAsia"/>
                <w:color w:val="000000"/>
                <w:kern w:val="0"/>
                <w:sz w:val="20"/>
                <w:szCs w:val="20"/>
              </w:rPr>
              <w:t>039.99</w:t>
            </w:r>
            <w:r w:rsidR="009B1A6A" w:rsidRPr="00FB45D9">
              <w:rPr>
                <w:rFonts w:ascii="Arial" w:hAnsi="Arial" w:cs="Arial"/>
                <w:color w:val="000000"/>
                <w:kern w:val="0"/>
                <w:sz w:val="20"/>
                <w:szCs w:val="20"/>
              </w:rPr>
              <w:t xml:space="preserve"> </w:t>
            </w:r>
          </w:p>
        </w:tc>
        <w:tc>
          <w:tcPr>
            <w:tcW w:w="1212"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529"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6"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72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tcPr>
          <w:p w:rsidR="009B1A6A" w:rsidRPr="00FB45D9" w:rsidRDefault="009B1A6A" w:rsidP="00FB45D9">
            <w:pPr>
              <w:widowControl/>
              <w:jc w:val="right"/>
              <w:rPr>
                <w:rFonts w:ascii="Arial" w:hAnsi="Arial" w:cs="Arial"/>
                <w:color w:val="000000"/>
                <w:kern w:val="0"/>
                <w:sz w:val="20"/>
                <w:szCs w:val="20"/>
              </w:rPr>
            </w:pPr>
          </w:p>
        </w:tc>
      </w:tr>
      <w:tr w:rsidR="009B1A6A" w:rsidRPr="00FB45D9" w:rsidTr="00A42228">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2150799</w:t>
            </w:r>
          </w:p>
        </w:tc>
        <w:tc>
          <w:tcPr>
            <w:tcW w:w="264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其他国有资产监管支出</w:t>
            </w:r>
          </w:p>
        </w:tc>
        <w:tc>
          <w:tcPr>
            <w:tcW w:w="1157" w:type="dxa"/>
            <w:gridSpan w:val="2"/>
            <w:tcBorders>
              <w:top w:val="nil"/>
              <w:left w:val="nil"/>
              <w:bottom w:val="single" w:sz="4" w:space="0" w:color="000000"/>
              <w:right w:val="single" w:sz="4" w:space="0" w:color="000000"/>
            </w:tcBorders>
            <w:shd w:val="clear" w:color="auto" w:fill="FFFFFF"/>
            <w:vAlign w:val="center"/>
          </w:tcPr>
          <w:p w:rsidR="009B1A6A" w:rsidRPr="00FB45D9" w:rsidRDefault="00771BD3"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971.28</w:t>
            </w:r>
            <w:r w:rsidR="009B1A6A" w:rsidRPr="00FB45D9">
              <w:rPr>
                <w:rFonts w:ascii="Arial" w:hAnsi="Arial" w:cs="Arial"/>
                <w:color w:val="000000"/>
                <w:kern w:val="0"/>
                <w:sz w:val="20"/>
                <w:szCs w:val="20"/>
              </w:rPr>
              <w:t xml:space="preserve"> </w:t>
            </w:r>
          </w:p>
        </w:tc>
        <w:tc>
          <w:tcPr>
            <w:tcW w:w="1296" w:type="dxa"/>
            <w:gridSpan w:val="2"/>
            <w:tcBorders>
              <w:top w:val="nil"/>
              <w:left w:val="nil"/>
              <w:bottom w:val="single" w:sz="4" w:space="0" w:color="000000"/>
              <w:right w:val="single" w:sz="4" w:space="0" w:color="000000"/>
            </w:tcBorders>
            <w:shd w:val="clear" w:color="auto" w:fill="FFFFFF"/>
            <w:vAlign w:val="center"/>
          </w:tcPr>
          <w:p w:rsidR="009B1A6A" w:rsidRPr="00FB45D9" w:rsidRDefault="00771BD3"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79.30</w:t>
            </w:r>
          </w:p>
        </w:tc>
        <w:tc>
          <w:tcPr>
            <w:tcW w:w="1212"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529"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6"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72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tcPr>
          <w:p w:rsidR="009B1A6A" w:rsidRPr="00FB45D9" w:rsidRDefault="00771BD3"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891.98</w:t>
            </w:r>
          </w:p>
        </w:tc>
      </w:tr>
      <w:tr w:rsidR="009B1A6A" w:rsidRPr="00FB45D9" w:rsidTr="00A42228">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221</w:t>
            </w:r>
          </w:p>
        </w:tc>
        <w:tc>
          <w:tcPr>
            <w:tcW w:w="264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住房保障支出</w:t>
            </w:r>
          </w:p>
        </w:tc>
        <w:tc>
          <w:tcPr>
            <w:tcW w:w="1157" w:type="dxa"/>
            <w:gridSpan w:val="2"/>
            <w:tcBorders>
              <w:top w:val="nil"/>
              <w:left w:val="nil"/>
              <w:bottom w:val="single" w:sz="4" w:space="0" w:color="000000"/>
              <w:right w:val="single" w:sz="4" w:space="0" w:color="000000"/>
            </w:tcBorders>
            <w:shd w:val="clear" w:color="auto" w:fill="FFFFFF"/>
            <w:vAlign w:val="center"/>
          </w:tcPr>
          <w:p w:rsidR="009B1A6A" w:rsidRPr="00FB45D9" w:rsidRDefault="00771BD3"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145.84</w:t>
            </w:r>
            <w:r w:rsidR="009B1A6A" w:rsidRPr="00FB45D9">
              <w:rPr>
                <w:rFonts w:ascii="Arial" w:hAnsi="Arial" w:cs="Arial"/>
                <w:color w:val="000000"/>
                <w:kern w:val="0"/>
                <w:sz w:val="20"/>
                <w:szCs w:val="20"/>
              </w:rPr>
              <w:t xml:space="preserve"> </w:t>
            </w:r>
          </w:p>
        </w:tc>
        <w:tc>
          <w:tcPr>
            <w:tcW w:w="1296" w:type="dxa"/>
            <w:gridSpan w:val="2"/>
            <w:tcBorders>
              <w:top w:val="nil"/>
              <w:left w:val="nil"/>
              <w:bottom w:val="single" w:sz="4" w:space="0" w:color="000000"/>
              <w:right w:val="single" w:sz="4" w:space="0" w:color="000000"/>
            </w:tcBorders>
            <w:shd w:val="clear" w:color="auto" w:fill="FFFFFF"/>
            <w:vAlign w:val="center"/>
          </w:tcPr>
          <w:p w:rsidR="009B1A6A" w:rsidRPr="00FB45D9" w:rsidRDefault="00771BD3"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145.84</w:t>
            </w:r>
            <w:r w:rsidR="009B1A6A" w:rsidRPr="00FB45D9">
              <w:rPr>
                <w:rFonts w:ascii="Arial" w:hAnsi="Arial" w:cs="Arial"/>
                <w:color w:val="000000"/>
                <w:kern w:val="0"/>
                <w:sz w:val="20"/>
                <w:szCs w:val="20"/>
              </w:rPr>
              <w:t xml:space="preserve"> </w:t>
            </w:r>
          </w:p>
        </w:tc>
        <w:tc>
          <w:tcPr>
            <w:tcW w:w="1212"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529"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6"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72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tcPr>
          <w:p w:rsidR="009B1A6A" w:rsidRPr="00FB45D9" w:rsidRDefault="009B1A6A" w:rsidP="00FB45D9">
            <w:pPr>
              <w:widowControl/>
              <w:jc w:val="right"/>
              <w:rPr>
                <w:rFonts w:ascii="Arial" w:hAnsi="Arial" w:cs="Arial"/>
                <w:color w:val="000000"/>
                <w:kern w:val="0"/>
                <w:sz w:val="20"/>
                <w:szCs w:val="20"/>
              </w:rPr>
            </w:pPr>
          </w:p>
        </w:tc>
      </w:tr>
      <w:tr w:rsidR="001E3D01" w:rsidRPr="00FB45D9" w:rsidTr="00A42228">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1E3D01" w:rsidRPr="00FB45D9" w:rsidRDefault="001E3D01"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lastRenderedPageBreak/>
              <w:t>22102</w:t>
            </w:r>
          </w:p>
        </w:tc>
        <w:tc>
          <w:tcPr>
            <w:tcW w:w="2640" w:type="dxa"/>
            <w:gridSpan w:val="2"/>
            <w:tcBorders>
              <w:top w:val="nil"/>
              <w:left w:val="nil"/>
              <w:bottom w:val="single" w:sz="4" w:space="0" w:color="000000"/>
              <w:right w:val="single" w:sz="4" w:space="0" w:color="000000"/>
            </w:tcBorders>
            <w:shd w:val="clear" w:color="auto" w:fill="FFFFFF"/>
            <w:vAlign w:val="center"/>
          </w:tcPr>
          <w:p w:rsidR="001E3D01" w:rsidRPr="00FB45D9" w:rsidRDefault="001E3D01"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住房改革支出</w:t>
            </w:r>
          </w:p>
        </w:tc>
        <w:tc>
          <w:tcPr>
            <w:tcW w:w="1157" w:type="dxa"/>
            <w:gridSpan w:val="2"/>
            <w:tcBorders>
              <w:top w:val="nil"/>
              <w:left w:val="nil"/>
              <w:bottom w:val="single" w:sz="4" w:space="0" w:color="000000"/>
              <w:right w:val="single" w:sz="4" w:space="0" w:color="000000"/>
            </w:tcBorders>
            <w:shd w:val="clear" w:color="auto" w:fill="FFFFFF"/>
            <w:vAlign w:val="center"/>
          </w:tcPr>
          <w:p w:rsidR="001E3D01" w:rsidRPr="00FB45D9" w:rsidRDefault="001E3D01"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145.84</w:t>
            </w:r>
            <w:r w:rsidRPr="00FB45D9">
              <w:rPr>
                <w:rFonts w:ascii="Arial" w:hAnsi="Arial" w:cs="Arial"/>
                <w:color w:val="000000"/>
                <w:kern w:val="0"/>
                <w:sz w:val="20"/>
                <w:szCs w:val="20"/>
              </w:rPr>
              <w:t xml:space="preserve"> </w:t>
            </w:r>
          </w:p>
        </w:tc>
        <w:tc>
          <w:tcPr>
            <w:tcW w:w="1296" w:type="dxa"/>
            <w:gridSpan w:val="2"/>
            <w:tcBorders>
              <w:top w:val="nil"/>
              <w:left w:val="nil"/>
              <w:bottom w:val="single" w:sz="4" w:space="0" w:color="000000"/>
              <w:right w:val="single" w:sz="4" w:space="0" w:color="000000"/>
            </w:tcBorders>
            <w:shd w:val="clear" w:color="auto" w:fill="FFFFFF"/>
            <w:vAlign w:val="center"/>
          </w:tcPr>
          <w:p w:rsidR="001E3D01" w:rsidRPr="00FB45D9" w:rsidRDefault="001E3D01"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145.84</w:t>
            </w:r>
            <w:r w:rsidRPr="00FB45D9">
              <w:rPr>
                <w:rFonts w:ascii="Arial" w:hAnsi="Arial" w:cs="Arial"/>
                <w:color w:val="000000"/>
                <w:kern w:val="0"/>
                <w:sz w:val="20"/>
                <w:szCs w:val="20"/>
              </w:rPr>
              <w:t xml:space="preserve"> </w:t>
            </w:r>
          </w:p>
        </w:tc>
        <w:tc>
          <w:tcPr>
            <w:tcW w:w="1212" w:type="dxa"/>
            <w:gridSpan w:val="2"/>
            <w:tcBorders>
              <w:top w:val="nil"/>
              <w:left w:val="nil"/>
              <w:bottom w:val="single" w:sz="4" w:space="0" w:color="000000"/>
              <w:right w:val="single" w:sz="4" w:space="0" w:color="000000"/>
            </w:tcBorders>
            <w:shd w:val="clear" w:color="auto" w:fill="FFFFFF"/>
            <w:vAlign w:val="center"/>
          </w:tcPr>
          <w:p w:rsidR="001E3D01" w:rsidRPr="00FB45D9" w:rsidRDefault="001E3D01"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529" w:type="dxa"/>
            <w:gridSpan w:val="2"/>
            <w:tcBorders>
              <w:top w:val="nil"/>
              <w:left w:val="nil"/>
              <w:bottom w:val="single" w:sz="4" w:space="0" w:color="000000"/>
              <w:right w:val="single" w:sz="4" w:space="0" w:color="000000"/>
            </w:tcBorders>
            <w:shd w:val="clear" w:color="auto" w:fill="FFFFFF"/>
            <w:vAlign w:val="center"/>
          </w:tcPr>
          <w:p w:rsidR="001E3D01" w:rsidRPr="00FB45D9" w:rsidRDefault="001E3D01"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6" w:type="dxa"/>
            <w:gridSpan w:val="2"/>
            <w:tcBorders>
              <w:top w:val="nil"/>
              <w:left w:val="nil"/>
              <w:bottom w:val="single" w:sz="4" w:space="0" w:color="000000"/>
              <w:right w:val="single" w:sz="4" w:space="0" w:color="000000"/>
            </w:tcBorders>
            <w:shd w:val="clear" w:color="auto" w:fill="FFFFFF"/>
            <w:vAlign w:val="center"/>
          </w:tcPr>
          <w:p w:rsidR="001E3D01" w:rsidRPr="00FB45D9" w:rsidRDefault="001E3D01"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E3D01" w:rsidRPr="00FB45D9" w:rsidRDefault="001E3D01"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0" w:type="dxa"/>
            <w:gridSpan w:val="2"/>
            <w:tcBorders>
              <w:top w:val="nil"/>
              <w:left w:val="nil"/>
              <w:bottom w:val="single" w:sz="4" w:space="0" w:color="000000"/>
              <w:right w:val="single" w:sz="4" w:space="0" w:color="000000"/>
            </w:tcBorders>
            <w:shd w:val="clear" w:color="auto" w:fill="FFFFFF"/>
            <w:vAlign w:val="center"/>
          </w:tcPr>
          <w:p w:rsidR="001E3D01" w:rsidRPr="00FB45D9" w:rsidRDefault="001E3D01"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720" w:type="dxa"/>
            <w:gridSpan w:val="2"/>
            <w:tcBorders>
              <w:top w:val="nil"/>
              <w:left w:val="nil"/>
              <w:bottom w:val="single" w:sz="4" w:space="0" w:color="000000"/>
              <w:right w:val="single" w:sz="4" w:space="0" w:color="000000"/>
            </w:tcBorders>
            <w:shd w:val="clear" w:color="auto" w:fill="FFFFFF"/>
            <w:vAlign w:val="center"/>
          </w:tcPr>
          <w:p w:rsidR="001E3D01" w:rsidRPr="00FB45D9" w:rsidRDefault="001E3D01"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gridSpan w:val="2"/>
            <w:tcBorders>
              <w:top w:val="nil"/>
              <w:left w:val="nil"/>
              <w:bottom w:val="single" w:sz="4" w:space="0" w:color="000000"/>
              <w:right w:val="single" w:sz="4" w:space="0" w:color="000000"/>
            </w:tcBorders>
            <w:shd w:val="clear" w:color="auto" w:fill="FFFFFF"/>
            <w:vAlign w:val="center"/>
          </w:tcPr>
          <w:p w:rsidR="001E3D01" w:rsidRPr="00FB45D9" w:rsidRDefault="001E3D01"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tcPr>
          <w:p w:rsidR="001E3D01" w:rsidRPr="00FB45D9" w:rsidRDefault="001E3D01" w:rsidP="00FB45D9">
            <w:pPr>
              <w:widowControl/>
              <w:jc w:val="right"/>
              <w:rPr>
                <w:rFonts w:ascii="Arial" w:hAnsi="Arial" w:cs="Arial"/>
                <w:color w:val="000000"/>
                <w:kern w:val="0"/>
                <w:sz w:val="20"/>
                <w:szCs w:val="20"/>
              </w:rPr>
            </w:pPr>
          </w:p>
        </w:tc>
      </w:tr>
      <w:tr w:rsidR="009B1A6A" w:rsidRPr="00FB45D9" w:rsidTr="00A42228">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2210201</w:t>
            </w:r>
          </w:p>
        </w:tc>
        <w:tc>
          <w:tcPr>
            <w:tcW w:w="264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住房公积金</w:t>
            </w:r>
          </w:p>
        </w:tc>
        <w:tc>
          <w:tcPr>
            <w:tcW w:w="1157" w:type="dxa"/>
            <w:gridSpan w:val="2"/>
            <w:tcBorders>
              <w:top w:val="nil"/>
              <w:left w:val="nil"/>
              <w:bottom w:val="single" w:sz="4" w:space="0" w:color="000000"/>
              <w:right w:val="single" w:sz="4" w:space="0" w:color="000000"/>
            </w:tcBorders>
            <w:shd w:val="clear" w:color="auto" w:fill="FFFFFF"/>
            <w:vAlign w:val="center"/>
          </w:tcPr>
          <w:p w:rsidR="009B1A6A" w:rsidRPr="00FB45D9" w:rsidRDefault="001E3D01"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112.08</w:t>
            </w:r>
            <w:r w:rsidR="009B1A6A" w:rsidRPr="00FB45D9">
              <w:rPr>
                <w:rFonts w:ascii="Arial" w:hAnsi="Arial" w:cs="Arial"/>
                <w:color w:val="000000"/>
                <w:kern w:val="0"/>
                <w:sz w:val="20"/>
                <w:szCs w:val="20"/>
              </w:rPr>
              <w:t xml:space="preserve"> </w:t>
            </w:r>
          </w:p>
        </w:tc>
        <w:tc>
          <w:tcPr>
            <w:tcW w:w="1296" w:type="dxa"/>
            <w:gridSpan w:val="2"/>
            <w:tcBorders>
              <w:top w:val="nil"/>
              <w:left w:val="nil"/>
              <w:bottom w:val="single" w:sz="4" w:space="0" w:color="000000"/>
              <w:right w:val="single" w:sz="4" w:space="0" w:color="000000"/>
            </w:tcBorders>
            <w:shd w:val="clear" w:color="auto" w:fill="FFFFFF"/>
            <w:vAlign w:val="center"/>
          </w:tcPr>
          <w:p w:rsidR="009B1A6A" w:rsidRPr="00FB45D9" w:rsidRDefault="001E3D01"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112.08</w:t>
            </w:r>
            <w:r w:rsidR="009B1A6A" w:rsidRPr="00FB45D9">
              <w:rPr>
                <w:rFonts w:ascii="Arial" w:hAnsi="Arial" w:cs="Arial"/>
                <w:color w:val="000000"/>
                <w:kern w:val="0"/>
                <w:sz w:val="20"/>
                <w:szCs w:val="20"/>
              </w:rPr>
              <w:t xml:space="preserve"> </w:t>
            </w:r>
          </w:p>
        </w:tc>
        <w:tc>
          <w:tcPr>
            <w:tcW w:w="1212"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529"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6"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72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tcPr>
          <w:p w:rsidR="009B1A6A" w:rsidRPr="00FB45D9" w:rsidRDefault="009B1A6A" w:rsidP="00FB45D9">
            <w:pPr>
              <w:widowControl/>
              <w:jc w:val="right"/>
              <w:rPr>
                <w:rFonts w:ascii="Arial" w:hAnsi="Arial" w:cs="Arial"/>
                <w:color w:val="000000"/>
                <w:kern w:val="0"/>
                <w:sz w:val="20"/>
                <w:szCs w:val="20"/>
              </w:rPr>
            </w:pPr>
          </w:p>
        </w:tc>
      </w:tr>
      <w:tr w:rsidR="001E3D01" w:rsidRPr="00FB45D9" w:rsidTr="00A42228">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1E3D01" w:rsidRPr="00FB45D9" w:rsidRDefault="001E3D01" w:rsidP="00FB45D9">
            <w:pPr>
              <w:widowControl/>
              <w:jc w:val="left"/>
              <w:rPr>
                <w:rFonts w:ascii="Arial" w:hAnsi="Arial" w:cs="Arial"/>
                <w:color w:val="000000"/>
                <w:kern w:val="0"/>
                <w:sz w:val="20"/>
                <w:szCs w:val="20"/>
              </w:rPr>
            </w:pPr>
            <w:r>
              <w:rPr>
                <w:rFonts w:ascii="Arial" w:hAnsi="Arial" w:cs="Arial" w:hint="eastAsia"/>
                <w:color w:val="000000"/>
                <w:kern w:val="0"/>
                <w:sz w:val="20"/>
                <w:szCs w:val="20"/>
              </w:rPr>
              <w:t>2210202</w:t>
            </w:r>
          </w:p>
        </w:tc>
        <w:tc>
          <w:tcPr>
            <w:tcW w:w="2640" w:type="dxa"/>
            <w:gridSpan w:val="2"/>
            <w:tcBorders>
              <w:top w:val="nil"/>
              <w:left w:val="nil"/>
              <w:bottom w:val="single" w:sz="4" w:space="0" w:color="000000"/>
              <w:right w:val="single" w:sz="4" w:space="0" w:color="000000"/>
            </w:tcBorders>
            <w:shd w:val="clear" w:color="auto" w:fill="FFFFFF"/>
            <w:vAlign w:val="center"/>
          </w:tcPr>
          <w:p w:rsidR="001E3D01" w:rsidRPr="00FB45D9" w:rsidRDefault="001E3D01" w:rsidP="001E3D01">
            <w:pPr>
              <w:widowControl/>
              <w:ind w:firstLineChars="200" w:firstLine="400"/>
              <w:jc w:val="left"/>
              <w:rPr>
                <w:rFonts w:ascii="Arial" w:hAnsi="Arial" w:cs="Arial"/>
                <w:color w:val="000000"/>
                <w:kern w:val="0"/>
                <w:sz w:val="20"/>
                <w:szCs w:val="20"/>
              </w:rPr>
            </w:pPr>
            <w:r>
              <w:rPr>
                <w:rFonts w:ascii="Arial" w:hAnsi="Arial" w:cs="Arial" w:hint="eastAsia"/>
                <w:color w:val="000000"/>
                <w:kern w:val="0"/>
                <w:sz w:val="20"/>
                <w:szCs w:val="20"/>
              </w:rPr>
              <w:t>提租补贴</w:t>
            </w:r>
          </w:p>
        </w:tc>
        <w:tc>
          <w:tcPr>
            <w:tcW w:w="1157" w:type="dxa"/>
            <w:gridSpan w:val="2"/>
            <w:tcBorders>
              <w:top w:val="nil"/>
              <w:left w:val="nil"/>
              <w:bottom w:val="single" w:sz="4" w:space="0" w:color="000000"/>
              <w:right w:val="single" w:sz="4" w:space="0" w:color="000000"/>
            </w:tcBorders>
            <w:shd w:val="clear" w:color="auto" w:fill="FFFFFF"/>
            <w:vAlign w:val="center"/>
          </w:tcPr>
          <w:p w:rsidR="001E3D01" w:rsidRDefault="001E3D01"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4.58</w:t>
            </w:r>
          </w:p>
        </w:tc>
        <w:tc>
          <w:tcPr>
            <w:tcW w:w="1296" w:type="dxa"/>
            <w:gridSpan w:val="2"/>
            <w:tcBorders>
              <w:top w:val="nil"/>
              <w:left w:val="nil"/>
              <w:bottom w:val="single" w:sz="4" w:space="0" w:color="000000"/>
              <w:right w:val="single" w:sz="4" w:space="0" w:color="000000"/>
            </w:tcBorders>
            <w:shd w:val="clear" w:color="auto" w:fill="FFFFFF"/>
            <w:vAlign w:val="center"/>
          </w:tcPr>
          <w:p w:rsidR="001E3D01" w:rsidRDefault="001E3D01"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4.58</w:t>
            </w:r>
          </w:p>
        </w:tc>
        <w:tc>
          <w:tcPr>
            <w:tcW w:w="1212" w:type="dxa"/>
            <w:gridSpan w:val="2"/>
            <w:tcBorders>
              <w:top w:val="nil"/>
              <w:left w:val="nil"/>
              <w:bottom w:val="single" w:sz="4" w:space="0" w:color="000000"/>
              <w:right w:val="single" w:sz="4" w:space="0" w:color="000000"/>
            </w:tcBorders>
            <w:shd w:val="clear" w:color="auto" w:fill="FFFFFF"/>
            <w:vAlign w:val="center"/>
          </w:tcPr>
          <w:p w:rsidR="001E3D01" w:rsidRPr="00FB45D9" w:rsidRDefault="001E3D01" w:rsidP="00FB45D9">
            <w:pPr>
              <w:widowControl/>
              <w:jc w:val="right"/>
              <w:rPr>
                <w:rFonts w:ascii="Arial" w:hAnsi="Arial" w:cs="Arial"/>
                <w:color w:val="000000"/>
                <w:kern w:val="0"/>
                <w:sz w:val="20"/>
                <w:szCs w:val="20"/>
              </w:rPr>
            </w:pPr>
          </w:p>
        </w:tc>
        <w:tc>
          <w:tcPr>
            <w:tcW w:w="1529" w:type="dxa"/>
            <w:gridSpan w:val="2"/>
            <w:tcBorders>
              <w:top w:val="nil"/>
              <w:left w:val="nil"/>
              <w:bottom w:val="single" w:sz="4" w:space="0" w:color="000000"/>
              <w:right w:val="single" w:sz="4" w:space="0" w:color="000000"/>
            </w:tcBorders>
            <w:shd w:val="clear" w:color="auto" w:fill="FFFFFF"/>
            <w:vAlign w:val="center"/>
          </w:tcPr>
          <w:p w:rsidR="001E3D01" w:rsidRPr="00FB45D9" w:rsidRDefault="001E3D01" w:rsidP="00FB45D9">
            <w:pPr>
              <w:widowControl/>
              <w:jc w:val="right"/>
              <w:rPr>
                <w:rFonts w:ascii="Arial" w:hAnsi="Arial" w:cs="Arial"/>
                <w:color w:val="000000"/>
                <w:kern w:val="0"/>
                <w:sz w:val="20"/>
                <w:szCs w:val="20"/>
              </w:rPr>
            </w:pPr>
          </w:p>
        </w:tc>
        <w:tc>
          <w:tcPr>
            <w:tcW w:w="906" w:type="dxa"/>
            <w:gridSpan w:val="2"/>
            <w:tcBorders>
              <w:top w:val="nil"/>
              <w:left w:val="nil"/>
              <w:bottom w:val="single" w:sz="4" w:space="0" w:color="000000"/>
              <w:right w:val="single" w:sz="4" w:space="0" w:color="000000"/>
            </w:tcBorders>
            <w:shd w:val="clear" w:color="auto" w:fill="FFFFFF"/>
            <w:vAlign w:val="center"/>
          </w:tcPr>
          <w:p w:rsidR="001E3D01" w:rsidRPr="00FB45D9" w:rsidRDefault="001E3D01" w:rsidP="00FB45D9">
            <w:pPr>
              <w:widowControl/>
              <w:jc w:val="right"/>
              <w:rPr>
                <w:rFonts w:ascii="Arial" w:hAnsi="Arial" w:cs="Arial"/>
                <w:color w:val="000000"/>
                <w:kern w:val="0"/>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1E3D01" w:rsidRPr="00FB45D9" w:rsidRDefault="001E3D01" w:rsidP="00FB45D9">
            <w:pPr>
              <w:widowControl/>
              <w:jc w:val="right"/>
              <w:rPr>
                <w:rFonts w:ascii="Arial" w:hAnsi="Arial" w:cs="Arial"/>
                <w:color w:val="000000"/>
                <w:kern w:val="0"/>
                <w:sz w:val="20"/>
                <w:szCs w:val="20"/>
              </w:rPr>
            </w:pPr>
          </w:p>
        </w:tc>
        <w:tc>
          <w:tcPr>
            <w:tcW w:w="900" w:type="dxa"/>
            <w:gridSpan w:val="2"/>
            <w:tcBorders>
              <w:top w:val="nil"/>
              <w:left w:val="nil"/>
              <w:bottom w:val="single" w:sz="4" w:space="0" w:color="000000"/>
              <w:right w:val="single" w:sz="4" w:space="0" w:color="000000"/>
            </w:tcBorders>
            <w:shd w:val="clear" w:color="auto" w:fill="FFFFFF"/>
            <w:vAlign w:val="center"/>
          </w:tcPr>
          <w:p w:rsidR="001E3D01" w:rsidRPr="00FB45D9" w:rsidRDefault="001E3D01" w:rsidP="00FB45D9">
            <w:pPr>
              <w:widowControl/>
              <w:jc w:val="right"/>
              <w:rPr>
                <w:rFonts w:ascii="Arial" w:hAnsi="Arial" w:cs="Arial"/>
                <w:color w:val="000000"/>
                <w:kern w:val="0"/>
                <w:sz w:val="20"/>
                <w:szCs w:val="20"/>
              </w:rPr>
            </w:pPr>
          </w:p>
        </w:tc>
        <w:tc>
          <w:tcPr>
            <w:tcW w:w="720" w:type="dxa"/>
            <w:gridSpan w:val="2"/>
            <w:tcBorders>
              <w:top w:val="nil"/>
              <w:left w:val="nil"/>
              <w:bottom w:val="single" w:sz="4" w:space="0" w:color="000000"/>
              <w:right w:val="single" w:sz="4" w:space="0" w:color="000000"/>
            </w:tcBorders>
            <w:shd w:val="clear" w:color="auto" w:fill="FFFFFF"/>
            <w:vAlign w:val="center"/>
          </w:tcPr>
          <w:p w:rsidR="001E3D01" w:rsidRPr="00FB45D9" w:rsidRDefault="001E3D01" w:rsidP="00FB45D9">
            <w:pPr>
              <w:widowControl/>
              <w:jc w:val="right"/>
              <w:rPr>
                <w:rFonts w:ascii="Arial" w:hAnsi="Arial" w:cs="Arial"/>
                <w:color w:val="000000"/>
                <w:kern w:val="0"/>
                <w:sz w:val="20"/>
                <w:szCs w:val="20"/>
              </w:rPr>
            </w:pPr>
          </w:p>
        </w:tc>
        <w:tc>
          <w:tcPr>
            <w:tcW w:w="1080" w:type="dxa"/>
            <w:gridSpan w:val="2"/>
            <w:tcBorders>
              <w:top w:val="nil"/>
              <w:left w:val="nil"/>
              <w:bottom w:val="single" w:sz="4" w:space="0" w:color="000000"/>
              <w:right w:val="single" w:sz="4" w:space="0" w:color="000000"/>
            </w:tcBorders>
            <w:shd w:val="clear" w:color="auto" w:fill="FFFFFF"/>
            <w:vAlign w:val="center"/>
          </w:tcPr>
          <w:p w:rsidR="001E3D01" w:rsidRPr="00FB45D9" w:rsidRDefault="001E3D01" w:rsidP="00FB45D9">
            <w:pPr>
              <w:widowControl/>
              <w:jc w:val="right"/>
              <w:rPr>
                <w:rFonts w:ascii="Arial" w:hAnsi="Arial" w:cs="Arial"/>
                <w:color w:val="000000"/>
                <w:kern w:val="0"/>
                <w:sz w:val="20"/>
                <w:szCs w:val="20"/>
              </w:rPr>
            </w:pPr>
          </w:p>
        </w:tc>
        <w:tc>
          <w:tcPr>
            <w:tcW w:w="1080" w:type="dxa"/>
            <w:tcBorders>
              <w:top w:val="nil"/>
              <w:left w:val="nil"/>
              <w:bottom w:val="single" w:sz="4" w:space="0" w:color="000000"/>
              <w:right w:val="single" w:sz="4" w:space="0" w:color="000000"/>
            </w:tcBorders>
            <w:shd w:val="clear" w:color="auto" w:fill="FFFFFF"/>
          </w:tcPr>
          <w:p w:rsidR="001E3D01" w:rsidRPr="00FB45D9" w:rsidRDefault="001E3D01" w:rsidP="00FB45D9">
            <w:pPr>
              <w:widowControl/>
              <w:jc w:val="right"/>
              <w:rPr>
                <w:rFonts w:ascii="Arial" w:hAnsi="Arial" w:cs="Arial"/>
                <w:color w:val="000000"/>
                <w:kern w:val="0"/>
                <w:sz w:val="20"/>
                <w:szCs w:val="20"/>
              </w:rPr>
            </w:pPr>
          </w:p>
        </w:tc>
      </w:tr>
      <w:tr w:rsidR="009B1A6A" w:rsidRPr="00FB45D9" w:rsidTr="00A42228">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2210203</w:t>
            </w:r>
          </w:p>
        </w:tc>
        <w:tc>
          <w:tcPr>
            <w:tcW w:w="264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购房补贴</w:t>
            </w:r>
          </w:p>
        </w:tc>
        <w:tc>
          <w:tcPr>
            <w:tcW w:w="1157" w:type="dxa"/>
            <w:gridSpan w:val="2"/>
            <w:tcBorders>
              <w:top w:val="nil"/>
              <w:left w:val="nil"/>
              <w:bottom w:val="single" w:sz="4" w:space="0" w:color="000000"/>
              <w:right w:val="single" w:sz="4" w:space="0" w:color="000000"/>
            </w:tcBorders>
            <w:shd w:val="clear" w:color="auto" w:fill="FFFFFF"/>
            <w:vAlign w:val="center"/>
          </w:tcPr>
          <w:p w:rsidR="009B1A6A" w:rsidRPr="00FB45D9" w:rsidRDefault="001E3D01"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29.18</w:t>
            </w:r>
          </w:p>
        </w:tc>
        <w:tc>
          <w:tcPr>
            <w:tcW w:w="1296" w:type="dxa"/>
            <w:gridSpan w:val="2"/>
            <w:tcBorders>
              <w:top w:val="nil"/>
              <w:left w:val="nil"/>
              <w:bottom w:val="single" w:sz="4" w:space="0" w:color="000000"/>
              <w:right w:val="single" w:sz="4" w:space="0" w:color="000000"/>
            </w:tcBorders>
            <w:shd w:val="clear" w:color="auto" w:fill="FFFFFF"/>
            <w:vAlign w:val="center"/>
          </w:tcPr>
          <w:p w:rsidR="009B1A6A" w:rsidRPr="00FB45D9" w:rsidRDefault="001E3D01" w:rsidP="00FB45D9">
            <w:pPr>
              <w:widowControl/>
              <w:jc w:val="right"/>
              <w:rPr>
                <w:rFonts w:ascii="Arial" w:hAnsi="Arial" w:cs="Arial"/>
                <w:color w:val="000000"/>
                <w:kern w:val="0"/>
                <w:sz w:val="20"/>
                <w:szCs w:val="20"/>
              </w:rPr>
            </w:pPr>
            <w:r>
              <w:rPr>
                <w:rFonts w:ascii="Arial" w:hAnsi="Arial" w:cs="Arial" w:hint="eastAsia"/>
                <w:color w:val="000000"/>
                <w:kern w:val="0"/>
                <w:sz w:val="20"/>
                <w:szCs w:val="20"/>
              </w:rPr>
              <w:t>29.18</w:t>
            </w:r>
          </w:p>
        </w:tc>
        <w:tc>
          <w:tcPr>
            <w:tcW w:w="1212"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529"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6"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90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72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gridSpan w:val="2"/>
            <w:tcBorders>
              <w:top w:val="nil"/>
              <w:left w:val="nil"/>
              <w:bottom w:val="single" w:sz="4" w:space="0" w:color="000000"/>
              <w:right w:val="single" w:sz="4" w:space="0" w:color="000000"/>
            </w:tcBorders>
            <w:shd w:val="clear" w:color="auto" w:fill="FFFFFF"/>
            <w:vAlign w:val="center"/>
          </w:tcPr>
          <w:p w:rsidR="009B1A6A" w:rsidRPr="00FB45D9" w:rsidRDefault="009B1A6A" w:rsidP="00FB45D9">
            <w:pPr>
              <w:widowControl/>
              <w:jc w:val="right"/>
              <w:rPr>
                <w:rFonts w:ascii="Arial" w:hAnsi="Arial" w:cs="Arial"/>
                <w:color w:val="000000"/>
                <w:kern w:val="0"/>
                <w:sz w:val="20"/>
                <w:szCs w:val="20"/>
              </w:rPr>
            </w:pPr>
            <w:r w:rsidRPr="00FB45D9">
              <w:rPr>
                <w:rFonts w:ascii="Arial" w:hAnsi="Arial" w:cs="Arial"/>
                <w:color w:val="000000"/>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tcPr>
          <w:p w:rsidR="009B1A6A" w:rsidRPr="00FB45D9" w:rsidRDefault="009B1A6A" w:rsidP="00FB45D9">
            <w:pPr>
              <w:widowControl/>
              <w:jc w:val="right"/>
              <w:rPr>
                <w:rFonts w:ascii="Arial" w:hAnsi="Arial" w:cs="Arial"/>
                <w:color w:val="000000"/>
                <w:kern w:val="0"/>
                <w:sz w:val="20"/>
                <w:szCs w:val="20"/>
              </w:rPr>
            </w:pPr>
          </w:p>
        </w:tc>
      </w:tr>
    </w:tbl>
    <w:p w:rsidR="00415BED" w:rsidRDefault="00415BED" w:rsidP="00184C28">
      <w:pPr>
        <w:tabs>
          <w:tab w:val="left" w:pos="3060"/>
        </w:tabs>
        <w:sectPr w:rsidR="00415BED" w:rsidSect="00293625">
          <w:pgSz w:w="16838" w:h="11906" w:orient="landscape"/>
          <w:pgMar w:top="1134" w:right="1134" w:bottom="1134" w:left="1134" w:header="851" w:footer="992" w:gutter="0"/>
          <w:cols w:space="425"/>
          <w:docGrid w:type="lines" w:linePitch="312"/>
        </w:sectPr>
      </w:pPr>
    </w:p>
    <w:tbl>
      <w:tblPr>
        <w:tblW w:w="15501" w:type="dxa"/>
        <w:tblInd w:w="93" w:type="dxa"/>
        <w:tblLook w:val="04A0"/>
      </w:tblPr>
      <w:tblGrid>
        <w:gridCol w:w="995"/>
        <w:gridCol w:w="320"/>
        <w:gridCol w:w="2360"/>
        <w:gridCol w:w="680"/>
        <w:gridCol w:w="320"/>
        <w:gridCol w:w="318"/>
        <w:gridCol w:w="656"/>
        <w:gridCol w:w="21"/>
        <w:gridCol w:w="765"/>
        <w:gridCol w:w="230"/>
        <w:gridCol w:w="440"/>
        <w:gridCol w:w="420"/>
        <w:gridCol w:w="200"/>
        <w:gridCol w:w="620"/>
        <w:gridCol w:w="40"/>
        <w:gridCol w:w="648"/>
        <w:gridCol w:w="291"/>
        <w:gridCol w:w="360"/>
        <w:gridCol w:w="380"/>
        <w:gridCol w:w="240"/>
        <w:gridCol w:w="620"/>
        <w:gridCol w:w="40"/>
        <w:gridCol w:w="580"/>
        <w:gridCol w:w="160"/>
        <w:gridCol w:w="460"/>
        <w:gridCol w:w="280"/>
        <w:gridCol w:w="340"/>
        <w:gridCol w:w="180"/>
        <w:gridCol w:w="560"/>
        <w:gridCol w:w="620"/>
        <w:gridCol w:w="717"/>
        <w:gridCol w:w="640"/>
      </w:tblGrid>
      <w:tr w:rsidR="003052C9" w:rsidRPr="003052C9" w:rsidTr="000A1C2C">
        <w:trPr>
          <w:trHeight w:val="360"/>
        </w:trPr>
        <w:tc>
          <w:tcPr>
            <w:tcW w:w="1315" w:type="dxa"/>
            <w:gridSpan w:val="2"/>
            <w:tcBorders>
              <w:top w:val="nil"/>
              <w:left w:val="nil"/>
              <w:bottom w:val="nil"/>
              <w:right w:val="nil"/>
            </w:tcBorders>
            <w:shd w:val="clear" w:color="auto" w:fill="auto"/>
            <w:noWrap/>
            <w:vAlign w:val="center"/>
          </w:tcPr>
          <w:p w:rsidR="003052C9" w:rsidRPr="003052C9" w:rsidRDefault="003052C9" w:rsidP="003052C9">
            <w:pPr>
              <w:widowControl/>
              <w:jc w:val="left"/>
              <w:rPr>
                <w:rFonts w:ascii="黑体" w:eastAsia="黑体" w:hAnsi="Arial" w:cs="Arial"/>
                <w:color w:val="000000"/>
                <w:kern w:val="0"/>
                <w:sz w:val="24"/>
              </w:rPr>
            </w:pPr>
          </w:p>
        </w:tc>
        <w:tc>
          <w:tcPr>
            <w:tcW w:w="3040" w:type="dxa"/>
            <w:gridSpan w:val="2"/>
            <w:tcBorders>
              <w:top w:val="nil"/>
              <w:left w:val="nil"/>
              <w:bottom w:val="nil"/>
              <w:right w:val="nil"/>
            </w:tcBorders>
            <w:shd w:val="clear" w:color="auto" w:fill="auto"/>
            <w:noWrap/>
            <w:vAlign w:val="center"/>
          </w:tcPr>
          <w:p w:rsidR="003052C9" w:rsidRPr="003052C9" w:rsidRDefault="003052C9" w:rsidP="003052C9">
            <w:pPr>
              <w:widowControl/>
              <w:jc w:val="center"/>
              <w:rPr>
                <w:rFonts w:ascii="宋体" w:hAnsi="宋体" w:cs="Arial"/>
                <w:color w:val="000000"/>
                <w:kern w:val="0"/>
                <w:sz w:val="20"/>
                <w:szCs w:val="20"/>
              </w:rPr>
            </w:pPr>
          </w:p>
        </w:tc>
        <w:tc>
          <w:tcPr>
            <w:tcW w:w="638" w:type="dxa"/>
            <w:gridSpan w:val="2"/>
            <w:tcBorders>
              <w:top w:val="nil"/>
              <w:left w:val="nil"/>
              <w:bottom w:val="nil"/>
              <w:right w:val="nil"/>
            </w:tcBorders>
            <w:shd w:val="clear" w:color="auto" w:fill="auto"/>
            <w:noWrap/>
            <w:vAlign w:val="center"/>
          </w:tcPr>
          <w:p w:rsidR="003052C9" w:rsidRPr="003052C9" w:rsidRDefault="003052C9" w:rsidP="003052C9">
            <w:pPr>
              <w:widowControl/>
              <w:jc w:val="center"/>
              <w:rPr>
                <w:rFonts w:ascii="宋体" w:hAnsi="宋体" w:cs="Arial"/>
                <w:color w:val="000000"/>
                <w:kern w:val="0"/>
                <w:sz w:val="20"/>
                <w:szCs w:val="20"/>
              </w:rPr>
            </w:pPr>
          </w:p>
        </w:tc>
        <w:tc>
          <w:tcPr>
            <w:tcW w:w="656" w:type="dxa"/>
            <w:tcBorders>
              <w:top w:val="nil"/>
              <w:left w:val="nil"/>
              <w:bottom w:val="nil"/>
              <w:right w:val="nil"/>
            </w:tcBorders>
            <w:shd w:val="clear" w:color="auto" w:fill="auto"/>
            <w:noWrap/>
            <w:vAlign w:val="center"/>
          </w:tcPr>
          <w:p w:rsidR="003052C9" w:rsidRPr="003052C9" w:rsidRDefault="003052C9" w:rsidP="003052C9">
            <w:pPr>
              <w:widowControl/>
              <w:jc w:val="center"/>
              <w:rPr>
                <w:rFonts w:ascii="宋体" w:hAnsi="宋体" w:cs="Arial"/>
                <w:color w:val="000000"/>
                <w:kern w:val="0"/>
                <w:sz w:val="20"/>
                <w:szCs w:val="20"/>
              </w:rPr>
            </w:pPr>
          </w:p>
        </w:tc>
        <w:tc>
          <w:tcPr>
            <w:tcW w:w="786" w:type="dxa"/>
            <w:gridSpan w:val="2"/>
            <w:tcBorders>
              <w:top w:val="nil"/>
              <w:left w:val="nil"/>
              <w:bottom w:val="nil"/>
              <w:right w:val="nil"/>
            </w:tcBorders>
            <w:shd w:val="clear" w:color="auto" w:fill="auto"/>
            <w:noWrap/>
            <w:vAlign w:val="center"/>
          </w:tcPr>
          <w:p w:rsidR="003052C9" w:rsidRPr="003052C9" w:rsidRDefault="003052C9" w:rsidP="003052C9">
            <w:pPr>
              <w:widowControl/>
              <w:jc w:val="center"/>
              <w:rPr>
                <w:rFonts w:ascii="宋体" w:hAnsi="宋体" w:cs="Arial"/>
                <w:color w:val="000000"/>
                <w:kern w:val="0"/>
                <w:sz w:val="20"/>
                <w:szCs w:val="20"/>
              </w:rPr>
            </w:pPr>
          </w:p>
        </w:tc>
        <w:tc>
          <w:tcPr>
            <w:tcW w:w="670" w:type="dxa"/>
            <w:gridSpan w:val="2"/>
            <w:tcBorders>
              <w:top w:val="nil"/>
              <w:left w:val="nil"/>
              <w:bottom w:val="nil"/>
              <w:right w:val="nil"/>
            </w:tcBorders>
            <w:shd w:val="clear" w:color="auto" w:fill="auto"/>
            <w:noWrap/>
            <w:vAlign w:val="center"/>
          </w:tcPr>
          <w:p w:rsidR="003052C9" w:rsidRPr="003052C9" w:rsidRDefault="003052C9" w:rsidP="003052C9">
            <w:pPr>
              <w:widowControl/>
              <w:jc w:val="center"/>
              <w:rPr>
                <w:rFonts w:ascii="宋体" w:hAnsi="宋体" w:cs="Arial"/>
                <w:color w:val="000000"/>
                <w:kern w:val="0"/>
                <w:sz w:val="20"/>
                <w:szCs w:val="20"/>
              </w:rPr>
            </w:pPr>
          </w:p>
        </w:tc>
        <w:tc>
          <w:tcPr>
            <w:tcW w:w="620" w:type="dxa"/>
            <w:gridSpan w:val="2"/>
            <w:tcBorders>
              <w:top w:val="nil"/>
              <w:left w:val="nil"/>
              <w:bottom w:val="nil"/>
              <w:right w:val="nil"/>
            </w:tcBorders>
            <w:shd w:val="clear" w:color="auto" w:fill="auto"/>
            <w:noWrap/>
            <w:vAlign w:val="center"/>
          </w:tcPr>
          <w:p w:rsidR="003052C9" w:rsidRPr="003052C9" w:rsidRDefault="003052C9" w:rsidP="003052C9">
            <w:pPr>
              <w:widowControl/>
              <w:jc w:val="left"/>
              <w:rPr>
                <w:rFonts w:ascii="黑体" w:eastAsia="黑体" w:hAnsi="Arial" w:cs="Arial"/>
                <w:color w:val="000000"/>
                <w:kern w:val="0"/>
                <w:sz w:val="24"/>
              </w:rPr>
            </w:pPr>
          </w:p>
        </w:tc>
        <w:tc>
          <w:tcPr>
            <w:tcW w:w="620" w:type="dxa"/>
            <w:tcBorders>
              <w:top w:val="nil"/>
              <w:left w:val="nil"/>
              <w:bottom w:val="nil"/>
              <w:right w:val="nil"/>
            </w:tcBorders>
            <w:shd w:val="clear" w:color="auto" w:fill="auto"/>
            <w:noWrap/>
            <w:vAlign w:val="center"/>
          </w:tcPr>
          <w:p w:rsidR="003052C9" w:rsidRPr="003052C9" w:rsidRDefault="003052C9" w:rsidP="003052C9">
            <w:pPr>
              <w:widowControl/>
              <w:jc w:val="center"/>
              <w:rPr>
                <w:rFonts w:ascii="宋体" w:hAnsi="宋体" w:cs="Arial"/>
                <w:color w:val="000000"/>
                <w:kern w:val="0"/>
                <w:sz w:val="20"/>
                <w:szCs w:val="20"/>
              </w:rPr>
            </w:pPr>
          </w:p>
        </w:tc>
        <w:tc>
          <w:tcPr>
            <w:tcW w:w="688" w:type="dxa"/>
            <w:gridSpan w:val="2"/>
            <w:tcBorders>
              <w:top w:val="nil"/>
              <w:left w:val="nil"/>
              <w:bottom w:val="nil"/>
              <w:right w:val="nil"/>
            </w:tcBorders>
            <w:shd w:val="clear" w:color="auto" w:fill="auto"/>
            <w:noWrap/>
            <w:vAlign w:val="center"/>
          </w:tcPr>
          <w:p w:rsidR="003052C9" w:rsidRPr="003052C9" w:rsidRDefault="003052C9" w:rsidP="003052C9">
            <w:pPr>
              <w:widowControl/>
              <w:jc w:val="center"/>
              <w:rPr>
                <w:rFonts w:ascii="宋体" w:hAnsi="宋体" w:cs="Arial"/>
                <w:color w:val="000000"/>
                <w:kern w:val="0"/>
                <w:sz w:val="20"/>
                <w:szCs w:val="20"/>
              </w:rPr>
            </w:pPr>
          </w:p>
        </w:tc>
        <w:tc>
          <w:tcPr>
            <w:tcW w:w="651" w:type="dxa"/>
            <w:gridSpan w:val="2"/>
            <w:tcBorders>
              <w:top w:val="nil"/>
              <w:left w:val="nil"/>
              <w:bottom w:val="nil"/>
              <w:right w:val="nil"/>
            </w:tcBorders>
            <w:shd w:val="clear" w:color="auto" w:fill="auto"/>
            <w:noWrap/>
            <w:vAlign w:val="center"/>
          </w:tcPr>
          <w:p w:rsidR="003052C9" w:rsidRPr="003052C9" w:rsidRDefault="003052C9" w:rsidP="003052C9">
            <w:pPr>
              <w:widowControl/>
              <w:jc w:val="center"/>
              <w:rPr>
                <w:rFonts w:ascii="宋体" w:hAnsi="宋体" w:cs="Arial"/>
                <w:color w:val="000000"/>
                <w:kern w:val="0"/>
                <w:sz w:val="20"/>
                <w:szCs w:val="20"/>
              </w:rPr>
            </w:pPr>
          </w:p>
        </w:tc>
        <w:tc>
          <w:tcPr>
            <w:tcW w:w="620" w:type="dxa"/>
            <w:gridSpan w:val="2"/>
            <w:tcBorders>
              <w:top w:val="nil"/>
              <w:left w:val="nil"/>
              <w:bottom w:val="nil"/>
              <w:right w:val="nil"/>
            </w:tcBorders>
            <w:shd w:val="clear" w:color="auto" w:fill="auto"/>
            <w:noWrap/>
            <w:vAlign w:val="center"/>
          </w:tcPr>
          <w:p w:rsidR="003052C9" w:rsidRPr="003052C9" w:rsidRDefault="003052C9" w:rsidP="003052C9">
            <w:pPr>
              <w:widowControl/>
              <w:jc w:val="center"/>
              <w:rPr>
                <w:rFonts w:ascii="宋体" w:hAnsi="宋体" w:cs="Arial"/>
                <w:color w:val="000000"/>
                <w:kern w:val="0"/>
                <w:sz w:val="20"/>
                <w:szCs w:val="20"/>
              </w:rPr>
            </w:pPr>
          </w:p>
        </w:tc>
        <w:tc>
          <w:tcPr>
            <w:tcW w:w="620" w:type="dxa"/>
            <w:tcBorders>
              <w:top w:val="nil"/>
              <w:left w:val="nil"/>
              <w:bottom w:val="nil"/>
              <w:right w:val="nil"/>
            </w:tcBorders>
            <w:shd w:val="clear" w:color="auto" w:fill="auto"/>
            <w:noWrap/>
            <w:vAlign w:val="center"/>
          </w:tcPr>
          <w:p w:rsidR="003052C9" w:rsidRPr="003052C9" w:rsidRDefault="003052C9" w:rsidP="003052C9">
            <w:pPr>
              <w:widowControl/>
              <w:jc w:val="center"/>
              <w:rPr>
                <w:rFonts w:ascii="宋体" w:hAnsi="宋体" w:cs="Arial"/>
                <w:color w:val="000000"/>
                <w:kern w:val="0"/>
                <w:sz w:val="20"/>
                <w:szCs w:val="20"/>
              </w:rPr>
            </w:pPr>
          </w:p>
        </w:tc>
        <w:tc>
          <w:tcPr>
            <w:tcW w:w="620" w:type="dxa"/>
            <w:gridSpan w:val="2"/>
            <w:tcBorders>
              <w:top w:val="nil"/>
              <w:left w:val="nil"/>
              <w:bottom w:val="nil"/>
              <w:right w:val="nil"/>
            </w:tcBorders>
            <w:shd w:val="clear" w:color="auto" w:fill="auto"/>
            <w:noWrap/>
            <w:vAlign w:val="center"/>
          </w:tcPr>
          <w:p w:rsidR="003052C9" w:rsidRPr="003052C9" w:rsidRDefault="003052C9" w:rsidP="003052C9">
            <w:pPr>
              <w:widowControl/>
              <w:jc w:val="center"/>
              <w:rPr>
                <w:rFonts w:ascii="宋体" w:hAnsi="宋体" w:cs="Arial"/>
                <w:color w:val="000000"/>
                <w:kern w:val="0"/>
                <w:sz w:val="20"/>
                <w:szCs w:val="20"/>
              </w:rPr>
            </w:pPr>
          </w:p>
        </w:tc>
        <w:tc>
          <w:tcPr>
            <w:tcW w:w="620" w:type="dxa"/>
            <w:gridSpan w:val="2"/>
            <w:tcBorders>
              <w:top w:val="nil"/>
              <w:left w:val="nil"/>
              <w:bottom w:val="nil"/>
              <w:right w:val="nil"/>
            </w:tcBorders>
            <w:shd w:val="clear" w:color="auto" w:fill="auto"/>
            <w:noWrap/>
            <w:vAlign w:val="center"/>
          </w:tcPr>
          <w:p w:rsidR="003052C9" w:rsidRPr="003052C9" w:rsidRDefault="003052C9" w:rsidP="003052C9">
            <w:pPr>
              <w:widowControl/>
              <w:jc w:val="center"/>
              <w:rPr>
                <w:rFonts w:ascii="宋体" w:hAnsi="宋体" w:cs="Arial"/>
                <w:color w:val="000000"/>
                <w:kern w:val="0"/>
                <w:sz w:val="20"/>
                <w:szCs w:val="20"/>
              </w:rPr>
            </w:pPr>
          </w:p>
        </w:tc>
        <w:tc>
          <w:tcPr>
            <w:tcW w:w="620" w:type="dxa"/>
            <w:gridSpan w:val="2"/>
            <w:tcBorders>
              <w:top w:val="nil"/>
              <w:left w:val="nil"/>
              <w:bottom w:val="nil"/>
              <w:right w:val="nil"/>
            </w:tcBorders>
            <w:shd w:val="clear" w:color="auto" w:fill="auto"/>
            <w:noWrap/>
            <w:vAlign w:val="center"/>
          </w:tcPr>
          <w:p w:rsidR="003052C9" w:rsidRPr="003052C9" w:rsidRDefault="003052C9" w:rsidP="003052C9">
            <w:pPr>
              <w:widowControl/>
              <w:jc w:val="center"/>
              <w:rPr>
                <w:rFonts w:ascii="宋体" w:hAnsi="宋体" w:cs="Arial"/>
                <w:color w:val="000000"/>
                <w:kern w:val="0"/>
                <w:sz w:val="20"/>
                <w:szCs w:val="20"/>
              </w:rPr>
            </w:pPr>
          </w:p>
        </w:tc>
        <w:tc>
          <w:tcPr>
            <w:tcW w:w="2717" w:type="dxa"/>
            <w:gridSpan w:val="5"/>
            <w:tcBorders>
              <w:top w:val="nil"/>
              <w:left w:val="nil"/>
              <w:bottom w:val="nil"/>
              <w:right w:val="nil"/>
            </w:tcBorders>
            <w:shd w:val="clear" w:color="auto" w:fill="auto"/>
            <w:noWrap/>
          </w:tcPr>
          <w:p w:rsidR="003052C9" w:rsidRPr="003052C9" w:rsidRDefault="003052C9" w:rsidP="006B2E91">
            <w:pPr>
              <w:widowControl/>
              <w:ind w:firstLineChars="600" w:firstLine="1200"/>
              <w:jc w:val="left"/>
              <w:rPr>
                <w:rFonts w:ascii="黑体" w:eastAsia="黑体" w:hAnsi="Arial" w:cs="Arial"/>
                <w:color w:val="000000"/>
                <w:kern w:val="0"/>
                <w:sz w:val="20"/>
                <w:szCs w:val="20"/>
              </w:rPr>
            </w:pPr>
            <w:r w:rsidRPr="003052C9">
              <w:rPr>
                <w:rFonts w:ascii="黑体" w:eastAsia="黑体" w:hAnsi="Arial" w:cs="Arial" w:hint="eastAsia"/>
                <w:color w:val="000000"/>
                <w:kern w:val="0"/>
                <w:sz w:val="20"/>
                <w:szCs w:val="20"/>
              </w:rPr>
              <w:t>部门公开表</w:t>
            </w:r>
            <w:r w:rsidR="00B00074" w:rsidRPr="003052C9">
              <w:rPr>
                <w:rFonts w:ascii="黑体" w:eastAsia="黑体" w:hAnsi="Arial" w:cs="Arial" w:hint="eastAsia"/>
                <w:color w:val="000000"/>
                <w:kern w:val="0"/>
                <w:sz w:val="20"/>
                <w:szCs w:val="20"/>
              </w:rPr>
              <w:t>7</w:t>
            </w:r>
          </w:p>
        </w:tc>
      </w:tr>
      <w:tr w:rsidR="00743CB0" w:rsidRPr="00743CB0" w:rsidTr="000A1C2C">
        <w:tblPrEx>
          <w:tblLook w:val="0000"/>
        </w:tblPrEx>
        <w:trPr>
          <w:trHeight w:val="726"/>
        </w:trPr>
        <w:tc>
          <w:tcPr>
            <w:tcW w:w="15501" w:type="dxa"/>
            <w:gridSpan w:val="32"/>
            <w:tcBorders>
              <w:top w:val="nil"/>
              <w:left w:val="nil"/>
              <w:bottom w:val="nil"/>
              <w:right w:val="nil"/>
            </w:tcBorders>
            <w:shd w:val="clear" w:color="auto" w:fill="auto"/>
            <w:vAlign w:val="center"/>
          </w:tcPr>
          <w:p w:rsidR="00743CB0" w:rsidRPr="00743CB0" w:rsidRDefault="00743CB0" w:rsidP="00743CB0">
            <w:pPr>
              <w:widowControl/>
              <w:jc w:val="center"/>
              <w:rPr>
                <w:rFonts w:ascii="宋体" w:hAnsi="宋体" w:cs="Arial"/>
                <w:b/>
                <w:bCs/>
                <w:color w:val="000000"/>
                <w:kern w:val="0"/>
                <w:sz w:val="44"/>
                <w:szCs w:val="44"/>
              </w:rPr>
            </w:pPr>
            <w:r w:rsidRPr="00743CB0">
              <w:rPr>
                <w:rFonts w:ascii="宋体" w:hAnsi="宋体" w:cs="Arial" w:hint="eastAsia"/>
                <w:b/>
                <w:bCs/>
                <w:color w:val="000000"/>
                <w:kern w:val="0"/>
                <w:sz w:val="44"/>
                <w:szCs w:val="44"/>
              </w:rPr>
              <w:t>部门支出总表</w:t>
            </w:r>
          </w:p>
        </w:tc>
      </w:tr>
      <w:tr w:rsidR="00743CB0" w:rsidRPr="00743CB0" w:rsidTr="000A1C2C">
        <w:tblPrEx>
          <w:tblLook w:val="0000"/>
        </w:tblPrEx>
        <w:trPr>
          <w:trHeight w:val="375"/>
        </w:trPr>
        <w:tc>
          <w:tcPr>
            <w:tcW w:w="995" w:type="dxa"/>
            <w:tcBorders>
              <w:top w:val="nil"/>
              <w:left w:val="nil"/>
              <w:bottom w:val="nil"/>
              <w:right w:val="nil"/>
            </w:tcBorders>
            <w:shd w:val="clear" w:color="auto" w:fill="auto"/>
            <w:noWrap/>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 xml:space="preserve"> </w:t>
            </w:r>
          </w:p>
        </w:tc>
        <w:tc>
          <w:tcPr>
            <w:tcW w:w="2680" w:type="dxa"/>
            <w:gridSpan w:val="2"/>
            <w:tcBorders>
              <w:top w:val="nil"/>
              <w:left w:val="nil"/>
              <w:bottom w:val="nil"/>
              <w:right w:val="nil"/>
            </w:tcBorders>
            <w:shd w:val="clear" w:color="auto" w:fill="auto"/>
            <w:noWrap/>
            <w:vAlign w:val="center"/>
          </w:tcPr>
          <w:p w:rsidR="00743CB0" w:rsidRPr="00743CB0" w:rsidRDefault="00743CB0" w:rsidP="00743CB0">
            <w:pPr>
              <w:widowControl/>
              <w:jc w:val="center"/>
              <w:rPr>
                <w:rFonts w:ascii="宋体" w:hAnsi="宋体" w:cs="Arial"/>
                <w:color w:val="000000"/>
                <w:kern w:val="0"/>
                <w:sz w:val="20"/>
                <w:szCs w:val="20"/>
              </w:rPr>
            </w:pPr>
            <w:r w:rsidRPr="00743CB0">
              <w:rPr>
                <w:rFonts w:ascii="宋体" w:hAnsi="宋体" w:cs="Arial" w:hint="eastAsia"/>
                <w:color w:val="000000"/>
                <w:kern w:val="0"/>
                <w:sz w:val="20"/>
                <w:szCs w:val="20"/>
              </w:rPr>
              <w:t xml:space="preserve"> </w:t>
            </w:r>
          </w:p>
        </w:tc>
        <w:tc>
          <w:tcPr>
            <w:tcW w:w="1000" w:type="dxa"/>
            <w:gridSpan w:val="2"/>
            <w:tcBorders>
              <w:top w:val="nil"/>
              <w:left w:val="nil"/>
              <w:bottom w:val="nil"/>
              <w:right w:val="nil"/>
            </w:tcBorders>
            <w:shd w:val="clear" w:color="auto" w:fill="auto"/>
            <w:noWrap/>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 xml:space="preserve"> </w:t>
            </w:r>
          </w:p>
        </w:tc>
        <w:tc>
          <w:tcPr>
            <w:tcW w:w="995" w:type="dxa"/>
            <w:gridSpan w:val="3"/>
            <w:tcBorders>
              <w:top w:val="nil"/>
              <w:left w:val="nil"/>
              <w:bottom w:val="nil"/>
              <w:right w:val="nil"/>
            </w:tcBorders>
            <w:shd w:val="clear" w:color="auto" w:fill="auto"/>
            <w:noWrap/>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 xml:space="preserve"> </w:t>
            </w:r>
          </w:p>
        </w:tc>
        <w:tc>
          <w:tcPr>
            <w:tcW w:w="995" w:type="dxa"/>
            <w:gridSpan w:val="2"/>
            <w:tcBorders>
              <w:top w:val="nil"/>
              <w:left w:val="nil"/>
              <w:bottom w:val="nil"/>
              <w:right w:val="nil"/>
            </w:tcBorders>
            <w:shd w:val="clear" w:color="auto" w:fill="auto"/>
            <w:noWrap/>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 xml:space="preserve"> </w:t>
            </w:r>
          </w:p>
        </w:tc>
        <w:tc>
          <w:tcPr>
            <w:tcW w:w="860" w:type="dxa"/>
            <w:gridSpan w:val="2"/>
            <w:tcBorders>
              <w:top w:val="nil"/>
              <w:left w:val="nil"/>
              <w:bottom w:val="nil"/>
              <w:right w:val="nil"/>
            </w:tcBorders>
            <w:shd w:val="clear" w:color="auto" w:fill="auto"/>
            <w:noWrap/>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 xml:space="preserve"> </w:t>
            </w:r>
          </w:p>
        </w:tc>
        <w:tc>
          <w:tcPr>
            <w:tcW w:w="860" w:type="dxa"/>
            <w:gridSpan w:val="3"/>
            <w:tcBorders>
              <w:top w:val="nil"/>
              <w:left w:val="nil"/>
              <w:bottom w:val="nil"/>
              <w:right w:val="nil"/>
            </w:tcBorders>
            <w:shd w:val="clear" w:color="auto" w:fill="auto"/>
            <w:noWrap/>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 xml:space="preserve"> </w:t>
            </w:r>
          </w:p>
        </w:tc>
        <w:tc>
          <w:tcPr>
            <w:tcW w:w="939" w:type="dxa"/>
            <w:gridSpan w:val="2"/>
            <w:tcBorders>
              <w:top w:val="nil"/>
              <w:left w:val="nil"/>
              <w:bottom w:val="nil"/>
              <w:right w:val="nil"/>
            </w:tcBorders>
            <w:shd w:val="clear" w:color="auto" w:fill="auto"/>
            <w:noWrap/>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 xml:space="preserve"> </w:t>
            </w:r>
          </w:p>
        </w:tc>
        <w:tc>
          <w:tcPr>
            <w:tcW w:w="740" w:type="dxa"/>
            <w:gridSpan w:val="2"/>
            <w:tcBorders>
              <w:top w:val="nil"/>
              <w:left w:val="nil"/>
              <w:bottom w:val="nil"/>
              <w:right w:val="nil"/>
            </w:tcBorders>
            <w:shd w:val="clear" w:color="auto" w:fill="auto"/>
            <w:noWrap/>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 xml:space="preserve"> </w:t>
            </w:r>
          </w:p>
        </w:tc>
        <w:tc>
          <w:tcPr>
            <w:tcW w:w="900" w:type="dxa"/>
            <w:gridSpan w:val="3"/>
            <w:tcBorders>
              <w:top w:val="nil"/>
              <w:left w:val="nil"/>
              <w:bottom w:val="nil"/>
              <w:right w:val="nil"/>
            </w:tcBorders>
            <w:shd w:val="clear" w:color="auto" w:fill="auto"/>
            <w:noWrap/>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 xml:space="preserve"> </w:t>
            </w:r>
          </w:p>
        </w:tc>
        <w:tc>
          <w:tcPr>
            <w:tcW w:w="740" w:type="dxa"/>
            <w:gridSpan w:val="2"/>
            <w:tcBorders>
              <w:top w:val="nil"/>
              <w:left w:val="nil"/>
              <w:bottom w:val="nil"/>
              <w:right w:val="nil"/>
            </w:tcBorders>
            <w:shd w:val="clear" w:color="auto" w:fill="auto"/>
            <w:noWrap/>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 xml:space="preserve"> </w:t>
            </w:r>
          </w:p>
        </w:tc>
        <w:tc>
          <w:tcPr>
            <w:tcW w:w="740" w:type="dxa"/>
            <w:gridSpan w:val="2"/>
            <w:tcBorders>
              <w:top w:val="nil"/>
              <w:left w:val="nil"/>
              <w:bottom w:val="nil"/>
              <w:right w:val="nil"/>
            </w:tcBorders>
            <w:shd w:val="clear" w:color="auto" w:fill="auto"/>
            <w:noWrap/>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 xml:space="preserve"> </w:t>
            </w:r>
          </w:p>
        </w:tc>
        <w:tc>
          <w:tcPr>
            <w:tcW w:w="520" w:type="dxa"/>
            <w:gridSpan w:val="2"/>
            <w:tcBorders>
              <w:top w:val="nil"/>
              <w:left w:val="nil"/>
              <w:bottom w:val="nil"/>
              <w:right w:val="nil"/>
            </w:tcBorders>
            <w:shd w:val="clear" w:color="auto" w:fill="auto"/>
            <w:noWrap/>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 xml:space="preserve"> </w:t>
            </w:r>
          </w:p>
        </w:tc>
        <w:tc>
          <w:tcPr>
            <w:tcW w:w="560" w:type="dxa"/>
            <w:tcBorders>
              <w:top w:val="nil"/>
              <w:left w:val="nil"/>
              <w:bottom w:val="nil"/>
              <w:right w:val="nil"/>
            </w:tcBorders>
            <w:shd w:val="clear" w:color="auto" w:fill="auto"/>
            <w:noWrap/>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 xml:space="preserve"> </w:t>
            </w:r>
          </w:p>
        </w:tc>
        <w:tc>
          <w:tcPr>
            <w:tcW w:w="620" w:type="dxa"/>
            <w:tcBorders>
              <w:top w:val="nil"/>
              <w:left w:val="nil"/>
              <w:bottom w:val="nil"/>
              <w:right w:val="nil"/>
            </w:tcBorders>
            <w:shd w:val="clear" w:color="auto" w:fill="auto"/>
            <w:noWrap/>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 xml:space="preserve"> </w:t>
            </w:r>
          </w:p>
        </w:tc>
        <w:tc>
          <w:tcPr>
            <w:tcW w:w="1357" w:type="dxa"/>
            <w:gridSpan w:val="2"/>
            <w:tcBorders>
              <w:top w:val="nil"/>
              <w:left w:val="nil"/>
              <w:bottom w:val="nil"/>
              <w:right w:val="nil"/>
            </w:tcBorders>
            <w:shd w:val="clear" w:color="auto" w:fill="auto"/>
            <w:noWrap/>
            <w:vAlign w:val="center"/>
          </w:tcPr>
          <w:p w:rsidR="00743CB0" w:rsidRPr="00743CB0" w:rsidRDefault="00743CB0" w:rsidP="00743CB0">
            <w:pPr>
              <w:widowControl/>
              <w:jc w:val="right"/>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单位：万元</w:t>
            </w:r>
          </w:p>
        </w:tc>
      </w:tr>
      <w:tr w:rsidR="00743CB0" w:rsidRPr="00743CB0" w:rsidTr="000A1C2C">
        <w:tblPrEx>
          <w:tblLook w:val="0000"/>
        </w:tblPrEx>
        <w:trPr>
          <w:trHeight w:val="375"/>
        </w:trPr>
        <w:tc>
          <w:tcPr>
            <w:tcW w:w="36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功能分类科目</w:t>
            </w:r>
          </w:p>
        </w:tc>
        <w:tc>
          <w:tcPr>
            <w:tcW w:w="10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合计</w:t>
            </w:r>
          </w:p>
        </w:tc>
        <w:tc>
          <w:tcPr>
            <w:tcW w:w="3710" w:type="dxa"/>
            <w:gridSpan w:val="10"/>
            <w:tcBorders>
              <w:top w:val="single" w:sz="4" w:space="0" w:color="000000"/>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基本支出</w:t>
            </w:r>
          </w:p>
        </w:tc>
        <w:tc>
          <w:tcPr>
            <w:tcW w:w="7116" w:type="dxa"/>
            <w:gridSpan w:val="17"/>
            <w:tcBorders>
              <w:top w:val="single" w:sz="4" w:space="0" w:color="000000"/>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项目支出</w:t>
            </w:r>
          </w:p>
        </w:tc>
      </w:tr>
      <w:tr w:rsidR="00743CB0" w:rsidRPr="00743CB0" w:rsidTr="000A1C2C">
        <w:tblPrEx>
          <w:tblLook w:val="0000"/>
        </w:tblPrEx>
        <w:trPr>
          <w:trHeight w:val="1643"/>
        </w:trPr>
        <w:tc>
          <w:tcPr>
            <w:tcW w:w="995" w:type="dxa"/>
            <w:tcBorders>
              <w:top w:val="nil"/>
              <w:left w:val="single" w:sz="4" w:space="0" w:color="000000"/>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科目编码</w:t>
            </w:r>
          </w:p>
        </w:tc>
        <w:tc>
          <w:tcPr>
            <w:tcW w:w="2680" w:type="dxa"/>
            <w:gridSpan w:val="2"/>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科目名称</w:t>
            </w:r>
          </w:p>
        </w:tc>
        <w:tc>
          <w:tcPr>
            <w:tcW w:w="1000" w:type="dxa"/>
            <w:gridSpan w:val="2"/>
            <w:vMerge/>
            <w:tcBorders>
              <w:top w:val="single" w:sz="4" w:space="0" w:color="000000"/>
              <w:left w:val="single" w:sz="4" w:space="0" w:color="000000"/>
              <w:bottom w:val="single" w:sz="4" w:space="0" w:color="000000"/>
              <w:right w:val="single" w:sz="4" w:space="0" w:color="000000"/>
            </w:tcBorders>
            <w:vAlign w:val="center"/>
          </w:tcPr>
          <w:p w:rsidR="00743CB0" w:rsidRPr="00743CB0" w:rsidRDefault="00743CB0" w:rsidP="00743CB0">
            <w:pPr>
              <w:widowControl/>
              <w:jc w:val="left"/>
              <w:rPr>
                <w:rFonts w:ascii="宋体" w:hAnsi="宋体" w:cs="Arial"/>
                <w:b/>
                <w:bCs/>
                <w:color w:val="000000"/>
                <w:kern w:val="0"/>
                <w:sz w:val="20"/>
                <w:szCs w:val="20"/>
              </w:rPr>
            </w:pPr>
          </w:p>
        </w:tc>
        <w:tc>
          <w:tcPr>
            <w:tcW w:w="995" w:type="dxa"/>
            <w:gridSpan w:val="3"/>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小计</w:t>
            </w:r>
          </w:p>
        </w:tc>
        <w:tc>
          <w:tcPr>
            <w:tcW w:w="995" w:type="dxa"/>
            <w:gridSpan w:val="2"/>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工资福利支出</w:t>
            </w:r>
          </w:p>
        </w:tc>
        <w:tc>
          <w:tcPr>
            <w:tcW w:w="860" w:type="dxa"/>
            <w:gridSpan w:val="2"/>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商品和服务支出</w:t>
            </w:r>
          </w:p>
        </w:tc>
        <w:tc>
          <w:tcPr>
            <w:tcW w:w="860" w:type="dxa"/>
            <w:gridSpan w:val="3"/>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对个人和家庭的补助</w:t>
            </w:r>
          </w:p>
        </w:tc>
        <w:tc>
          <w:tcPr>
            <w:tcW w:w="939" w:type="dxa"/>
            <w:gridSpan w:val="2"/>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小计</w:t>
            </w:r>
          </w:p>
        </w:tc>
        <w:tc>
          <w:tcPr>
            <w:tcW w:w="740" w:type="dxa"/>
            <w:gridSpan w:val="2"/>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工资福利支出</w:t>
            </w:r>
          </w:p>
        </w:tc>
        <w:tc>
          <w:tcPr>
            <w:tcW w:w="900" w:type="dxa"/>
            <w:gridSpan w:val="3"/>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商品和服务支出</w:t>
            </w:r>
          </w:p>
        </w:tc>
        <w:tc>
          <w:tcPr>
            <w:tcW w:w="740" w:type="dxa"/>
            <w:gridSpan w:val="2"/>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对个人和家庭的补助</w:t>
            </w:r>
          </w:p>
        </w:tc>
        <w:tc>
          <w:tcPr>
            <w:tcW w:w="740" w:type="dxa"/>
            <w:gridSpan w:val="2"/>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对企事业单位的补贴</w:t>
            </w:r>
          </w:p>
        </w:tc>
        <w:tc>
          <w:tcPr>
            <w:tcW w:w="520" w:type="dxa"/>
            <w:gridSpan w:val="2"/>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债务利息支出</w:t>
            </w:r>
          </w:p>
        </w:tc>
        <w:tc>
          <w:tcPr>
            <w:tcW w:w="560" w:type="dxa"/>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转移性支出</w:t>
            </w:r>
          </w:p>
        </w:tc>
        <w:tc>
          <w:tcPr>
            <w:tcW w:w="620" w:type="dxa"/>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基本建设支出</w:t>
            </w:r>
          </w:p>
        </w:tc>
        <w:tc>
          <w:tcPr>
            <w:tcW w:w="717" w:type="dxa"/>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其他资本性支出</w:t>
            </w:r>
          </w:p>
        </w:tc>
        <w:tc>
          <w:tcPr>
            <w:tcW w:w="640" w:type="dxa"/>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其他支出</w:t>
            </w:r>
          </w:p>
        </w:tc>
      </w:tr>
      <w:tr w:rsidR="000A1C2C"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0A1C2C" w:rsidRPr="00743CB0" w:rsidRDefault="000A1C2C" w:rsidP="00743CB0">
            <w:pPr>
              <w:widowControl/>
              <w:jc w:val="lef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268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left"/>
              <w:rPr>
                <w:rFonts w:ascii="宋体" w:hAnsi="宋体" w:cs="Arial"/>
                <w:color w:val="000000"/>
                <w:kern w:val="0"/>
                <w:sz w:val="20"/>
                <w:szCs w:val="20"/>
              </w:rPr>
            </w:pPr>
            <w:r w:rsidRPr="00743CB0">
              <w:rPr>
                <w:rFonts w:ascii="宋体" w:hAnsi="宋体" w:cs="Arial" w:hint="eastAsia"/>
                <w:color w:val="000000"/>
                <w:kern w:val="0"/>
                <w:sz w:val="20"/>
                <w:szCs w:val="20"/>
              </w:rPr>
              <w:t>合计</w:t>
            </w:r>
          </w:p>
        </w:tc>
        <w:tc>
          <w:tcPr>
            <w:tcW w:w="100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2,869.42</w:t>
            </w:r>
            <w:r w:rsidRPr="00FB45D9">
              <w:rPr>
                <w:rFonts w:ascii="Arial" w:hAnsi="Arial" w:cs="Arial"/>
                <w:color w:val="000000"/>
                <w:kern w:val="0"/>
                <w:sz w:val="20"/>
                <w:szCs w:val="20"/>
              </w:rPr>
              <w:t xml:space="preserve"> </w:t>
            </w:r>
          </w:p>
        </w:tc>
        <w:tc>
          <w:tcPr>
            <w:tcW w:w="995"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0A1C2C">
            <w:pPr>
              <w:widowControl/>
              <w:jc w:val="right"/>
              <w:rPr>
                <w:rFonts w:ascii="Arial" w:hAnsi="Arial" w:cs="Arial"/>
                <w:color w:val="000000"/>
                <w:kern w:val="0"/>
                <w:sz w:val="20"/>
                <w:szCs w:val="20"/>
              </w:rPr>
            </w:pPr>
            <w:r w:rsidRPr="00743CB0">
              <w:rPr>
                <w:rFonts w:ascii="Arial" w:hAnsi="Arial" w:cs="Arial"/>
                <w:color w:val="000000"/>
                <w:kern w:val="0"/>
                <w:sz w:val="20"/>
                <w:szCs w:val="20"/>
              </w:rPr>
              <w:t>1,</w:t>
            </w:r>
            <w:r>
              <w:rPr>
                <w:rFonts w:ascii="Arial" w:hAnsi="Arial" w:cs="Arial" w:hint="eastAsia"/>
                <w:color w:val="000000"/>
                <w:kern w:val="0"/>
                <w:sz w:val="20"/>
                <w:szCs w:val="20"/>
              </w:rPr>
              <w:t>875.81</w:t>
            </w:r>
            <w:r w:rsidRPr="00743CB0">
              <w:rPr>
                <w:rFonts w:ascii="Arial" w:hAnsi="Arial" w:cs="Arial"/>
                <w:color w:val="000000"/>
                <w:kern w:val="0"/>
                <w:sz w:val="20"/>
                <w:szCs w:val="20"/>
              </w:rPr>
              <w:t xml:space="preserve"> </w:t>
            </w:r>
          </w:p>
        </w:tc>
        <w:tc>
          <w:tcPr>
            <w:tcW w:w="995"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1,462.91</w:t>
            </w:r>
          </w:p>
        </w:tc>
        <w:tc>
          <w:tcPr>
            <w:tcW w:w="86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342.68</w:t>
            </w:r>
            <w:r w:rsidRPr="00743CB0">
              <w:rPr>
                <w:rFonts w:ascii="Arial" w:hAnsi="Arial" w:cs="Arial"/>
                <w:color w:val="000000"/>
                <w:kern w:val="0"/>
                <w:sz w:val="20"/>
                <w:szCs w:val="20"/>
              </w:rPr>
              <w:t xml:space="preserve"> </w:t>
            </w:r>
          </w:p>
        </w:tc>
        <w:tc>
          <w:tcPr>
            <w:tcW w:w="86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70.23</w:t>
            </w:r>
            <w:r w:rsidRPr="00743CB0">
              <w:rPr>
                <w:rFonts w:ascii="Arial" w:hAnsi="Arial" w:cs="Arial"/>
                <w:color w:val="000000"/>
                <w:kern w:val="0"/>
                <w:sz w:val="20"/>
                <w:szCs w:val="20"/>
              </w:rPr>
              <w:t xml:space="preserve"> </w:t>
            </w:r>
          </w:p>
        </w:tc>
        <w:tc>
          <w:tcPr>
            <w:tcW w:w="939"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993.61</w:t>
            </w: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0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993.61</w:t>
            </w: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2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6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17"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64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r>
      <w:tr w:rsidR="000A1C2C"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bottom"/>
          </w:tcPr>
          <w:p w:rsidR="000A1C2C" w:rsidRPr="00FB45D9" w:rsidRDefault="000A1C2C" w:rsidP="000A1C2C">
            <w:pPr>
              <w:widowControl/>
              <w:jc w:val="left"/>
              <w:rPr>
                <w:rFonts w:ascii="Arial" w:hAnsi="Arial" w:cs="Arial"/>
                <w:color w:val="000000"/>
                <w:kern w:val="0"/>
                <w:sz w:val="20"/>
                <w:szCs w:val="20"/>
              </w:rPr>
            </w:pPr>
            <w:r>
              <w:rPr>
                <w:rFonts w:ascii="Arial" w:hAnsi="Arial" w:cs="Arial" w:hint="eastAsia"/>
                <w:color w:val="000000"/>
                <w:kern w:val="0"/>
                <w:sz w:val="20"/>
                <w:szCs w:val="20"/>
              </w:rPr>
              <w:t>205</w:t>
            </w:r>
          </w:p>
        </w:tc>
        <w:tc>
          <w:tcPr>
            <w:tcW w:w="2680" w:type="dxa"/>
            <w:gridSpan w:val="2"/>
            <w:tcBorders>
              <w:top w:val="nil"/>
              <w:left w:val="nil"/>
              <w:bottom w:val="single" w:sz="4" w:space="0" w:color="000000"/>
              <w:right w:val="single" w:sz="4" w:space="0" w:color="000000"/>
            </w:tcBorders>
            <w:shd w:val="clear" w:color="auto" w:fill="FFFFFF"/>
            <w:vAlign w:val="bottom"/>
          </w:tcPr>
          <w:p w:rsidR="000A1C2C" w:rsidRPr="00FB45D9" w:rsidRDefault="000A1C2C" w:rsidP="000A1C2C">
            <w:pPr>
              <w:widowControl/>
              <w:jc w:val="left"/>
              <w:rPr>
                <w:rFonts w:ascii="宋体" w:hAnsi="宋体" w:cs="Arial"/>
                <w:color w:val="000000"/>
                <w:kern w:val="0"/>
                <w:sz w:val="20"/>
                <w:szCs w:val="20"/>
              </w:rPr>
            </w:pPr>
            <w:r>
              <w:rPr>
                <w:rFonts w:ascii="宋体" w:hAnsi="宋体" w:cs="Arial" w:hint="eastAsia"/>
                <w:color w:val="000000"/>
                <w:kern w:val="0"/>
                <w:sz w:val="20"/>
                <w:szCs w:val="20"/>
              </w:rPr>
              <w:t>教育支出</w:t>
            </w:r>
          </w:p>
        </w:tc>
        <w:tc>
          <w:tcPr>
            <w:tcW w:w="1000" w:type="dxa"/>
            <w:gridSpan w:val="2"/>
            <w:tcBorders>
              <w:top w:val="nil"/>
              <w:left w:val="nil"/>
              <w:bottom w:val="single" w:sz="4" w:space="0" w:color="000000"/>
              <w:right w:val="single" w:sz="4" w:space="0" w:color="000000"/>
            </w:tcBorders>
            <w:shd w:val="clear" w:color="auto" w:fill="FFFFFF"/>
            <w:vAlign w:val="center"/>
          </w:tcPr>
          <w:p w:rsidR="000A1C2C"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334.93</w:t>
            </w:r>
          </w:p>
        </w:tc>
        <w:tc>
          <w:tcPr>
            <w:tcW w:w="995" w:type="dxa"/>
            <w:gridSpan w:val="3"/>
            <w:tcBorders>
              <w:top w:val="nil"/>
              <w:left w:val="nil"/>
              <w:bottom w:val="single" w:sz="4" w:space="0" w:color="000000"/>
              <w:right w:val="single" w:sz="4" w:space="0" w:color="000000"/>
            </w:tcBorders>
            <w:shd w:val="clear" w:color="auto" w:fill="FFFFFF"/>
            <w:vAlign w:val="center"/>
          </w:tcPr>
          <w:p w:rsidR="000A1C2C" w:rsidRDefault="000A1C2C"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334.93</w:t>
            </w:r>
          </w:p>
        </w:tc>
        <w:tc>
          <w:tcPr>
            <w:tcW w:w="995" w:type="dxa"/>
            <w:gridSpan w:val="2"/>
            <w:tcBorders>
              <w:top w:val="nil"/>
              <w:left w:val="nil"/>
              <w:bottom w:val="single" w:sz="4" w:space="0" w:color="000000"/>
              <w:right w:val="single" w:sz="4" w:space="0" w:color="000000"/>
            </w:tcBorders>
            <w:shd w:val="clear" w:color="auto" w:fill="FFFFFF"/>
            <w:vAlign w:val="center"/>
          </w:tcPr>
          <w:p w:rsidR="000A1C2C" w:rsidRDefault="000A1C2C"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294.52</w:t>
            </w:r>
          </w:p>
        </w:tc>
        <w:tc>
          <w:tcPr>
            <w:tcW w:w="86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40.41</w:t>
            </w:r>
          </w:p>
        </w:tc>
        <w:tc>
          <w:tcPr>
            <w:tcW w:w="860" w:type="dxa"/>
            <w:gridSpan w:val="3"/>
            <w:tcBorders>
              <w:top w:val="nil"/>
              <w:left w:val="nil"/>
              <w:bottom w:val="single" w:sz="4" w:space="0" w:color="000000"/>
              <w:right w:val="single" w:sz="4" w:space="0" w:color="000000"/>
            </w:tcBorders>
            <w:shd w:val="clear" w:color="auto" w:fill="FFFFFF"/>
            <w:vAlign w:val="center"/>
          </w:tcPr>
          <w:p w:rsidR="000A1C2C" w:rsidRDefault="000A1C2C" w:rsidP="00743CB0">
            <w:pPr>
              <w:widowControl/>
              <w:jc w:val="right"/>
              <w:rPr>
                <w:rFonts w:ascii="Arial" w:hAnsi="Arial" w:cs="Arial"/>
                <w:color w:val="000000"/>
                <w:kern w:val="0"/>
                <w:sz w:val="20"/>
                <w:szCs w:val="20"/>
              </w:rPr>
            </w:pPr>
          </w:p>
        </w:tc>
        <w:tc>
          <w:tcPr>
            <w:tcW w:w="939"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90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52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56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62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17"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64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r>
      <w:tr w:rsidR="000A1C2C"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0A1C2C" w:rsidRPr="00FB45D9" w:rsidRDefault="000A1C2C" w:rsidP="000A1C2C">
            <w:pPr>
              <w:widowControl/>
              <w:jc w:val="left"/>
              <w:rPr>
                <w:rFonts w:ascii="Arial" w:hAnsi="Arial" w:cs="Arial"/>
                <w:color w:val="000000"/>
                <w:kern w:val="0"/>
                <w:sz w:val="20"/>
                <w:szCs w:val="20"/>
              </w:rPr>
            </w:pPr>
            <w:r>
              <w:rPr>
                <w:rFonts w:ascii="Arial" w:hAnsi="Arial" w:cs="Arial" w:hint="eastAsia"/>
                <w:color w:val="000000"/>
                <w:kern w:val="0"/>
                <w:sz w:val="20"/>
                <w:szCs w:val="20"/>
              </w:rPr>
              <w:t>20503</w:t>
            </w:r>
          </w:p>
        </w:tc>
        <w:tc>
          <w:tcPr>
            <w:tcW w:w="2680" w:type="dxa"/>
            <w:gridSpan w:val="2"/>
            <w:tcBorders>
              <w:top w:val="nil"/>
              <w:left w:val="nil"/>
              <w:bottom w:val="single" w:sz="4" w:space="0" w:color="000000"/>
              <w:right w:val="single" w:sz="4" w:space="0" w:color="000000"/>
            </w:tcBorders>
            <w:shd w:val="clear" w:color="auto" w:fill="FFFFFF"/>
            <w:vAlign w:val="bottom"/>
          </w:tcPr>
          <w:p w:rsidR="000A1C2C" w:rsidRPr="00FB45D9" w:rsidRDefault="000A1C2C" w:rsidP="000A1C2C">
            <w:pPr>
              <w:widowControl/>
              <w:jc w:val="left"/>
              <w:rPr>
                <w:rFonts w:ascii="宋体" w:hAnsi="宋体" w:cs="Arial"/>
                <w:color w:val="000000"/>
                <w:kern w:val="0"/>
                <w:sz w:val="20"/>
                <w:szCs w:val="20"/>
              </w:rPr>
            </w:pPr>
            <w:r>
              <w:rPr>
                <w:rFonts w:ascii="宋体" w:hAnsi="宋体" w:cs="Arial" w:hint="eastAsia"/>
                <w:color w:val="000000"/>
                <w:kern w:val="0"/>
                <w:sz w:val="20"/>
                <w:szCs w:val="20"/>
              </w:rPr>
              <w:t>职业教育</w:t>
            </w:r>
          </w:p>
        </w:tc>
        <w:tc>
          <w:tcPr>
            <w:tcW w:w="1000" w:type="dxa"/>
            <w:gridSpan w:val="2"/>
            <w:tcBorders>
              <w:top w:val="nil"/>
              <w:left w:val="nil"/>
              <w:bottom w:val="single" w:sz="4" w:space="0" w:color="000000"/>
              <w:right w:val="single" w:sz="4" w:space="0" w:color="000000"/>
            </w:tcBorders>
            <w:shd w:val="clear" w:color="auto" w:fill="FFFFFF"/>
            <w:vAlign w:val="center"/>
          </w:tcPr>
          <w:p w:rsidR="000A1C2C"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334.93</w:t>
            </w:r>
          </w:p>
        </w:tc>
        <w:tc>
          <w:tcPr>
            <w:tcW w:w="995" w:type="dxa"/>
            <w:gridSpan w:val="3"/>
            <w:tcBorders>
              <w:top w:val="nil"/>
              <w:left w:val="nil"/>
              <w:bottom w:val="single" w:sz="4" w:space="0" w:color="000000"/>
              <w:right w:val="single" w:sz="4" w:space="0" w:color="000000"/>
            </w:tcBorders>
            <w:shd w:val="clear" w:color="auto" w:fill="FFFFFF"/>
            <w:vAlign w:val="center"/>
          </w:tcPr>
          <w:p w:rsidR="000A1C2C"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334.93</w:t>
            </w:r>
          </w:p>
        </w:tc>
        <w:tc>
          <w:tcPr>
            <w:tcW w:w="995" w:type="dxa"/>
            <w:gridSpan w:val="2"/>
            <w:tcBorders>
              <w:top w:val="nil"/>
              <w:left w:val="nil"/>
              <w:bottom w:val="single" w:sz="4" w:space="0" w:color="000000"/>
              <w:right w:val="single" w:sz="4" w:space="0" w:color="000000"/>
            </w:tcBorders>
            <w:shd w:val="clear" w:color="auto" w:fill="FFFFFF"/>
            <w:vAlign w:val="center"/>
          </w:tcPr>
          <w:p w:rsidR="000A1C2C"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294.52</w:t>
            </w:r>
          </w:p>
        </w:tc>
        <w:tc>
          <w:tcPr>
            <w:tcW w:w="86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40.41</w:t>
            </w:r>
          </w:p>
        </w:tc>
        <w:tc>
          <w:tcPr>
            <w:tcW w:w="860" w:type="dxa"/>
            <w:gridSpan w:val="3"/>
            <w:tcBorders>
              <w:top w:val="nil"/>
              <w:left w:val="nil"/>
              <w:bottom w:val="single" w:sz="4" w:space="0" w:color="000000"/>
              <w:right w:val="single" w:sz="4" w:space="0" w:color="000000"/>
            </w:tcBorders>
            <w:shd w:val="clear" w:color="auto" w:fill="FFFFFF"/>
            <w:vAlign w:val="center"/>
          </w:tcPr>
          <w:p w:rsidR="000A1C2C" w:rsidRDefault="000A1C2C" w:rsidP="00743CB0">
            <w:pPr>
              <w:widowControl/>
              <w:jc w:val="right"/>
              <w:rPr>
                <w:rFonts w:ascii="Arial" w:hAnsi="Arial" w:cs="Arial"/>
                <w:color w:val="000000"/>
                <w:kern w:val="0"/>
                <w:sz w:val="20"/>
                <w:szCs w:val="20"/>
              </w:rPr>
            </w:pPr>
          </w:p>
        </w:tc>
        <w:tc>
          <w:tcPr>
            <w:tcW w:w="939"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90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52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56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62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17"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64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r>
      <w:tr w:rsidR="000A1C2C"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0A1C2C" w:rsidRPr="00FB45D9" w:rsidRDefault="000A1C2C" w:rsidP="000A1C2C">
            <w:pPr>
              <w:widowControl/>
              <w:jc w:val="left"/>
              <w:rPr>
                <w:rFonts w:ascii="Arial" w:hAnsi="Arial" w:cs="Arial"/>
                <w:color w:val="000000"/>
                <w:kern w:val="0"/>
                <w:sz w:val="20"/>
                <w:szCs w:val="20"/>
              </w:rPr>
            </w:pPr>
            <w:r>
              <w:rPr>
                <w:rFonts w:ascii="Arial" w:hAnsi="Arial" w:cs="Arial" w:hint="eastAsia"/>
                <w:color w:val="000000"/>
                <w:kern w:val="0"/>
                <w:sz w:val="20"/>
                <w:szCs w:val="20"/>
              </w:rPr>
              <w:t>2050303</w:t>
            </w:r>
          </w:p>
        </w:tc>
        <w:tc>
          <w:tcPr>
            <w:tcW w:w="2680" w:type="dxa"/>
            <w:gridSpan w:val="2"/>
            <w:tcBorders>
              <w:top w:val="nil"/>
              <w:left w:val="nil"/>
              <w:bottom w:val="single" w:sz="4" w:space="0" w:color="000000"/>
              <w:right w:val="single" w:sz="4" w:space="0" w:color="000000"/>
            </w:tcBorders>
            <w:shd w:val="clear" w:color="auto" w:fill="FFFFFF"/>
            <w:vAlign w:val="bottom"/>
          </w:tcPr>
          <w:p w:rsidR="000A1C2C" w:rsidRPr="00FB45D9" w:rsidRDefault="000A1C2C" w:rsidP="000A1C2C">
            <w:pPr>
              <w:widowControl/>
              <w:jc w:val="left"/>
              <w:rPr>
                <w:rFonts w:ascii="宋体" w:hAnsi="宋体" w:cs="Arial"/>
                <w:color w:val="000000"/>
                <w:kern w:val="0"/>
                <w:sz w:val="20"/>
                <w:szCs w:val="20"/>
              </w:rPr>
            </w:pPr>
            <w:r>
              <w:rPr>
                <w:rFonts w:ascii="宋体" w:hAnsi="宋体" w:cs="Arial" w:hint="eastAsia"/>
                <w:color w:val="000000"/>
                <w:kern w:val="0"/>
                <w:sz w:val="20"/>
                <w:szCs w:val="20"/>
              </w:rPr>
              <w:t>技校教育</w:t>
            </w:r>
          </w:p>
        </w:tc>
        <w:tc>
          <w:tcPr>
            <w:tcW w:w="1000" w:type="dxa"/>
            <w:gridSpan w:val="2"/>
            <w:tcBorders>
              <w:top w:val="nil"/>
              <w:left w:val="nil"/>
              <w:bottom w:val="single" w:sz="4" w:space="0" w:color="000000"/>
              <w:right w:val="single" w:sz="4" w:space="0" w:color="000000"/>
            </w:tcBorders>
            <w:shd w:val="clear" w:color="auto" w:fill="FFFFFF"/>
            <w:vAlign w:val="center"/>
          </w:tcPr>
          <w:p w:rsidR="000A1C2C"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334.93</w:t>
            </w:r>
          </w:p>
        </w:tc>
        <w:tc>
          <w:tcPr>
            <w:tcW w:w="995" w:type="dxa"/>
            <w:gridSpan w:val="3"/>
            <w:tcBorders>
              <w:top w:val="nil"/>
              <w:left w:val="nil"/>
              <w:bottom w:val="single" w:sz="4" w:space="0" w:color="000000"/>
              <w:right w:val="single" w:sz="4" w:space="0" w:color="000000"/>
            </w:tcBorders>
            <w:shd w:val="clear" w:color="auto" w:fill="FFFFFF"/>
            <w:vAlign w:val="center"/>
          </w:tcPr>
          <w:p w:rsidR="000A1C2C"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334.93</w:t>
            </w:r>
          </w:p>
        </w:tc>
        <w:tc>
          <w:tcPr>
            <w:tcW w:w="995" w:type="dxa"/>
            <w:gridSpan w:val="2"/>
            <w:tcBorders>
              <w:top w:val="nil"/>
              <w:left w:val="nil"/>
              <w:bottom w:val="single" w:sz="4" w:space="0" w:color="000000"/>
              <w:right w:val="single" w:sz="4" w:space="0" w:color="000000"/>
            </w:tcBorders>
            <w:shd w:val="clear" w:color="auto" w:fill="FFFFFF"/>
            <w:vAlign w:val="center"/>
          </w:tcPr>
          <w:p w:rsidR="000A1C2C"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294.52</w:t>
            </w:r>
          </w:p>
        </w:tc>
        <w:tc>
          <w:tcPr>
            <w:tcW w:w="86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40.41</w:t>
            </w:r>
          </w:p>
        </w:tc>
        <w:tc>
          <w:tcPr>
            <w:tcW w:w="860" w:type="dxa"/>
            <w:gridSpan w:val="3"/>
            <w:tcBorders>
              <w:top w:val="nil"/>
              <w:left w:val="nil"/>
              <w:bottom w:val="single" w:sz="4" w:space="0" w:color="000000"/>
              <w:right w:val="single" w:sz="4" w:space="0" w:color="000000"/>
            </w:tcBorders>
            <w:shd w:val="clear" w:color="auto" w:fill="FFFFFF"/>
            <w:vAlign w:val="center"/>
          </w:tcPr>
          <w:p w:rsidR="000A1C2C" w:rsidRDefault="000A1C2C" w:rsidP="00743CB0">
            <w:pPr>
              <w:widowControl/>
              <w:jc w:val="right"/>
              <w:rPr>
                <w:rFonts w:ascii="Arial" w:hAnsi="Arial" w:cs="Arial"/>
                <w:color w:val="000000"/>
                <w:kern w:val="0"/>
                <w:sz w:val="20"/>
                <w:szCs w:val="20"/>
              </w:rPr>
            </w:pPr>
          </w:p>
        </w:tc>
        <w:tc>
          <w:tcPr>
            <w:tcW w:w="939"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90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52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56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62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17"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64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r>
      <w:tr w:rsidR="000A1C2C"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0A1C2C" w:rsidRPr="00FB45D9" w:rsidRDefault="000A1C2C" w:rsidP="000A1C2C">
            <w:pPr>
              <w:widowControl/>
              <w:jc w:val="left"/>
              <w:rPr>
                <w:rFonts w:ascii="Arial" w:hAnsi="Arial" w:cs="Arial"/>
                <w:color w:val="000000"/>
                <w:kern w:val="0"/>
                <w:sz w:val="20"/>
                <w:szCs w:val="20"/>
              </w:rPr>
            </w:pPr>
            <w:r w:rsidRPr="00FB45D9">
              <w:rPr>
                <w:rFonts w:ascii="Arial" w:hAnsi="Arial" w:cs="Arial"/>
                <w:color w:val="000000"/>
                <w:kern w:val="0"/>
                <w:sz w:val="20"/>
                <w:szCs w:val="20"/>
              </w:rPr>
              <w:t>208</w:t>
            </w:r>
          </w:p>
        </w:tc>
        <w:tc>
          <w:tcPr>
            <w:tcW w:w="268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社会保障和就业支出</w:t>
            </w:r>
          </w:p>
        </w:tc>
        <w:tc>
          <w:tcPr>
            <w:tcW w:w="100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286.91</w:t>
            </w:r>
            <w:r w:rsidRPr="00FB45D9">
              <w:rPr>
                <w:rFonts w:ascii="Arial" w:hAnsi="Arial" w:cs="Arial"/>
                <w:color w:val="000000"/>
                <w:kern w:val="0"/>
                <w:sz w:val="20"/>
                <w:szCs w:val="20"/>
              </w:rPr>
              <w:t xml:space="preserve"> </w:t>
            </w:r>
          </w:p>
        </w:tc>
        <w:tc>
          <w:tcPr>
            <w:tcW w:w="995"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264.58</w:t>
            </w:r>
            <w:r w:rsidRPr="00743CB0">
              <w:rPr>
                <w:rFonts w:ascii="Arial" w:hAnsi="Arial" w:cs="Arial"/>
                <w:color w:val="000000"/>
                <w:kern w:val="0"/>
                <w:sz w:val="20"/>
                <w:szCs w:val="20"/>
              </w:rPr>
              <w:t xml:space="preserve"> </w:t>
            </w:r>
          </w:p>
        </w:tc>
        <w:tc>
          <w:tcPr>
            <w:tcW w:w="995"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200.31</w:t>
            </w:r>
            <w:r w:rsidRPr="00743CB0">
              <w:rPr>
                <w:rFonts w:ascii="Arial" w:hAnsi="Arial" w:cs="Arial"/>
                <w:color w:val="000000"/>
                <w:kern w:val="0"/>
                <w:sz w:val="20"/>
                <w:szCs w:val="20"/>
              </w:rPr>
              <w:t xml:space="preserve">　</w:t>
            </w:r>
          </w:p>
        </w:tc>
        <w:tc>
          <w:tcPr>
            <w:tcW w:w="86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3.04</w:t>
            </w:r>
            <w:r w:rsidRPr="00743CB0">
              <w:rPr>
                <w:rFonts w:ascii="Arial" w:hAnsi="Arial" w:cs="Arial"/>
                <w:color w:val="000000"/>
                <w:kern w:val="0"/>
                <w:sz w:val="20"/>
                <w:szCs w:val="20"/>
              </w:rPr>
              <w:t xml:space="preserve"> </w:t>
            </w:r>
          </w:p>
        </w:tc>
        <w:tc>
          <w:tcPr>
            <w:tcW w:w="86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61.23</w:t>
            </w:r>
            <w:r w:rsidRPr="00743CB0">
              <w:rPr>
                <w:rFonts w:ascii="Arial" w:hAnsi="Arial" w:cs="Arial"/>
                <w:color w:val="000000"/>
                <w:kern w:val="0"/>
                <w:sz w:val="20"/>
                <w:szCs w:val="20"/>
              </w:rPr>
              <w:t xml:space="preserve"> </w:t>
            </w:r>
          </w:p>
        </w:tc>
        <w:tc>
          <w:tcPr>
            <w:tcW w:w="939"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22.33</w:t>
            </w: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0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22.33</w:t>
            </w: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2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6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17"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4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r>
      <w:tr w:rsidR="000A1C2C"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0A1C2C" w:rsidRPr="00FB45D9" w:rsidRDefault="000A1C2C" w:rsidP="000A1C2C">
            <w:pPr>
              <w:widowControl/>
              <w:jc w:val="left"/>
              <w:rPr>
                <w:rFonts w:ascii="Arial" w:hAnsi="Arial" w:cs="Arial"/>
                <w:color w:val="000000"/>
                <w:kern w:val="0"/>
                <w:sz w:val="20"/>
                <w:szCs w:val="20"/>
              </w:rPr>
            </w:pPr>
            <w:r w:rsidRPr="00FB45D9">
              <w:rPr>
                <w:rFonts w:ascii="Arial" w:hAnsi="Arial" w:cs="Arial"/>
                <w:color w:val="000000"/>
                <w:kern w:val="0"/>
                <w:sz w:val="20"/>
                <w:szCs w:val="20"/>
              </w:rPr>
              <w:t>20805</w:t>
            </w:r>
          </w:p>
        </w:tc>
        <w:tc>
          <w:tcPr>
            <w:tcW w:w="268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行政事业单位离退休</w:t>
            </w:r>
          </w:p>
        </w:tc>
        <w:tc>
          <w:tcPr>
            <w:tcW w:w="100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264.58</w:t>
            </w:r>
            <w:r w:rsidRPr="00FB45D9">
              <w:rPr>
                <w:rFonts w:ascii="Arial" w:hAnsi="Arial" w:cs="Arial"/>
                <w:color w:val="000000"/>
                <w:kern w:val="0"/>
                <w:sz w:val="20"/>
                <w:szCs w:val="20"/>
              </w:rPr>
              <w:t xml:space="preserve"> </w:t>
            </w:r>
          </w:p>
        </w:tc>
        <w:tc>
          <w:tcPr>
            <w:tcW w:w="995"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264.58</w:t>
            </w:r>
            <w:r w:rsidRPr="00743CB0">
              <w:rPr>
                <w:rFonts w:ascii="Arial" w:hAnsi="Arial" w:cs="Arial"/>
                <w:color w:val="000000"/>
                <w:kern w:val="0"/>
                <w:sz w:val="20"/>
                <w:szCs w:val="20"/>
              </w:rPr>
              <w:t xml:space="preserve"> </w:t>
            </w:r>
          </w:p>
        </w:tc>
        <w:tc>
          <w:tcPr>
            <w:tcW w:w="995"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200.31</w:t>
            </w:r>
            <w:r w:rsidRPr="00743CB0">
              <w:rPr>
                <w:rFonts w:ascii="Arial" w:hAnsi="Arial" w:cs="Arial"/>
                <w:color w:val="000000"/>
                <w:kern w:val="0"/>
                <w:sz w:val="20"/>
                <w:szCs w:val="20"/>
              </w:rPr>
              <w:t xml:space="preserve">　</w:t>
            </w:r>
          </w:p>
        </w:tc>
        <w:tc>
          <w:tcPr>
            <w:tcW w:w="86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3.04</w:t>
            </w:r>
            <w:r w:rsidRPr="00743CB0">
              <w:rPr>
                <w:rFonts w:ascii="Arial" w:hAnsi="Arial" w:cs="Arial"/>
                <w:color w:val="000000"/>
                <w:kern w:val="0"/>
                <w:sz w:val="20"/>
                <w:szCs w:val="20"/>
              </w:rPr>
              <w:t xml:space="preserve"> </w:t>
            </w:r>
          </w:p>
        </w:tc>
        <w:tc>
          <w:tcPr>
            <w:tcW w:w="86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61.23</w:t>
            </w:r>
            <w:r w:rsidRPr="00743CB0">
              <w:rPr>
                <w:rFonts w:ascii="Arial" w:hAnsi="Arial" w:cs="Arial"/>
                <w:color w:val="000000"/>
                <w:kern w:val="0"/>
                <w:sz w:val="20"/>
                <w:szCs w:val="20"/>
              </w:rPr>
              <w:t xml:space="preserve"> </w:t>
            </w:r>
          </w:p>
        </w:tc>
        <w:tc>
          <w:tcPr>
            <w:tcW w:w="939"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0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2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6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17"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4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r>
      <w:tr w:rsidR="000A1C2C"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0A1C2C" w:rsidRPr="00FB45D9" w:rsidRDefault="000A1C2C" w:rsidP="000A1C2C">
            <w:pPr>
              <w:widowControl/>
              <w:jc w:val="left"/>
              <w:rPr>
                <w:rFonts w:ascii="Arial" w:hAnsi="Arial" w:cs="Arial"/>
                <w:color w:val="000000"/>
                <w:kern w:val="0"/>
                <w:sz w:val="20"/>
                <w:szCs w:val="20"/>
              </w:rPr>
            </w:pPr>
            <w:r w:rsidRPr="00FB45D9">
              <w:rPr>
                <w:rFonts w:ascii="Arial" w:hAnsi="Arial" w:cs="Arial"/>
                <w:color w:val="000000"/>
                <w:kern w:val="0"/>
                <w:sz w:val="20"/>
                <w:szCs w:val="20"/>
              </w:rPr>
              <w:t>2080501</w:t>
            </w:r>
          </w:p>
        </w:tc>
        <w:tc>
          <w:tcPr>
            <w:tcW w:w="268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归口管理的行政单位离退休</w:t>
            </w:r>
          </w:p>
        </w:tc>
        <w:tc>
          <w:tcPr>
            <w:tcW w:w="100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14.24</w:t>
            </w:r>
            <w:r w:rsidRPr="00FB45D9">
              <w:rPr>
                <w:rFonts w:ascii="Arial" w:hAnsi="Arial" w:cs="Arial"/>
                <w:color w:val="000000"/>
                <w:kern w:val="0"/>
                <w:sz w:val="20"/>
                <w:szCs w:val="20"/>
              </w:rPr>
              <w:t xml:space="preserve"> </w:t>
            </w:r>
          </w:p>
        </w:tc>
        <w:tc>
          <w:tcPr>
            <w:tcW w:w="995"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14.24</w:t>
            </w:r>
            <w:r w:rsidRPr="00743CB0">
              <w:rPr>
                <w:rFonts w:ascii="Arial" w:hAnsi="Arial" w:cs="Arial"/>
                <w:color w:val="000000"/>
                <w:kern w:val="0"/>
                <w:sz w:val="20"/>
                <w:szCs w:val="20"/>
              </w:rPr>
              <w:t xml:space="preserve"> </w:t>
            </w:r>
          </w:p>
        </w:tc>
        <w:tc>
          <w:tcPr>
            <w:tcW w:w="995"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86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0A1C2C">
            <w:pPr>
              <w:widowControl/>
              <w:jc w:val="right"/>
              <w:rPr>
                <w:rFonts w:ascii="Arial" w:hAnsi="Arial" w:cs="Arial"/>
                <w:color w:val="000000"/>
                <w:kern w:val="0"/>
                <w:sz w:val="20"/>
                <w:szCs w:val="20"/>
              </w:rPr>
            </w:pPr>
            <w:r w:rsidRPr="00743CB0">
              <w:rPr>
                <w:rFonts w:ascii="Arial" w:hAnsi="Arial" w:cs="Arial"/>
                <w:color w:val="000000"/>
                <w:kern w:val="0"/>
                <w:sz w:val="20"/>
                <w:szCs w:val="20"/>
              </w:rPr>
              <w:t>1.</w:t>
            </w:r>
            <w:r>
              <w:rPr>
                <w:rFonts w:ascii="Arial" w:hAnsi="Arial" w:cs="Arial" w:hint="eastAsia"/>
                <w:color w:val="000000"/>
                <w:kern w:val="0"/>
                <w:sz w:val="20"/>
                <w:szCs w:val="20"/>
              </w:rPr>
              <w:t>79</w:t>
            </w:r>
            <w:r w:rsidRPr="00743CB0">
              <w:rPr>
                <w:rFonts w:ascii="Arial" w:hAnsi="Arial" w:cs="Arial"/>
                <w:color w:val="000000"/>
                <w:kern w:val="0"/>
                <w:sz w:val="20"/>
                <w:szCs w:val="20"/>
              </w:rPr>
              <w:t xml:space="preserve"> </w:t>
            </w:r>
          </w:p>
        </w:tc>
        <w:tc>
          <w:tcPr>
            <w:tcW w:w="86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12.45</w:t>
            </w:r>
          </w:p>
        </w:tc>
        <w:tc>
          <w:tcPr>
            <w:tcW w:w="939"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0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2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6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17"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4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r>
      <w:tr w:rsidR="000A1C2C"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0A1C2C" w:rsidRDefault="000A1C2C" w:rsidP="000A1C2C">
            <w:pPr>
              <w:widowControl/>
              <w:jc w:val="left"/>
              <w:rPr>
                <w:rFonts w:ascii="Arial" w:hAnsi="Arial" w:cs="Arial"/>
                <w:color w:val="000000"/>
                <w:kern w:val="0"/>
                <w:sz w:val="20"/>
                <w:szCs w:val="20"/>
              </w:rPr>
            </w:pPr>
            <w:r>
              <w:rPr>
                <w:rFonts w:ascii="Arial" w:hAnsi="Arial" w:cs="Arial" w:hint="eastAsia"/>
                <w:color w:val="000000"/>
                <w:kern w:val="0"/>
                <w:sz w:val="20"/>
                <w:szCs w:val="20"/>
              </w:rPr>
              <w:t>2080502</w:t>
            </w:r>
          </w:p>
        </w:tc>
        <w:tc>
          <w:tcPr>
            <w:tcW w:w="2680" w:type="dxa"/>
            <w:gridSpan w:val="2"/>
            <w:tcBorders>
              <w:top w:val="nil"/>
              <w:left w:val="nil"/>
              <w:bottom w:val="single" w:sz="4" w:space="0" w:color="000000"/>
              <w:right w:val="single" w:sz="4" w:space="0" w:color="000000"/>
            </w:tcBorders>
            <w:shd w:val="clear" w:color="auto" w:fill="FFFFFF"/>
            <w:vAlign w:val="center"/>
          </w:tcPr>
          <w:p w:rsidR="000A1C2C" w:rsidRDefault="000A1C2C" w:rsidP="000A1C2C">
            <w:pPr>
              <w:widowControl/>
              <w:ind w:firstLineChars="200" w:firstLine="400"/>
              <w:jc w:val="left"/>
              <w:rPr>
                <w:rFonts w:ascii="Arial" w:hAnsi="Arial" w:cs="Arial"/>
                <w:color w:val="000000"/>
                <w:kern w:val="0"/>
                <w:sz w:val="20"/>
                <w:szCs w:val="20"/>
              </w:rPr>
            </w:pPr>
            <w:r>
              <w:rPr>
                <w:rFonts w:ascii="宋体" w:hAnsi="宋体" w:cs="Arial" w:hint="eastAsia"/>
                <w:color w:val="000000"/>
                <w:kern w:val="0"/>
                <w:sz w:val="20"/>
                <w:szCs w:val="20"/>
              </w:rPr>
              <w:t>事业</w:t>
            </w:r>
            <w:r w:rsidRPr="00FB45D9">
              <w:rPr>
                <w:rFonts w:ascii="宋体" w:hAnsi="宋体" w:cs="Arial" w:hint="eastAsia"/>
                <w:color w:val="000000"/>
                <w:kern w:val="0"/>
                <w:sz w:val="20"/>
                <w:szCs w:val="20"/>
              </w:rPr>
              <w:t>单位离退休</w:t>
            </w:r>
          </w:p>
        </w:tc>
        <w:tc>
          <w:tcPr>
            <w:tcW w:w="1000" w:type="dxa"/>
            <w:gridSpan w:val="2"/>
            <w:tcBorders>
              <w:top w:val="nil"/>
              <w:left w:val="nil"/>
              <w:bottom w:val="single" w:sz="4" w:space="0" w:color="000000"/>
              <w:right w:val="single" w:sz="4" w:space="0" w:color="000000"/>
            </w:tcBorders>
            <w:shd w:val="clear" w:color="auto" w:fill="FFFFFF"/>
            <w:vAlign w:val="center"/>
          </w:tcPr>
          <w:p w:rsidR="000A1C2C"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50.02</w:t>
            </w:r>
          </w:p>
        </w:tc>
        <w:tc>
          <w:tcPr>
            <w:tcW w:w="995" w:type="dxa"/>
            <w:gridSpan w:val="3"/>
            <w:tcBorders>
              <w:top w:val="nil"/>
              <w:left w:val="nil"/>
              <w:bottom w:val="single" w:sz="4" w:space="0" w:color="000000"/>
              <w:right w:val="single" w:sz="4" w:space="0" w:color="000000"/>
            </w:tcBorders>
            <w:shd w:val="clear" w:color="auto" w:fill="FFFFFF"/>
            <w:vAlign w:val="center"/>
          </w:tcPr>
          <w:p w:rsidR="000A1C2C" w:rsidRDefault="000A1C2C"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50.02</w:t>
            </w:r>
          </w:p>
        </w:tc>
        <w:tc>
          <w:tcPr>
            <w:tcW w:w="995" w:type="dxa"/>
            <w:gridSpan w:val="2"/>
            <w:tcBorders>
              <w:top w:val="nil"/>
              <w:left w:val="nil"/>
              <w:bottom w:val="single" w:sz="4" w:space="0" w:color="000000"/>
              <w:right w:val="single" w:sz="4" w:space="0" w:color="000000"/>
            </w:tcBorders>
            <w:shd w:val="clear" w:color="auto" w:fill="FFFFFF"/>
            <w:vAlign w:val="center"/>
          </w:tcPr>
          <w:p w:rsidR="000A1C2C" w:rsidRDefault="000A1C2C" w:rsidP="00743CB0">
            <w:pPr>
              <w:widowControl/>
              <w:jc w:val="right"/>
              <w:rPr>
                <w:rFonts w:ascii="Arial" w:hAnsi="Arial" w:cs="Arial"/>
                <w:color w:val="000000"/>
                <w:kern w:val="0"/>
                <w:sz w:val="20"/>
                <w:szCs w:val="20"/>
              </w:rPr>
            </w:pPr>
          </w:p>
        </w:tc>
        <w:tc>
          <w:tcPr>
            <w:tcW w:w="86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1.25</w:t>
            </w:r>
          </w:p>
        </w:tc>
        <w:tc>
          <w:tcPr>
            <w:tcW w:w="86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48.77</w:t>
            </w:r>
          </w:p>
        </w:tc>
        <w:tc>
          <w:tcPr>
            <w:tcW w:w="939"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90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52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56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62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17"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64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r>
      <w:tr w:rsidR="000A1C2C"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0A1C2C" w:rsidRPr="00FB45D9" w:rsidRDefault="000A1C2C" w:rsidP="000A1C2C">
            <w:pPr>
              <w:widowControl/>
              <w:jc w:val="left"/>
              <w:rPr>
                <w:rFonts w:ascii="Arial" w:hAnsi="Arial" w:cs="Arial"/>
                <w:color w:val="000000"/>
                <w:kern w:val="0"/>
                <w:sz w:val="20"/>
                <w:szCs w:val="20"/>
              </w:rPr>
            </w:pPr>
            <w:r>
              <w:rPr>
                <w:rFonts w:ascii="Arial" w:hAnsi="Arial" w:cs="Arial" w:hint="eastAsia"/>
                <w:color w:val="000000"/>
                <w:kern w:val="0"/>
                <w:sz w:val="20"/>
                <w:szCs w:val="20"/>
              </w:rPr>
              <w:t>2080505</w:t>
            </w:r>
          </w:p>
        </w:tc>
        <w:tc>
          <w:tcPr>
            <w:tcW w:w="268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ind w:firstLineChars="200" w:firstLine="400"/>
              <w:jc w:val="left"/>
              <w:rPr>
                <w:rFonts w:ascii="Arial" w:hAnsi="Arial" w:cs="Arial"/>
                <w:color w:val="000000"/>
                <w:kern w:val="0"/>
                <w:sz w:val="20"/>
                <w:szCs w:val="20"/>
              </w:rPr>
            </w:pPr>
            <w:r>
              <w:rPr>
                <w:rFonts w:ascii="Arial" w:hAnsi="Arial" w:cs="Arial" w:hint="eastAsia"/>
                <w:color w:val="000000"/>
                <w:kern w:val="0"/>
                <w:sz w:val="20"/>
                <w:szCs w:val="20"/>
              </w:rPr>
              <w:t>机关事业单位基本养老保险缴费支出</w:t>
            </w:r>
          </w:p>
        </w:tc>
        <w:tc>
          <w:tcPr>
            <w:tcW w:w="100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200.31</w:t>
            </w:r>
          </w:p>
        </w:tc>
        <w:tc>
          <w:tcPr>
            <w:tcW w:w="995"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200.31</w:t>
            </w:r>
            <w:r w:rsidRPr="00743CB0">
              <w:rPr>
                <w:rFonts w:ascii="Arial" w:hAnsi="Arial" w:cs="Arial"/>
                <w:color w:val="000000"/>
                <w:kern w:val="0"/>
                <w:sz w:val="20"/>
                <w:szCs w:val="20"/>
              </w:rPr>
              <w:t xml:space="preserve"> </w:t>
            </w:r>
          </w:p>
        </w:tc>
        <w:tc>
          <w:tcPr>
            <w:tcW w:w="995"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200.31</w:t>
            </w:r>
          </w:p>
        </w:tc>
        <w:tc>
          <w:tcPr>
            <w:tcW w:w="86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86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39"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0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2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6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17"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4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r>
      <w:tr w:rsidR="000A1C2C"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0A1C2C" w:rsidRPr="00FB45D9" w:rsidRDefault="000A1C2C" w:rsidP="000A1C2C">
            <w:pPr>
              <w:widowControl/>
              <w:jc w:val="left"/>
              <w:rPr>
                <w:rFonts w:ascii="Arial" w:hAnsi="Arial" w:cs="Arial"/>
                <w:color w:val="000000"/>
                <w:kern w:val="0"/>
                <w:sz w:val="20"/>
                <w:szCs w:val="20"/>
              </w:rPr>
            </w:pPr>
            <w:r>
              <w:rPr>
                <w:rFonts w:ascii="Arial" w:hAnsi="Arial" w:cs="Arial" w:hint="eastAsia"/>
                <w:color w:val="000000"/>
                <w:kern w:val="0"/>
                <w:sz w:val="20"/>
                <w:szCs w:val="20"/>
              </w:rPr>
              <w:t>20806</w:t>
            </w:r>
          </w:p>
        </w:tc>
        <w:tc>
          <w:tcPr>
            <w:tcW w:w="2680" w:type="dxa"/>
            <w:gridSpan w:val="2"/>
            <w:tcBorders>
              <w:top w:val="nil"/>
              <w:left w:val="nil"/>
              <w:bottom w:val="single" w:sz="4" w:space="0" w:color="000000"/>
              <w:right w:val="single" w:sz="4" w:space="0" w:color="000000"/>
            </w:tcBorders>
            <w:shd w:val="clear" w:color="auto" w:fill="FFFFFF"/>
            <w:vAlign w:val="bottom"/>
          </w:tcPr>
          <w:p w:rsidR="000A1C2C" w:rsidRPr="00FB45D9" w:rsidRDefault="000A1C2C" w:rsidP="000A1C2C">
            <w:pPr>
              <w:widowControl/>
              <w:jc w:val="left"/>
              <w:rPr>
                <w:rFonts w:ascii="宋体" w:hAnsi="宋体" w:cs="Arial"/>
                <w:color w:val="000000"/>
                <w:kern w:val="0"/>
                <w:sz w:val="20"/>
                <w:szCs w:val="20"/>
              </w:rPr>
            </w:pPr>
            <w:r>
              <w:rPr>
                <w:rFonts w:ascii="宋体" w:hAnsi="宋体" w:cs="Arial" w:hint="eastAsia"/>
                <w:color w:val="000000"/>
                <w:kern w:val="0"/>
                <w:sz w:val="20"/>
                <w:szCs w:val="20"/>
              </w:rPr>
              <w:t>企业改革补助</w:t>
            </w:r>
          </w:p>
        </w:tc>
        <w:tc>
          <w:tcPr>
            <w:tcW w:w="1000" w:type="dxa"/>
            <w:gridSpan w:val="2"/>
            <w:tcBorders>
              <w:top w:val="nil"/>
              <w:left w:val="nil"/>
              <w:bottom w:val="single" w:sz="4" w:space="0" w:color="000000"/>
              <w:right w:val="single" w:sz="4" w:space="0" w:color="000000"/>
            </w:tcBorders>
            <w:shd w:val="clear" w:color="auto" w:fill="FFFFFF"/>
            <w:vAlign w:val="center"/>
          </w:tcPr>
          <w:p w:rsidR="000A1C2C"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22.33</w:t>
            </w:r>
          </w:p>
        </w:tc>
        <w:tc>
          <w:tcPr>
            <w:tcW w:w="995" w:type="dxa"/>
            <w:gridSpan w:val="3"/>
            <w:tcBorders>
              <w:top w:val="nil"/>
              <w:left w:val="nil"/>
              <w:bottom w:val="single" w:sz="4" w:space="0" w:color="000000"/>
              <w:right w:val="single" w:sz="4" w:space="0" w:color="000000"/>
            </w:tcBorders>
            <w:shd w:val="clear" w:color="auto" w:fill="FFFFFF"/>
            <w:vAlign w:val="center"/>
          </w:tcPr>
          <w:p w:rsidR="000A1C2C" w:rsidRDefault="000A1C2C" w:rsidP="00743CB0">
            <w:pPr>
              <w:widowControl/>
              <w:jc w:val="right"/>
              <w:rPr>
                <w:rFonts w:ascii="Arial" w:hAnsi="Arial" w:cs="Arial"/>
                <w:color w:val="000000"/>
                <w:kern w:val="0"/>
                <w:sz w:val="20"/>
                <w:szCs w:val="20"/>
              </w:rPr>
            </w:pPr>
          </w:p>
        </w:tc>
        <w:tc>
          <w:tcPr>
            <w:tcW w:w="995" w:type="dxa"/>
            <w:gridSpan w:val="2"/>
            <w:tcBorders>
              <w:top w:val="nil"/>
              <w:left w:val="nil"/>
              <w:bottom w:val="single" w:sz="4" w:space="0" w:color="000000"/>
              <w:right w:val="single" w:sz="4" w:space="0" w:color="000000"/>
            </w:tcBorders>
            <w:shd w:val="clear" w:color="auto" w:fill="FFFFFF"/>
            <w:vAlign w:val="center"/>
          </w:tcPr>
          <w:p w:rsidR="000A1C2C" w:rsidRDefault="000A1C2C" w:rsidP="00743CB0">
            <w:pPr>
              <w:widowControl/>
              <w:jc w:val="right"/>
              <w:rPr>
                <w:rFonts w:ascii="Arial" w:hAnsi="Arial" w:cs="Arial"/>
                <w:color w:val="000000"/>
                <w:kern w:val="0"/>
                <w:sz w:val="20"/>
                <w:szCs w:val="20"/>
              </w:rPr>
            </w:pPr>
          </w:p>
        </w:tc>
        <w:tc>
          <w:tcPr>
            <w:tcW w:w="86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86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939" w:type="dxa"/>
            <w:gridSpan w:val="2"/>
            <w:tcBorders>
              <w:top w:val="nil"/>
              <w:left w:val="nil"/>
              <w:bottom w:val="single" w:sz="4" w:space="0" w:color="000000"/>
              <w:right w:val="single" w:sz="4" w:space="0" w:color="000000"/>
            </w:tcBorders>
            <w:shd w:val="clear" w:color="auto" w:fill="FFFFFF"/>
            <w:vAlign w:val="center"/>
          </w:tcPr>
          <w:p w:rsidR="000A1C2C" w:rsidRPr="00743CB0" w:rsidRDefault="00DE046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22.33</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900" w:type="dxa"/>
            <w:gridSpan w:val="3"/>
            <w:tcBorders>
              <w:top w:val="nil"/>
              <w:left w:val="nil"/>
              <w:bottom w:val="single" w:sz="4" w:space="0" w:color="000000"/>
              <w:right w:val="single" w:sz="4" w:space="0" w:color="000000"/>
            </w:tcBorders>
            <w:shd w:val="clear" w:color="auto" w:fill="FFFFFF"/>
            <w:vAlign w:val="center"/>
          </w:tcPr>
          <w:p w:rsidR="000A1C2C" w:rsidRPr="00743CB0" w:rsidRDefault="00DE046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22.33</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52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56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62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17"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64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r>
      <w:tr w:rsidR="000A1C2C"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0A1C2C" w:rsidRPr="00FB45D9" w:rsidRDefault="000A1C2C" w:rsidP="000A1C2C">
            <w:pPr>
              <w:widowControl/>
              <w:jc w:val="left"/>
              <w:rPr>
                <w:rFonts w:ascii="Arial" w:hAnsi="Arial" w:cs="Arial"/>
                <w:color w:val="000000"/>
                <w:kern w:val="0"/>
                <w:sz w:val="20"/>
                <w:szCs w:val="20"/>
              </w:rPr>
            </w:pPr>
            <w:r>
              <w:rPr>
                <w:rFonts w:ascii="Arial" w:hAnsi="Arial" w:cs="Arial" w:hint="eastAsia"/>
                <w:color w:val="000000"/>
                <w:kern w:val="0"/>
                <w:sz w:val="20"/>
                <w:szCs w:val="20"/>
              </w:rPr>
              <w:t>2080699</w:t>
            </w:r>
          </w:p>
        </w:tc>
        <w:tc>
          <w:tcPr>
            <w:tcW w:w="2680" w:type="dxa"/>
            <w:gridSpan w:val="2"/>
            <w:tcBorders>
              <w:top w:val="nil"/>
              <w:left w:val="nil"/>
              <w:bottom w:val="single" w:sz="4" w:space="0" w:color="000000"/>
              <w:right w:val="single" w:sz="4" w:space="0" w:color="000000"/>
            </w:tcBorders>
            <w:shd w:val="clear" w:color="auto" w:fill="FFFFFF"/>
            <w:vAlign w:val="bottom"/>
          </w:tcPr>
          <w:p w:rsidR="000A1C2C" w:rsidRPr="00FB45D9" w:rsidRDefault="000A1C2C" w:rsidP="000A1C2C">
            <w:pPr>
              <w:widowControl/>
              <w:jc w:val="left"/>
              <w:rPr>
                <w:rFonts w:ascii="宋体" w:hAnsi="宋体" w:cs="Arial"/>
                <w:color w:val="000000"/>
                <w:kern w:val="0"/>
                <w:sz w:val="20"/>
                <w:szCs w:val="20"/>
              </w:rPr>
            </w:pPr>
            <w:r>
              <w:rPr>
                <w:rFonts w:ascii="宋体" w:hAnsi="宋体" w:cs="Arial" w:hint="eastAsia"/>
                <w:color w:val="000000"/>
                <w:kern w:val="0"/>
                <w:sz w:val="20"/>
                <w:szCs w:val="20"/>
              </w:rPr>
              <w:t>其他企业改革发展补助</w:t>
            </w:r>
          </w:p>
        </w:tc>
        <w:tc>
          <w:tcPr>
            <w:tcW w:w="1000" w:type="dxa"/>
            <w:gridSpan w:val="2"/>
            <w:tcBorders>
              <w:top w:val="nil"/>
              <w:left w:val="nil"/>
              <w:bottom w:val="single" w:sz="4" w:space="0" w:color="000000"/>
              <w:right w:val="single" w:sz="4" w:space="0" w:color="000000"/>
            </w:tcBorders>
            <w:shd w:val="clear" w:color="auto" w:fill="FFFFFF"/>
            <w:vAlign w:val="center"/>
          </w:tcPr>
          <w:p w:rsidR="000A1C2C"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22.33</w:t>
            </w:r>
          </w:p>
        </w:tc>
        <w:tc>
          <w:tcPr>
            <w:tcW w:w="995" w:type="dxa"/>
            <w:gridSpan w:val="3"/>
            <w:tcBorders>
              <w:top w:val="nil"/>
              <w:left w:val="nil"/>
              <w:bottom w:val="single" w:sz="4" w:space="0" w:color="000000"/>
              <w:right w:val="single" w:sz="4" w:space="0" w:color="000000"/>
            </w:tcBorders>
            <w:shd w:val="clear" w:color="auto" w:fill="FFFFFF"/>
            <w:vAlign w:val="center"/>
          </w:tcPr>
          <w:p w:rsidR="000A1C2C" w:rsidRDefault="000A1C2C" w:rsidP="00743CB0">
            <w:pPr>
              <w:widowControl/>
              <w:jc w:val="right"/>
              <w:rPr>
                <w:rFonts w:ascii="Arial" w:hAnsi="Arial" w:cs="Arial"/>
                <w:color w:val="000000"/>
                <w:kern w:val="0"/>
                <w:sz w:val="20"/>
                <w:szCs w:val="20"/>
              </w:rPr>
            </w:pPr>
          </w:p>
        </w:tc>
        <w:tc>
          <w:tcPr>
            <w:tcW w:w="995" w:type="dxa"/>
            <w:gridSpan w:val="2"/>
            <w:tcBorders>
              <w:top w:val="nil"/>
              <w:left w:val="nil"/>
              <w:bottom w:val="single" w:sz="4" w:space="0" w:color="000000"/>
              <w:right w:val="single" w:sz="4" w:space="0" w:color="000000"/>
            </w:tcBorders>
            <w:shd w:val="clear" w:color="auto" w:fill="FFFFFF"/>
            <w:vAlign w:val="center"/>
          </w:tcPr>
          <w:p w:rsidR="000A1C2C" w:rsidRDefault="000A1C2C" w:rsidP="00743CB0">
            <w:pPr>
              <w:widowControl/>
              <w:jc w:val="right"/>
              <w:rPr>
                <w:rFonts w:ascii="Arial" w:hAnsi="Arial" w:cs="Arial"/>
                <w:color w:val="000000"/>
                <w:kern w:val="0"/>
                <w:sz w:val="20"/>
                <w:szCs w:val="20"/>
              </w:rPr>
            </w:pPr>
          </w:p>
        </w:tc>
        <w:tc>
          <w:tcPr>
            <w:tcW w:w="86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86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939" w:type="dxa"/>
            <w:gridSpan w:val="2"/>
            <w:tcBorders>
              <w:top w:val="nil"/>
              <w:left w:val="nil"/>
              <w:bottom w:val="single" w:sz="4" w:space="0" w:color="000000"/>
              <w:right w:val="single" w:sz="4" w:space="0" w:color="000000"/>
            </w:tcBorders>
            <w:shd w:val="clear" w:color="auto" w:fill="FFFFFF"/>
            <w:vAlign w:val="center"/>
          </w:tcPr>
          <w:p w:rsidR="000A1C2C" w:rsidRPr="00743CB0" w:rsidRDefault="00DE046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22.33</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900" w:type="dxa"/>
            <w:gridSpan w:val="3"/>
            <w:tcBorders>
              <w:top w:val="nil"/>
              <w:left w:val="nil"/>
              <w:bottom w:val="single" w:sz="4" w:space="0" w:color="000000"/>
              <w:right w:val="single" w:sz="4" w:space="0" w:color="000000"/>
            </w:tcBorders>
            <w:shd w:val="clear" w:color="auto" w:fill="FFFFFF"/>
            <w:vAlign w:val="center"/>
          </w:tcPr>
          <w:p w:rsidR="000A1C2C" w:rsidRPr="00743CB0" w:rsidRDefault="00DE046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22.33</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52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56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62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17"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64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r>
      <w:tr w:rsidR="000A1C2C"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0A1C2C" w:rsidRPr="00743CB0" w:rsidRDefault="000A1C2C" w:rsidP="00743CB0">
            <w:pPr>
              <w:widowControl/>
              <w:jc w:val="left"/>
              <w:rPr>
                <w:rFonts w:ascii="Arial" w:hAnsi="Arial" w:cs="Arial"/>
                <w:color w:val="000000"/>
                <w:kern w:val="0"/>
                <w:sz w:val="20"/>
                <w:szCs w:val="20"/>
              </w:rPr>
            </w:pPr>
            <w:r w:rsidRPr="00743CB0">
              <w:rPr>
                <w:rFonts w:ascii="Arial" w:hAnsi="Arial" w:cs="Arial"/>
                <w:color w:val="000000"/>
                <w:kern w:val="0"/>
                <w:sz w:val="20"/>
                <w:szCs w:val="20"/>
              </w:rPr>
              <w:t>210</w:t>
            </w:r>
          </w:p>
        </w:tc>
        <w:tc>
          <w:tcPr>
            <w:tcW w:w="268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卫生</w:t>
            </w:r>
            <w:r>
              <w:rPr>
                <w:rFonts w:ascii="宋体" w:hAnsi="宋体" w:cs="Arial" w:hint="eastAsia"/>
                <w:color w:val="000000"/>
                <w:kern w:val="0"/>
                <w:sz w:val="20"/>
                <w:szCs w:val="20"/>
              </w:rPr>
              <w:t>健康</w:t>
            </w:r>
            <w:r w:rsidRPr="00FB45D9">
              <w:rPr>
                <w:rFonts w:ascii="宋体" w:hAnsi="宋体" w:cs="Arial" w:hint="eastAsia"/>
                <w:color w:val="000000"/>
                <w:kern w:val="0"/>
                <w:sz w:val="20"/>
                <w:szCs w:val="20"/>
              </w:rPr>
              <w:t>支出</w:t>
            </w:r>
          </w:p>
        </w:tc>
        <w:tc>
          <w:tcPr>
            <w:tcW w:w="100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90.48</w:t>
            </w:r>
          </w:p>
        </w:tc>
        <w:tc>
          <w:tcPr>
            <w:tcW w:w="995" w:type="dxa"/>
            <w:gridSpan w:val="3"/>
            <w:tcBorders>
              <w:top w:val="nil"/>
              <w:left w:val="nil"/>
              <w:bottom w:val="single" w:sz="4" w:space="0" w:color="000000"/>
              <w:right w:val="single" w:sz="4" w:space="0" w:color="000000"/>
            </w:tcBorders>
            <w:shd w:val="clear" w:color="auto" w:fill="FFFFFF"/>
            <w:vAlign w:val="center"/>
          </w:tcPr>
          <w:p w:rsidR="000A1C2C" w:rsidRPr="00743CB0" w:rsidRDefault="00DE046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90.48</w:t>
            </w:r>
            <w:r w:rsidR="000A1C2C" w:rsidRPr="00743CB0">
              <w:rPr>
                <w:rFonts w:ascii="Arial" w:hAnsi="Arial" w:cs="Arial"/>
                <w:color w:val="000000"/>
                <w:kern w:val="0"/>
                <w:sz w:val="20"/>
                <w:szCs w:val="20"/>
              </w:rPr>
              <w:t xml:space="preserve"> </w:t>
            </w:r>
          </w:p>
        </w:tc>
        <w:tc>
          <w:tcPr>
            <w:tcW w:w="995" w:type="dxa"/>
            <w:gridSpan w:val="2"/>
            <w:tcBorders>
              <w:top w:val="nil"/>
              <w:left w:val="nil"/>
              <w:bottom w:val="single" w:sz="4" w:space="0" w:color="000000"/>
              <w:right w:val="single" w:sz="4" w:space="0" w:color="000000"/>
            </w:tcBorders>
            <w:shd w:val="clear" w:color="auto" w:fill="FFFFFF"/>
            <w:vAlign w:val="center"/>
          </w:tcPr>
          <w:p w:rsidR="000A1C2C" w:rsidRPr="00743CB0" w:rsidRDefault="00DE046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81.48</w:t>
            </w:r>
            <w:r w:rsidR="000A1C2C" w:rsidRPr="00743CB0">
              <w:rPr>
                <w:rFonts w:ascii="Arial" w:hAnsi="Arial" w:cs="Arial"/>
                <w:color w:val="000000"/>
                <w:kern w:val="0"/>
                <w:sz w:val="20"/>
                <w:szCs w:val="20"/>
              </w:rPr>
              <w:t xml:space="preserve"> </w:t>
            </w:r>
          </w:p>
        </w:tc>
        <w:tc>
          <w:tcPr>
            <w:tcW w:w="86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860" w:type="dxa"/>
            <w:gridSpan w:val="3"/>
            <w:tcBorders>
              <w:top w:val="nil"/>
              <w:left w:val="nil"/>
              <w:bottom w:val="single" w:sz="4" w:space="0" w:color="000000"/>
              <w:right w:val="single" w:sz="4" w:space="0" w:color="000000"/>
            </w:tcBorders>
            <w:shd w:val="clear" w:color="auto" w:fill="FFFFFF"/>
            <w:vAlign w:val="center"/>
          </w:tcPr>
          <w:p w:rsidR="000A1C2C" w:rsidRPr="00743CB0" w:rsidRDefault="00DE046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9.00</w:t>
            </w:r>
            <w:r w:rsidR="000A1C2C" w:rsidRPr="00743CB0">
              <w:rPr>
                <w:rFonts w:ascii="Arial" w:hAnsi="Arial" w:cs="Arial"/>
                <w:color w:val="000000"/>
                <w:kern w:val="0"/>
                <w:sz w:val="20"/>
                <w:szCs w:val="20"/>
              </w:rPr>
              <w:t xml:space="preserve">　</w:t>
            </w:r>
          </w:p>
        </w:tc>
        <w:tc>
          <w:tcPr>
            <w:tcW w:w="939"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0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2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6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17"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4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r>
      <w:tr w:rsidR="00DE046E"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DE046E" w:rsidRPr="00743CB0" w:rsidRDefault="00DE046E" w:rsidP="00743CB0">
            <w:pPr>
              <w:widowControl/>
              <w:jc w:val="left"/>
              <w:rPr>
                <w:rFonts w:ascii="Arial" w:hAnsi="Arial" w:cs="Arial"/>
                <w:color w:val="000000"/>
                <w:kern w:val="0"/>
                <w:sz w:val="20"/>
                <w:szCs w:val="20"/>
              </w:rPr>
            </w:pPr>
            <w:r w:rsidRPr="00743CB0">
              <w:rPr>
                <w:rFonts w:ascii="Arial" w:hAnsi="Arial" w:cs="Arial"/>
                <w:color w:val="000000"/>
                <w:kern w:val="0"/>
                <w:sz w:val="20"/>
                <w:szCs w:val="20"/>
              </w:rPr>
              <w:t>21011</w:t>
            </w:r>
          </w:p>
        </w:tc>
        <w:tc>
          <w:tcPr>
            <w:tcW w:w="2680" w:type="dxa"/>
            <w:gridSpan w:val="2"/>
            <w:tcBorders>
              <w:top w:val="nil"/>
              <w:left w:val="nil"/>
              <w:bottom w:val="single" w:sz="4" w:space="0" w:color="000000"/>
              <w:right w:val="single" w:sz="4" w:space="0" w:color="000000"/>
            </w:tcBorders>
            <w:shd w:val="clear" w:color="auto" w:fill="FFFFFF"/>
            <w:vAlign w:val="center"/>
          </w:tcPr>
          <w:p w:rsidR="00DE046E" w:rsidRPr="00FB45D9" w:rsidRDefault="00DE046E" w:rsidP="000A1C2C">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行政事业单位医疗</w:t>
            </w:r>
          </w:p>
        </w:tc>
        <w:tc>
          <w:tcPr>
            <w:tcW w:w="1000" w:type="dxa"/>
            <w:gridSpan w:val="2"/>
            <w:tcBorders>
              <w:top w:val="nil"/>
              <w:left w:val="nil"/>
              <w:bottom w:val="single" w:sz="4" w:space="0" w:color="000000"/>
              <w:right w:val="single" w:sz="4" w:space="0" w:color="000000"/>
            </w:tcBorders>
            <w:shd w:val="clear" w:color="auto" w:fill="FFFFFF"/>
            <w:vAlign w:val="center"/>
          </w:tcPr>
          <w:p w:rsidR="00DE046E" w:rsidRPr="00FB45D9" w:rsidRDefault="00DE046E"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90.48</w:t>
            </w:r>
          </w:p>
        </w:tc>
        <w:tc>
          <w:tcPr>
            <w:tcW w:w="995" w:type="dxa"/>
            <w:gridSpan w:val="3"/>
            <w:tcBorders>
              <w:top w:val="nil"/>
              <w:left w:val="nil"/>
              <w:bottom w:val="single" w:sz="4" w:space="0" w:color="000000"/>
              <w:right w:val="single" w:sz="4" w:space="0" w:color="000000"/>
            </w:tcBorders>
            <w:shd w:val="clear" w:color="auto" w:fill="FFFFFF"/>
            <w:vAlign w:val="center"/>
          </w:tcPr>
          <w:p w:rsidR="00DE046E" w:rsidRPr="00743CB0" w:rsidRDefault="00DE046E" w:rsidP="00FA18CE">
            <w:pPr>
              <w:widowControl/>
              <w:jc w:val="right"/>
              <w:rPr>
                <w:rFonts w:ascii="Arial" w:hAnsi="Arial" w:cs="Arial"/>
                <w:color w:val="000000"/>
                <w:kern w:val="0"/>
                <w:sz w:val="20"/>
                <w:szCs w:val="20"/>
              </w:rPr>
            </w:pPr>
            <w:r>
              <w:rPr>
                <w:rFonts w:ascii="Arial" w:hAnsi="Arial" w:cs="Arial" w:hint="eastAsia"/>
                <w:color w:val="000000"/>
                <w:kern w:val="0"/>
                <w:sz w:val="20"/>
                <w:szCs w:val="20"/>
              </w:rPr>
              <w:t>90.48</w:t>
            </w:r>
            <w:r w:rsidRPr="00743CB0">
              <w:rPr>
                <w:rFonts w:ascii="Arial" w:hAnsi="Arial" w:cs="Arial"/>
                <w:color w:val="000000"/>
                <w:kern w:val="0"/>
                <w:sz w:val="20"/>
                <w:szCs w:val="20"/>
              </w:rPr>
              <w:t xml:space="preserve"> </w:t>
            </w:r>
          </w:p>
        </w:tc>
        <w:tc>
          <w:tcPr>
            <w:tcW w:w="995" w:type="dxa"/>
            <w:gridSpan w:val="2"/>
            <w:tcBorders>
              <w:top w:val="nil"/>
              <w:left w:val="nil"/>
              <w:bottom w:val="single" w:sz="4" w:space="0" w:color="000000"/>
              <w:right w:val="single" w:sz="4" w:space="0" w:color="000000"/>
            </w:tcBorders>
            <w:shd w:val="clear" w:color="auto" w:fill="FFFFFF"/>
            <w:vAlign w:val="center"/>
          </w:tcPr>
          <w:p w:rsidR="00DE046E" w:rsidRPr="00743CB0" w:rsidRDefault="00DE046E" w:rsidP="00FA18CE">
            <w:pPr>
              <w:widowControl/>
              <w:jc w:val="right"/>
              <w:rPr>
                <w:rFonts w:ascii="Arial" w:hAnsi="Arial" w:cs="Arial"/>
                <w:color w:val="000000"/>
                <w:kern w:val="0"/>
                <w:sz w:val="20"/>
                <w:szCs w:val="20"/>
              </w:rPr>
            </w:pPr>
            <w:r>
              <w:rPr>
                <w:rFonts w:ascii="Arial" w:hAnsi="Arial" w:cs="Arial" w:hint="eastAsia"/>
                <w:color w:val="000000"/>
                <w:kern w:val="0"/>
                <w:sz w:val="20"/>
                <w:szCs w:val="20"/>
              </w:rPr>
              <w:t>81.48</w:t>
            </w:r>
            <w:r w:rsidRPr="00743CB0">
              <w:rPr>
                <w:rFonts w:ascii="Arial" w:hAnsi="Arial" w:cs="Arial"/>
                <w:color w:val="000000"/>
                <w:kern w:val="0"/>
                <w:sz w:val="20"/>
                <w:szCs w:val="20"/>
              </w:rPr>
              <w:t xml:space="preserve"> </w:t>
            </w:r>
          </w:p>
        </w:tc>
        <w:tc>
          <w:tcPr>
            <w:tcW w:w="860" w:type="dxa"/>
            <w:gridSpan w:val="2"/>
            <w:tcBorders>
              <w:top w:val="nil"/>
              <w:left w:val="nil"/>
              <w:bottom w:val="single" w:sz="4" w:space="0" w:color="000000"/>
              <w:right w:val="single" w:sz="4" w:space="0" w:color="000000"/>
            </w:tcBorders>
            <w:shd w:val="clear" w:color="auto" w:fill="FFFFFF"/>
            <w:vAlign w:val="center"/>
          </w:tcPr>
          <w:p w:rsidR="00DE046E" w:rsidRPr="00743CB0" w:rsidRDefault="00DE046E" w:rsidP="00FA18CE">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860" w:type="dxa"/>
            <w:gridSpan w:val="3"/>
            <w:tcBorders>
              <w:top w:val="nil"/>
              <w:left w:val="nil"/>
              <w:bottom w:val="single" w:sz="4" w:space="0" w:color="000000"/>
              <w:right w:val="single" w:sz="4" w:space="0" w:color="000000"/>
            </w:tcBorders>
            <w:shd w:val="clear" w:color="auto" w:fill="FFFFFF"/>
            <w:vAlign w:val="center"/>
          </w:tcPr>
          <w:p w:rsidR="00DE046E" w:rsidRPr="00743CB0" w:rsidRDefault="00DE046E" w:rsidP="00FA18CE">
            <w:pPr>
              <w:widowControl/>
              <w:jc w:val="right"/>
              <w:rPr>
                <w:rFonts w:ascii="Arial" w:hAnsi="Arial" w:cs="Arial"/>
                <w:color w:val="000000"/>
                <w:kern w:val="0"/>
                <w:sz w:val="20"/>
                <w:szCs w:val="20"/>
              </w:rPr>
            </w:pPr>
            <w:r>
              <w:rPr>
                <w:rFonts w:ascii="Arial" w:hAnsi="Arial" w:cs="Arial" w:hint="eastAsia"/>
                <w:color w:val="000000"/>
                <w:kern w:val="0"/>
                <w:sz w:val="20"/>
                <w:szCs w:val="20"/>
              </w:rPr>
              <w:t>9.00</w:t>
            </w:r>
            <w:r w:rsidRPr="00743CB0">
              <w:rPr>
                <w:rFonts w:ascii="Arial" w:hAnsi="Arial" w:cs="Arial"/>
                <w:color w:val="000000"/>
                <w:kern w:val="0"/>
                <w:sz w:val="20"/>
                <w:szCs w:val="20"/>
              </w:rPr>
              <w:t xml:space="preserve">　</w:t>
            </w:r>
          </w:p>
        </w:tc>
        <w:tc>
          <w:tcPr>
            <w:tcW w:w="939" w:type="dxa"/>
            <w:gridSpan w:val="2"/>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00" w:type="dxa"/>
            <w:gridSpan w:val="3"/>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20" w:type="dxa"/>
            <w:gridSpan w:val="2"/>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60" w:type="dxa"/>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17" w:type="dxa"/>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40" w:type="dxa"/>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r>
      <w:tr w:rsidR="000A1C2C"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0A1C2C" w:rsidRPr="00743CB0" w:rsidRDefault="000A1C2C" w:rsidP="00743CB0">
            <w:pPr>
              <w:widowControl/>
              <w:jc w:val="left"/>
              <w:rPr>
                <w:rFonts w:ascii="Arial" w:hAnsi="Arial" w:cs="Arial"/>
                <w:color w:val="000000"/>
                <w:kern w:val="0"/>
                <w:sz w:val="20"/>
                <w:szCs w:val="20"/>
              </w:rPr>
            </w:pPr>
            <w:r w:rsidRPr="00743CB0">
              <w:rPr>
                <w:rFonts w:ascii="Arial" w:hAnsi="Arial" w:cs="Arial"/>
                <w:color w:val="000000"/>
                <w:kern w:val="0"/>
                <w:sz w:val="20"/>
                <w:szCs w:val="20"/>
              </w:rPr>
              <w:t>2101101</w:t>
            </w:r>
          </w:p>
        </w:tc>
        <w:tc>
          <w:tcPr>
            <w:tcW w:w="268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行政单位医疗</w:t>
            </w:r>
          </w:p>
        </w:tc>
        <w:tc>
          <w:tcPr>
            <w:tcW w:w="100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57.62</w:t>
            </w:r>
          </w:p>
        </w:tc>
        <w:tc>
          <w:tcPr>
            <w:tcW w:w="995" w:type="dxa"/>
            <w:gridSpan w:val="3"/>
            <w:tcBorders>
              <w:top w:val="nil"/>
              <w:left w:val="nil"/>
              <w:bottom w:val="single" w:sz="4" w:space="0" w:color="000000"/>
              <w:right w:val="single" w:sz="4" w:space="0" w:color="000000"/>
            </w:tcBorders>
            <w:shd w:val="clear" w:color="auto" w:fill="FFFFFF"/>
            <w:vAlign w:val="center"/>
          </w:tcPr>
          <w:p w:rsidR="000A1C2C" w:rsidRPr="00743CB0" w:rsidRDefault="00DE046E"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57.62</w:t>
            </w:r>
            <w:r w:rsidR="000A1C2C" w:rsidRPr="00743CB0">
              <w:rPr>
                <w:rFonts w:ascii="Arial" w:hAnsi="Arial" w:cs="Arial"/>
                <w:color w:val="000000"/>
                <w:kern w:val="0"/>
                <w:sz w:val="20"/>
                <w:szCs w:val="20"/>
              </w:rPr>
              <w:t xml:space="preserve"> </w:t>
            </w:r>
          </w:p>
        </w:tc>
        <w:tc>
          <w:tcPr>
            <w:tcW w:w="995" w:type="dxa"/>
            <w:gridSpan w:val="2"/>
            <w:tcBorders>
              <w:top w:val="nil"/>
              <w:left w:val="nil"/>
              <w:bottom w:val="single" w:sz="4" w:space="0" w:color="000000"/>
              <w:right w:val="single" w:sz="4" w:space="0" w:color="000000"/>
            </w:tcBorders>
            <w:shd w:val="clear" w:color="auto" w:fill="FFFFFF"/>
            <w:vAlign w:val="center"/>
          </w:tcPr>
          <w:p w:rsidR="000A1C2C" w:rsidRPr="00743CB0" w:rsidRDefault="00DE046E"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57.62</w:t>
            </w:r>
            <w:r w:rsidR="000A1C2C" w:rsidRPr="00743CB0">
              <w:rPr>
                <w:rFonts w:ascii="Arial" w:hAnsi="Arial" w:cs="Arial"/>
                <w:color w:val="000000"/>
                <w:kern w:val="0"/>
                <w:sz w:val="20"/>
                <w:szCs w:val="20"/>
              </w:rPr>
              <w:t xml:space="preserve"> </w:t>
            </w:r>
          </w:p>
        </w:tc>
        <w:tc>
          <w:tcPr>
            <w:tcW w:w="86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86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39"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0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2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6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17"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4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r>
      <w:tr w:rsidR="000A1C2C"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0A1C2C" w:rsidRPr="00743CB0" w:rsidRDefault="000A1C2C" w:rsidP="00743CB0">
            <w:pPr>
              <w:widowControl/>
              <w:jc w:val="left"/>
              <w:rPr>
                <w:rFonts w:ascii="Arial" w:hAnsi="Arial" w:cs="Arial"/>
                <w:color w:val="000000"/>
                <w:kern w:val="0"/>
                <w:sz w:val="20"/>
                <w:szCs w:val="20"/>
              </w:rPr>
            </w:pPr>
            <w:r>
              <w:rPr>
                <w:rFonts w:ascii="Arial" w:hAnsi="Arial" w:cs="Arial" w:hint="eastAsia"/>
                <w:color w:val="000000"/>
                <w:kern w:val="0"/>
                <w:sz w:val="20"/>
                <w:szCs w:val="20"/>
              </w:rPr>
              <w:t>2101102</w:t>
            </w:r>
          </w:p>
        </w:tc>
        <w:tc>
          <w:tcPr>
            <w:tcW w:w="268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ind w:firstLineChars="200" w:firstLine="400"/>
              <w:jc w:val="left"/>
              <w:rPr>
                <w:rFonts w:ascii="宋体" w:hAnsi="宋体" w:cs="Arial"/>
                <w:color w:val="000000"/>
                <w:kern w:val="0"/>
                <w:sz w:val="20"/>
                <w:szCs w:val="20"/>
              </w:rPr>
            </w:pPr>
            <w:r w:rsidRPr="00FB45D9">
              <w:rPr>
                <w:rFonts w:ascii="宋体" w:hAnsi="宋体" w:cs="Arial" w:hint="eastAsia"/>
                <w:color w:val="000000"/>
                <w:kern w:val="0"/>
                <w:sz w:val="20"/>
                <w:szCs w:val="20"/>
              </w:rPr>
              <w:t>事业单位医疗</w:t>
            </w:r>
          </w:p>
        </w:tc>
        <w:tc>
          <w:tcPr>
            <w:tcW w:w="100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32.86</w:t>
            </w:r>
          </w:p>
        </w:tc>
        <w:tc>
          <w:tcPr>
            <w:tcW w:w="995" w:type="dxa"/>
            <w:gridSpan w:val="3"/>
            <w:tcBorders>
              <w:top w:val="nil"/>
              <w:left w:val="nil"/>
              <w:bottom w:val="single" w:sz="4" w:space="0" w:color="000000"/>
              <w:right w:val="single" w:sz="4" w:space="0" w:color="000000"/>
            </w:tcBorders>
            <w:shd w:val="clear" w:color="auto" w:fill="FFFFFF"/>
            <w:vAlign w:val="center"/>
          </w:tcPr>
          <w:p w:rsidR="000A1C2C" w:rsidRPr="00743CB0" w:rsidRDefault="00DE046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32.86</w:t>
            </w:r>
          </w:p>
        </w:tc>
        <w:tc>
          <w:tcPr>
            <w:tcW w:w="995" w:type="dxa"/>
            <w:gridSpan w:val="2"/>
            <w:tcBorders>
              <w:top w:val="nil"/>
              <w:left w:val="nil"/>
              <w:bottom w:val="single" w:sz="4" w:space="0" w:color="000000"/>
              <w:right w:val="single" w:sz="4" w:space="0" w:color="000000"/>
            </w:tcBorders>
            <w:shd w:val="clear" w:color="auto" w:fill="FFFFFF"/>
            <w:vAlign w:val="center"/>
          </w:tcPr>
          <w:p w:rsidR="000A1C2C" w:rsidRDefault="00DE046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32.86</w:t>
            </w:r>
          </w:p>
        </w:tc>
        <w:tc>
          <w:tcPr>
            <w:tcW w:w="860" w:type="dxa"/>
            <w:gridSpan w:val="2"/>
            <w:tcBorders>
              <w:top w:val="nil"/>
              <w:left w:val="nil"/>
              <w:bottom w:val="single" w:sz="4" w:space="0" w:color="000000"/>
              <w:right w:val="single" w:sz="4" w:space="0" w:color="000000"/>
            </w:tcBorders>
            <w:shd w:val="clear" w:color="auto" w:fill="FFFFFF"/>
            <w:vAlign w:val="center"/>
          </w:tcPr>
          <w:p w:rsidR="000A1C2C" w:rsidRDefault="000A1C2C" w:rsidP="00743CB0">
            <w:pPr>
              <w:widowControl/>
              <w:jc w:val="right"/>
              <w:rPr>
                <w:rFonts w:ascii="Arial" w:hAnsi="Arial" w:cs="Arial"/>
                <w:color w:val="000000"/>
                <w:kern w:val="0"/>
                <w:sz w:val="20"/>
                <w:szCs w:val="20"/>
              </w:rPr>
            </w:pPr>
          </w:p>
        </w:tc>
        <w:tc>
          <w:tcPr>
            <w:tcW w:w="86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939"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900" w:type="dxa"/>
            <w:gridSpan w:val="3"/>
            <w:tcBorders>
              <w:top w:val="nil"/>
              <w:left w:val="nil"/>
              <w:bottom w:val="single" w:sz="4" w:space="0" w:color="000000"/>
              <w:right w:val="single" w:sz="4" w:space="0" w:color="000000"/>
            </w:tcBorders>
            <w:shd w:val="clear" w:color="auto" w:fill="FFFFFF"/>
            <w:vAlign w:val="center"/>
          </w:tcPr>
          <w:p w:rsidR="000A1C2C" w:rsidRDefault="000A1C2C" w:rsidP="00743CB0">
            <w:pPr>
              <w:widowControl/>
              <w:jc w:val="right"/>
              <w:rPr>
                <w:rFonts w:ascii="Arial" w:hAnsi="Arial" w:cs="Arial"/>
                <w:color w:val="000000"/>
                <w:kern w:val="0"/>
                <w:sz w:val="20"/>
                <w:szCs w:val="20"/>
              </w:rPr>
            </w:pP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52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56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62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17"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64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r>
      <w:tr w:rsidR="000A1C2C"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0A1C2C" w:rsidRPr="00743CB0" w:rsidRDefault="000A1C2C" w:rsidP="00743CB0">
            <w:pPr>
              <w:widowControl/>
              <w:jc w:val="left"/>
              <w:rPr>
                <w:rFonts w:ascii="Arial" w:hAnsi="Arial" w:cs="Arial"/>
                <w:color w:val="000000"/>
                <w:kern w:val="0"/>
                <w:sz w:val="20"/>
                <w:szCs w:val="20"/>
              </w:rPr>
            </w:pPr>
            <w:r w:rsidRPr="00743CB0">
              <w:rPr>
                <w:rFonts w:ascii="Arial" w:hAnsi="Arial" w:cs="Arial"/>
                <w:color w:val="000000"/>
                <w:kern w:val="0"/>
                <w:sz w:val="20"/>
                <w:szCs w:val="20"/>
              </w:rPr>
              <w:t>215</w:t>
            </w:r>
          </w:p>
        </w:tc>
        <w:tc>
          <w:tcPr>
            <w:tcW w:w="268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资源勘探信息等支出</w:t>
            </w:r>
          </w:p>
        </w:tc>
        <w:tc>
          <w:tcPr>
            <w:tcW w:w="100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2</w:t>
            </w:r>
            <w:r w:rsidRPr="00FB45D9">
              <w:rPr>
                <w:rFonts w:ascii="Arial" w:hAnsi="Arial" w:cs="Arial"/>
                <w:color w:val="000000"/>
                <w:kern w:val="0"/>
                <w:sz w:val="20"/>
                <w:szCs w:val="20"/>
              </w:rPr>
              <w:t>,</w:t>
            </w:r>
            <w:r>
              <w:rPr>
                <w:rFonts w:ascii="Arial" w:hAnsi="Arial" w:cs="Arial" w:hint="eastAsia"/>
                <w:color w:val="000000"/>
                <w:kern w:val="0"/>
                <w:sz w:val="20"/>
                <w:szCs w:val="20"/>
              </w:rPr>
              <w:t>011.27</w:t>
            </w:r>
            <w:r w:rsidRPr="00FB45D9">
              <w:rPr>
                <w:rFonts w:ascii="Arial" w:hAnsi="Arial" w:cs="Arial"/>
                <w:color w:val="000000"/>
                <w:kern w:val="0"/>
                <w:sz w:val="20"/>
                <w:szCs w:val="20"/>
              </w:rPr>
              <w:t xml:space="preserve"> </w:t>
            </w:r>
          </w:p>
        </w:tc>
        <w:tc>
          <w:tcPr>
            <w:tcW w:w="995"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DE046E">
            <w:pPr>
              <w:widowControl/>
              <w:jc w:val="right"/>
              <w:rPr>
                <w:rFonts w:ascii="Arial" w:hAnsi="Arial" w:cs="Arial"/>
                <w:color w:val="000000"/>
                <w:kern w:val="0"/>
                <w:sz w:val="20"/>
                <w:szCs w:val="20"/>
              </w:rPr>
            </w:pPr>
            <w:r w:rsidRPr="00743CB0">
              <w:rPr>
                <w:rFonts w:ascii="Arial" w:hAnsi="Arial" w:cs="Arial"/>
                <w:color w:val="000000"/>
                <w:kern w:val="0"/>
                <w:sz w:val="20"/>
                <w:szCs w:val="20"/>
              </w:rPr>
              <w:t>1,</w:t>
            </w:r>
            <w:r w:rsidR="00DE046E">
              <w:rPr>
                <w:rFonts w:ascii="Arial" w:hAnsi="Arial" w:cs="Arial" w:hint="eastAsia"/>
                <w:color w:val="000000"/>
                <w:kern w:val="0"/>
                <w:sz w:val="20"/>
                <w:szCs w:val="20"/>
              </w:rPr>
              <w:t>039.99</w:t>
            </w:r>
            <w:r w:rsidRPr="00743CB0">
              <w:rPr>
                <w:rFonts w:ascii="Arial" w:hAnsi="Arial" w:cs="Arial"/>
                <w:color w:val="000000"/>
                <w:kern w:val="0"/>
                <w:sz w:val="20"/>
                <w:szCs w:val="20"/>
              </w:rPr>
              <w:t xml:space="preserve"> </w:t>
            </w:r>
          </w:p>
        </w:tc>
        <w:tc>
          <w:tcPr>
            <w:tcW w:w="995" w:type="dxa"/>
            <w:gridSpan w:val="2"/>
            <w:tcBorders>
              <w:top w:val="nil"/>
              <w:left w:val="nil"/>
              <w:bottom w:val="single" w:sz="4" w:space="0" w:color="000000"/>
              <w:right w:val="single" w:sz="4" w:space="0" w:color="000000"/>
            </w:tcBorders>
            <w:shd w:val="clear" w:color="auto" w:fill="FFFFFF"/>
            <w:vAlign w:val="center"/>
          </w:tcPr>
          <w:p w:rsidR="000A1C2C" w:rsidRPr="00743CB0" w:rsidRDefault="00DE046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740.76</w:t>
            </w:r>
            <w:r w:rsidR="000A1C2C" w:rsidRPr="00743CB0">
              <w:rPr>
                <w:rFonts w:ascii="Arial" w:hAnsi="Arial" w:cs="Arial"/>
                <w:color w:val="000000"/>
                <w:kern w:val="0"/>
                <w:sz w:val="20"/>
                <w:szCs w:val="20"/>
              </w:rPr>
              <w:t xml:space="preserve"> </w:t>
            </w:r>
          </w:p>
        </w:tc>
        <w:tc>
          <w:tcPr>
            <w:tcW w:w="860" w:type="dxa"/>
            <w:gridSpan w:val="2"/>
            <w:tcBorders>
              <w:top w:val="nil"/>
              <w:left w:val="nil"/>
              <w:bottom w:val="single" w:sz="4" w:space="0" w:color="000000"/>
              <w:right w:val="single" w:sz="4" w:space="0" w:color="000000"/>
            </w:tcBorders>
            <w:shd w:val="clear" w:color="auto" w:fill="FFFFFF"/>
            <w:vAlign w:val="center"/>
          </w:tcPr>
          <w:p w:rsidR="000A1C2C" w:rsidRPr="00743CB0" w:rsidRDefault="00DE046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299.23</w:t>
            </w:r>
            <w:r w:rsidR="000A1C2C" w:rsidRPr="00743CB0">
              <w:rPr>
                <w:rFonts w:ascii="Arial" w:hAnsi="Arial" w:cs="Arial"/>
                <w:color w:val="000000"/>
                <w:kern w:val="0"/>
                <w:sz w:val="20"/>
                <w:szCs w:val="20"/>
              </w:rPr>
              <w:t xml:space="preserve"> </w:t>
            </w:r>
          </w:p>
        </w:tc>
        <w:tc>
          <w:tcPr>
            <w:tcW w:w="86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939" w:type="dxa"/>
            <w:gridSpan w:val="2"/>
            <w:tcBorders>
              <w:top w:val="nil"/>
              <w:left w:val="nil"/>
              <w:bottom w:val="single" w:sz="4" w:space="0" w:color="000000"/>
              <w:right w:val="single" w:sz="4" w:space="0" w:color="000000"/>
            </w:tcBorders>
            <w:shd w:val="clear" w:color="auto" w:fill="FFFFFF"/>
            <w:vAlign w:val="center"/>
          </w:tcPr>
          <w:p w:rsidR="000A1C2C" w:rsidRPr="00743CB0" w:rsidRDefault="00DE046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971.28</w:t>
            </w:r>
            <w:r w:rsidR="000A1C2C"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00" w:type="dxa"/>
            <w:gridSpan w:val="3"/>
            <w:tcBorders>
              <w:top w:val="nil"/>
              <w:left w:val="nil"/>
              <w:bottom w:val="single" w:sz="4" w:space="0" w:color="000000"/>
              <w:right w:val="single" w:sz="4" w:space="0" w:color="000000"/>
            </w:tcBorders>
            <w:shd w:val="clear" w:color="auto" w:fill="FFFFFF"/>
            <w:vAlign w:val="center"/>
          </w:tcPr>
          <w:p w:rsidR="000A1C2C" w:rsidRPr="00743CB0" w:rsidRDefault="00DE046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971.28</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2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6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17"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64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r>
      <w:tr w:rsidR="00DE046E"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DE046E" w:rsidRPr="00743CB0" w:rsidRDefault="00DE046E" w:rsidP="00743CB0">
            <w:pPr>
              <w:widowControl/>
              <w:jc w:val="left"/>
              <w:rPr>
                <w:rFonts w:ascii="Arial" w:hAnsi="Arial" w:cs="Arial"/>
                <w:color w:val="000000"/>
                <w:kern w:val="0"/>
                <w:sz w:val="20"/>
                <w:szCs w:val="20"/>
              </w:rPr>
            </w:pPr>
            <w:r>
              <w:rPr>
                <w:rFonts w:ascii="Arial" w:hAnsi="Arial" w:cs="Arial"/>
                <w:color w:val="000000"/>
                <w:kern w:val="0"/>
                <w:sz w:val="20"/>
                <w:szCs w:val="20"/>
              </w:rPr>
              <w:lastRenderedPageBreak/>
              <w:t>2150</w:t>
            </w:r>
            <w:r>
              <w:rPr>
                <w:rFonts w:ascii="Arial" w:hAnsi="Arial" w:cs="Arial" w:hint="eastAsia"/>
                <w:color w:val="000000"/>
                <w:kern w:val="0"/>
                <w:sz w:val="20"/>
                <w:szCs w:val="20"/>
              </w:rPr>
              <w:t>7</w:t>
            </w:r>
          </w:p>
        </w:tc>
        <w:tc>
          <w:tcPr>
            <w:tcW w:w="2680" w:type="dxa"/>
            <w:gridSpan w:val="2"/>
            <w:tcBorders>
              <w:top w:val="nil"/>
              <w:left w:val="nil"/>
              <w:bottom w:val="single" w:sz="4" w:space="0" w:color="000000"/>
              <w:right w:val="single" w:sz="4" w:space="0" w:color="000000"/>
            </w:tcBorders>
            <w:shd w:val="clear" w:color="auto" w:fill="FFFFFF"/>
            <w:vAlign w:val="center"/>
          </w:tcPr>
          <w:p w:rsidR="00DE046E" w:rsidRPr="00FB45D9" w:rsidRDefault="00DE046E" w:rsidP="000A1C2C">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国有资产监管</w:t>
            </w:r>
          </w:p>
        </w:tc>
        <w:tc>
          <w:tcPr>
            <w:tcW w:w="1000" w:type="dxa"/>
            <w:gridSpan w:val="2"/>
            <w:tcBorders>
              <w:top w:val="nil"/>
              <w:left w:val="nil"/>
              <w:bottom w:val="single" w:sz="4" w:space="0" w:color="000000"/>
              <w:right w:val="single" w:sz="4" w:space="0" w:color="000000"/>
            </w:tcBorders>
            <w:shd w:val="clear" w:color="auto" w:fill="FFFFFF"/>
            <w:vAlign w:val="center"/>
          </w:tcPr>
          <w:p w:rsidR="00DE046E" w:rsidRPr="00FB45D9" w:rsidRDefault="00DE046E"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2</w:t>
            </w:r>
            <w:r w:rsidRPr="00FB45D9">
              <w:rPr>
                <w:rFonts w:ascii="Arial" w:hAnsi="Arial" w:cs="Arial"/>
                <w:color w:val="000000"/>
                <w:kern w:val="0"/>
                <w:sz w:val="20"/>
                <w:szCs w:val="20"/>
              </w:rPr>
              <w:t>,</w:t>
            </w:r>
            <w:r>
              <w:rPr>
                <w:rFonts w:ascii="Arial" w:hAnsi="Arial" w:cs="Arial" w:hint="eastAsia"/>
                <w:color w:val="000000"/>
                <w:kern w:val="0"/>
                <w:sz w:val="20"/>
                <w:szCs w:val="20"/>
              </w:rPr>
              <w:t>011.27</w:t>
            </w:r>
            <w:r w:rsidRPr="00FB45D9">
              <w:rPr>
                <w:rFonts w:ascii="Arial" w:hAnsi="Arial" w:cs="Arial"/>
                <w:color w:val="000000"/>
                <w:kern w:val="0"/>
                <w:sz w:val="20"/>
                <w:szCs w:val="20"/>
              </w:rPr>
              <w:t xml:space="preserve"> </w:t>
            </w:r>
          </w:p>
        </w:tc>
        <w:tc>
          <w:tcPr>
            <w:tcW w:w="995" w:type="dxa"/>
            <w:gridSpan w:val="3"/>
            <w:tcBorders>
              <w:top w:val="nil"/>
              <w:left w:val="nil"/>
              <w:bottom w:val="single" w:sz="4" w:space="0" w:color="000000"/>
              <w:right w:val="single" w:sz="4" w:space="0" w:color="000000"/>
            </w:tcBorders>
            <w:shd w:val="clear" w:color="auto" w:fill="FFFFFF"/>
            <w:vAlign w:val="center"/>
          </w:tcPr>
          <w:p w:rsidR="00DE046E" w:rsidRPr="00743CB0" w:rsidRDefault="00DE046E" w:rsidP="00FA18CE">
            <w:pPr>
              <w:widowControl/>
              <w:jc w:val="right"/>
              <w:rPr>
                <w:rFonts w:ascii="Arial" w:hAnsi="Arial" w:cs="Arial"/>
                <w:color w:val="000000"/>
                <w:kern w:val="0"/>
                <w:sz w:val="20"/>
                <w:szCs w:val="20"/>
              </w:rPr>
            </w:pPr>
            <w:r w:rsidRPr="00743CB0">
              <w:rPr>
                <w:rFonts w:ascii="Arial" w:hAnsi="Arial" w:cs="Arial"/>
                <w:color w:val="000000"/>
                <w:kern w:val="0"/>
                <w:sz w:val="20"/>
                <w:szCs w:val="20"/>
              </w:rPr>
              <w:t>1,</w:t>
            </w:r>
            <w:r>
              <w:rPr>
                <w:rFonts w:ascii="Arial" w:hAnsi="Arial" w:cs="Arial" w:hint="eastAsia"/>
                <w:color w:val="000000"/>
                <w:kern w:val="0"/>
                <w:sz w:val="20"/>
                <w:szCs w:val="20"/>
              </w:rPr>
              <w:t>039.99</w:t>
            </w:r>
            <w:r w:rsidRPr="00743CB0">
              <w:rPr>
                <w:rFonts w:ascii="Arial" w:hAnsi="Arial" w:cs="Arial"/>
                <w:color w:val="000000"/>
                <w:kern w:val="0"/>
                <w:sz w:val="20"/>
                <w:szCs w:val="20"/>
              </w:rPr>
              <w:t xml:space="preserve"> </w:t>
            </w:r>
          </w:p>
        </w:tc>
        <w:tc>
          <w:tcPr>
            <w:tcW w:w="995" w:type="dxa"/>
            <w:gridSpan w:val="2"/>
            <w:tcBorders>
              <w:top w:val="nil"/>
              <w:left w:val="nil"/>
              <w:bottom w:val="single" w:sz="4" w:space="0" w:color="000000"/>
              <w:right w:val="single" w:sz="4" w:space="0" w:color="000000"/>
            </w:tcBorders>
            <w:shd w:val="clear" w:color="auto" w:fill="FFFFFF"/>
            <w:vAlign w:val="center"/>
          </w:tcPr>
          <w:p w:rsidR="00DE046E" w:rsidRPr="00743CB0" w:rsidRDefault="00DE046E" w:rsidP="00FA18CE">
            <w:pPr>
              <w:widowControl/>
              <w:jc w:val="right"/>
              <w:rPr>
                <w:rFonts w:ascii="Arial" w:hAnsi="Arial" w:cs="Arial"/>
                <w:color w:val="000000"/>
                <w:kern w:val="0"/>
                <w:sz w:val="20"/>
                <w:szCs w:val="20"/>
              </w:rPr>
            </w:pPr>
            <w:r>
              <w:rPr>
                <w:rFonts w:ascii="Arial" w:hAnsi="Arial" w:cs="Arial" w:hint="eastAsia"/>
                <w:color w:val="000000"/>
                <w:kern w:val="0"/>
                <w:sz w:val="20"/>
                <w:szCs w:val="20"/>
              </w:rPr>
              <w:t>740.76</w:t>
            </w:r>
            <w:r w:rsidRPr="00743CB0">
              <w:rPr>
                <w:rFonts w:ascii="Arial" w:hAnsi="Arial" w:cs="Arial"/>
                <w:color w:val="000000"/>
                <w:kern w:val="0"/>
                <w:sz w:val="20"/>
                <w:szCs w:val="20"/>
              </w:rPr>
              <w:t xml:space="preserve"> </w:t>
            </w:r>
          </w:p>
        </w:tc>
        <w:tc>
          <w:tcPr>
            <w:tcW w:w="860" w:type="dxa"/>
            <w:gridSpan w:val="2"/>
            <w:tcBorders>
              <w:top w:val="nil"/>
              <w:left w:val="nil"/>
              <w:bottom w:val="single" w:sz="4" w:space="0" w:color="000000"/>
              <w:right w:val="single" w:sz="4" w:space="0" w:color="000000"/>
            </w:tcBorders>
            <w:shd w:val="clear" w:color="auto" w:fill="FFFFFF"/>
            <w:vAlign w:val="center"/>
          </w:tcPr>
          <w:p w:rsidR="00DE046E" w:rsidRPr="00743CB0" w:rsidRDefault="00DE046E" w:rsidP="00FA18CE">
            <w:pPr>
              <w:widowControl/>
              <w:jc w:val="right"/>
              <w:rPr>
                <w:rFonts w:ascii="Arial" w:hAnsi="Arial" w:cs="Arial"/>
                <w:color w:val="000000"/>
                <w:kern w:val="0"/>
                <w:sz w:val="20"/>
                <w:szCs w:val="20"/>
              </w:rPr>
            </w:pPr>
            <w:r>
              <w:rPr>
                <w:rFonts w:ascii="Arial" w:hAnsi="Arial" w:cs="Arial" w:hint="eastAsia"/>
                <w:color w:val="000000"/>
                <w:kern w:val="0"/>
                <w:sz w:val="20"/>
                <w:szCs w:val="20"/>
              </w:rPr>
              <w:t>299.23</w:t>
            </w:r>
            <w:r w:rsidRPr="00743CB0">
              <w:rPr>
                <w:rFonts w:ascii="Arial" w:hAnsi="Arial" w:cs="Arial"/>
                <w:color w:val="000000"/>
                <w:kern w:val="0"/>
                <w:sz w:val="20"/>
                <w:szCs w:val="20"/>
              </w:rPr>
              <w:t xml:space="preserve"> </w:t>
            </w:r>
          </w:p>
        </w:tc>
        <w:tc>
          <w:tcPr>
            <w:tcW w:w="860" w:type="dxa"/>
            <w:gridSpan w:val="3"/>
            <w:tcBorders>
              <w:top w:val="nil"/>
              <w:left w:val="nil"/>
              <w:bottom w:val="single" w:sz="4" w:space="0" w:color="000000"/>
              <w:right w:val="single" w:sz="4" w:space="0" w:color="000000"/>
            </w:tcBorders>
            <w:shd w:val="clear" w:color="auto" w:fill="FFFFFF"/>
            <w:vAlign w:val="center"/>
          </w:tcPr>
          <w:p w:rsidR="00DE046E" w:rsidRPr="00743CB0" w:rsidRDefault="00DE046E" w:rsidP="00FA18CE">
            <w:pPr>
              <w:widowControl/>
              <w:jc w:val="right"/>
              <w:rPr>
                <w:rFonts w:ascii="Arial" w:hAnsi="Arial" w:cs="Arial"/>
                <w:color w:val="000000"/>
                <w:kern w:val="0"/>
                <w:sz w:val="20"/>
                <w:szCs w:val="20"/>
              </w:rPr>
            </w:pPr>
          </w:p>
        </w:tc>
        <w:tc>
          <w:tcPr>
            <w:tcW w:w="939" w:type="dxa"/>
            <w:gridSpan w:val="2"/>
            <w:tcBorders>
              <w:top w:val="nil"/>
              <w:left w:val="nil"/>
              <w:bottom w:val="single" w:sz="4" w:space="0" w:color="000000"/>
              <w:right w:val="single" w:sz="4" w:space="0" w:color="000000"/>
            </w:tcBorders>
            <w:shd w:val="clear" w:color="auto" w:fill="FFFFFF"/>
            <w:vAlign w:val="center"/>
          </w:tcPr>
          <w:p w:rsidR="00DE046E" w:rsidRPr="00743CB0" w:rsidRDefault="00DE046E" w:rsidP="00FA18CE">
            <w:pPr>
              <w:widowControl/>
              <w:jc w:val="right"/>
              <w:rPr>
                <w:rFonts w:ascii="Arial" w:hAnsi="Arial" w:cs="Arial"/>
                <w:color w:val="000000"/>
                <w:kern w:val="0"/>
                <w:sz w:val="20"/>
                <w:szCs w:val="20"/>
              </w:rPr>
            </w:pPr>
            <w:r>
              <w:rPr>
                <w:rFonts w:ascii="Arial" w:hAnsi="Arial" w:cs="Arial" w:hint="eastAsia"/>
                <w:color w:val="000000"/>
                <w:kern w:val="0"/>
                <w:sz w:val="20"/>
                <w:szCs w:val="20"/>
              </w:rPr>
              <w:t>971.28</w:t>
            </w: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DE046E" w:rsidRPr="00743CB0" w:rsidRDefault="00DE046E" w:rsidP="00FA18CE">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00" w:type="dxa"/>
            <w:gridSpan w:val="3"/>
            <w:tcBorders>
              <w:top w:val="nil"/>
              <w:left w:val="nil"/>
              <w:bottom w:val="single" w:sz="4" w:space="0" w:color="000000"/>
              <w:right w:val="single" w:sz="4" w:space="0" w:color="000000"/>
            </w:tcBorders>
            <w:shd w:val="clear" w:color="auto" w:fill="FFFFFF"/>
            <w:vAlign w:val="center"/>
          </w:tcPr>
          <w:p w:rsidR="00DE046E" w:rsidRPr="00743CB0" w:rsidRDefault="00DE046E" w:rsidP="00FA18CE">
            <w:pPr>
              <w:widowControl/>
              <w:jc w:val="right"/>
              <w:rPr>
                <w:rFonts w:ascii="Arial" w:hAnsi="Arial" w:cs="Arial"/>
                <w:color w:val="000000"/>
                <w:kern w:val="0"/>
                <w:sz w:val="20"/>
                <w:szCs w:val="20"/>
              </w:rPr>
            </w:pPr>
            <w:r>
              <w:rPr>
                <w:rFonts w:ascii="Arial" w:hAnsi="Arial" w:cs="Arial" w:hint="eastAsia"/>
                <w:color w:val="000000"/>
                <w:kern w:val="0"/>
                <w:sz w:val="20"/>
                <w:szCs w:val="20"/>
              </w:rPr>
              <w:t>971.28</w:t>
            </w:r>
          </w:p>
        </w:tc>
        <w:tc>
          <w:tcPr>
            <w:tcW w:w="740" w:type="dxa"/>
            <w:gridSpan w:val="2"/>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20" w:type="dxa"/>
            <w:gridSpan w:val="2"/>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60" w:type="dxa"/>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17" w:type="dxa"/>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40" w:type="dxa"/>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r>
      <w:tr w:rsidR="00DE046E"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DE046E" w:rsidRPr="00743CB0" w:rsidRDefault="00DE046E" w:rsidP="00743CB0">
            <w:pPr>
              <w:widowControl/>
              <w:jc w:val="left"/>
              <w:rPr>
                <w:rFonts w:ascii="Arial" w:hAnsi="Arial" w:cs="Arial"/>
                <w:color w:val="000000"/>
                <w:kern w:val="0"/>
                <w:sz w:val="20"/>
                <w:szCs w:val="20"/>
              </w:rPr>
            </w:pPr>
            <w:r w:rsidRPr="00743CB0">
              <w:rPr>
                <w:rFonts w:ascii="Arial" w:hAnsi="Arial" w:cs="Arial"/>
                <w:color w:val="000000"/>
                <w:kern w:val="0"/>
                <w:sz w:val="20"/>
                <w:szCs w:val="20"/>
              </w:rPr>
              <w:t>2150</w:t>
            </w:r>
            <w:r>
              <w:rPr>
                <w:rFonts w:ascii="Arial" w:hAnsi="Arial" w:cs="Arial" w:hint="eastAsia"/>
                <w:color w:val="000000"/>
                <w:kern w:val="0"/>
                <w:sz w:val="20"/>
                <w:szCs w:val="20"/>
              </w:rPr>
              <w:t>7</w:t>
            </w:r>
            <w:r w:rsidRPr="00743CB0">
              <w:rPr>
                <w:rFonts w:ascii="Arial" w:hAnsi="Arial" w:cs="Arial"/>
                <w:color w:val="000000"/>
                <w:kern w:val="0"/>
                <w:sz w:val="20"/>
                <w:szCs w:val="20"/>
              </w:rPr>
              <w:t>01</w:t>
            </w:r>
          </w:p>
        </w:tc>
        <w:tc>
          <w:tcPr>
            <w:tcW w:w="2680" w:type="dxa"/>
            <w:gridSpan w:val="2"/>
            <w:tcBorders>
              <w:top w:val="nil"/>
              <w:left w:val="nil"/>
              <w:bottom w:val="single" w:sz="4" w:space="0" w:color="000000"/>
              <w:right w:val="single" w:sz="4" w:space="0" w:color="000000"/>
            </w:tcBorders>
            <w:shd w:val="clear" w:color="auto" w:fill="FFFFFF"/>
            <w:vAlign w:val="center"/>
          </w:tcPr>
          <w:p w:rsidR="00DE046E" w:rsidRPr="00FB45D9" w:rsidRDefault="00DE046E" w:rsidP="000A1C2C">
            <w:pPr>
              <w:widowControl/>
              <w:jc w:val="left"/>
              <w:rPr>
                <w:rFonts w:ascii="Arial" w:hAnsi="Arial" w:cs="Arial"/>
                <w:color w:val="000000"/>
                <w:kern w:val="0"/>
                <w:sz w:val="20"/>
                <w:szCs w:val="20"/>
              </w:rPr>
            </w:pPr>
            <w:r>
              <w:rPr>
                <w:rFonts w:ascii="Arial" w:hAnsi="Arial" w:cs="Arial"/>
                <w:color w:val="000000"/>
                <w:kern w:val="0"/>
                <w:sz w:val="20"/>
                <w:szCs w:val="20"/>
              </w:rPr>
              <w:t xml:space="preserve">  </w:t>
            </w:r>
            <w:r w:rsidRPr="00FB45D9">
              <w:rPr>
                <w:rFonts w:ascii="宋体" w:hAnsi="宋体" w:cs="Arial" w:hint="eastAsia"/>
                <w:color w:val="000000"/>
                <w:kern w:val="0"/>
                <w:sz w:val="20"/>
                <w:szCs w:val="20"/>
              </w:rPr>
              <w:t>行政运行</w:t>
            </w:r>
            <w:r>
              <w:rPr>
                <w:rFonts w:ascii="宋体" w:hAnsi="宋体" w:cs="Arial" w:hint="eastAsia"/>
                <w:color w:val="000000"/>
                <w:kern w:val="0"/>
                <w:sz w:val="20"/>
                <w:szCs w:val="20"/>
              </w:rPr>
              <w:t>（国有资产监管）</w:t>
            </w:r>
          </w:p>
        </w:tc>
        <w:tc>
          <w:tcPr>
            <w:tcW w:w="1000" w:type="dxa"/>
            <w:gridSpan w:val="2"/>
            <w:tcBorders>
              <w:top w:val="nil"/>
              <w:left w:val="nil"/>
              <w:bottom w:val="single" w:sz="4" w:space="0" w:color="000000"/>
              <w:right w:val="single" w:sz="4" w:space="0" w:color="000000"/>
            </w:tcBorders>
            <w:shd w:val="clear" w:color="auto" w:fill="FFFFFF"/>
            <w:vAlign w:val="center"/>
          </w:tcPr>
          <w:p w:rsidR="00DE046E" w:rsidRPr="00FB45D9" w:rsidRDefault="00DE046E"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1</w:t>
            </w:r>
            <w:r w:rsidRPr="00FB45D9">
              <w:rPr>
                <w:rFonts w:ascii="Arial" w:hAnsi="Arial" w:cs="Arial"/>
                <w:color w:val="000000"/>
                <w:kern w:val="0"/>
                <w:sz w:val="20"/>
                <w:szCs w:val="20"/>
              </w:rPr>
              <w:t>,</w:t>
            </w:r>
            <w:r>
              <w:rPr>
                <w:rFonts w:ascii="Arial" w:hAnsi="Arial" w:cs="Arial" w:hint="eastAsia"/>
                <w:color w:val="000000"/>
                <w:kern w:val="0"/>
                <w:sz w:val="20"/>
                <w:szCs w:val="20"/>
              </w:rPr>
              <w:t>039.99</w:t>
            </w:r>
          </w:p>
        </w:tc>
        <w:tc>
          <w:tcPr>
            <w:tcW w:w="995" w:type="dxa"/>
            <w:gridSpan w:val="3"/>
            <w:tcBorders>
              <w:top w:val="nil"/>
              <w:left w:val="nil"/>
              <w:bottom w:val="single" w:sz="4" w:space="0" w:color="000000"/>
              <w:right w:val="single" w:sz="4" w:space="0" w:color="000000"/>
            </w:tcBorders>
            <w:shd w:val="clear" w:color="auto" w:fill="FFFFFF"/>
            <w:vAlign w:val="center"/>
          </w:tcPr>
          <w:p w:rsidR="00DE046E" w:rsidRPr="00743CB0" w:rsidRDefault="00DE046E" w:rsidP="00CA1590">
            <w:pPr>
              <w:widowControl/>
              <w:jc w:val="right"/>
              <w:rPr>
                <w:rFonts w:ascii="Arial" w:hAnsi="Arial" w:cs="Arial"/>
                <w:color w:val="000000"/>
                <w:kern w:val="0"/>
                <w:sz w:val="20"/>
                <w:szCs w:val="20"/>
              </w:rPr>
            </w:pPr>
            <w:r w:rsidRPr="00743CB0">
              <w:rPr>
                <w:rFonts w:ascii="Arial" w:hAnsi="Arial" w:cs="Arial"/>
                <w:color w:val="000000"/>
                <w:kern w:val="0"/>
                <w:sz w:val="20"/>
                <w:szCs w:val="20"/>
              </w:rPr>
              <w:t>1,</w:t>
            </w:r>
            <w:r>
              <w:rPr>
                <w:rFonts w:ascii="Arial" w:hAnsi="Arial" w:cs="Arial" w:hint="eastAsia"/>
                <w:color w:val="000000"/>
                <w:kern w:val="0"/>
                <w:sz w:val="20"/>
                <w:szCs w:val="20"/>
              </w:rPr>
              <w:t>198.13</w:t>
            </w:r>
            <w:r w:rsidRPr="00743CB0">
              <w:rPr>
                <w:rFonts w:ascii="Arial" w:hAnsi="Arial" w:cs="Arial"/>
                <w:color w:val="000000"/>
                <w:kern w:val="0"/>
                <w:sz w:val="20"/>
                <w:szCs w:val="20"/>
              </w:rPr>
              <w:t xml:space="preserve"> </w:t>
            </w:r>
          </w:p>
        </w:tc>
        <w:tc>
          <w:tcPr>
            <w:tcW w:w="995" w:type="dxa"/>
            <w:gridSpan w:val="2"/>
            <w:tcBorders>
              <w:top w:val="nil"/>
              <w:left w:val="nil"/>
              <w:bottom w:val="single" w:sz="4" w:space="0" w:color="000000"/>
              <w:right w:val="single" w:sz="4" w:space="0" w:color="000000"/>
            </w:tcBorders>
            <w:shd w:val="clear" w:color="auto" w:fill="FFFFFF"/>
            <w:vAlign w:val="center"/>
          </w:tcPr>
          <w:p w:rsidR="00DE046E" w:rsidRPr="00743CB0" w:rsidRDefault="00DE046E" w:rsidP="00FA18CE">
            <w:pPr>
              <w:widowControl/>
              <w:jc w:val="right"/>
              <w:rPr>
                <w:rFonts w:ascii="Arial" w:hAnsi="Arial" w:cs="Arial"/>
                <w:color w:val="000000"/>
                <w:kern w:val="0"/>
                <w:sz w:val="20"/>
                <w:szCs w:val="20"/>
              </w:rPr>
            </w:pPr>
            <w:r>
              <w:rPr>
                <w:rFonts w:ascii="Arial" w:hAnsi="Arial" w:cs="Arial" w:hint="eastAsia"/>
                <w:color w:val="000000"/>
                <w:kern w:val="0"/>
                <w:sz w:val="20"/>
                <w:szCs w:val="20"/>
              </w:rPr>
              <w:t>740.76</w:t>
            </w:r>
            <w:r w:rsidRPr="00743CB0">
              <w:rPr>
                <w:rFonts w:ascii="Arial" w:hAnsi="Arial" w:cs="Arial"/>
                <w:color w:val="000000"/>
                <w:kern w:val="0"/>
                <w:sz w:val="20"/>
                <w:szCs w:val="20"/>
              </w:rPr>
              <w:t xml:space="preserve"> </w:t>
            </w:r>
          </w:p>
        </w:tc>
        <w:tc>
          <w:tcPr>
            <w:tcW w:w="860" w:type="dxa"/>
            <w:gridSpan w:val="2"/>
            <w:tcBorders>
              <w:top w:val="nil"/>
              <w:left w:val="nil"/>
              <w:bottom w:val="single" w:sz="4" w:space="0" w:color="000000"/>
              <w:right w:val="single" w:sz="4" w:space="0" w:color="000000"/>
            </w:tcBorders>
            <w:shd w:val="clear" w:color="auto" w:fill="FFFFFF"/>
            <w:vAlign w:val="center"/>
          </w:tcPr>
          <w:p w:rsidR="00DE046E" w:rsidRPr="00743CB0" w:rsidRDefault="00DE046E" w:rsidP="00FA18CE">
            <w:pPr>
              <w:widowControl/>
              <w:jc w:val="right"/>
              <w:rPr>
                <w:rFonts w:ascii="Arial" w:hAnsi="Arial" w:cs="Arial"/>
                <w:color w:val="000000"/>
                <w:kern w:val="0"/>
                <w:sz w:val="20"/>
                <w:szCs w:val="20"/>
              </w:rPr>
            </w:pPr>
            <w:r>
              <w:rPr>
                <w:rFonts w:ascii="Arial" w:hAnsi="Arial" w:cs="Arial" w:hint="eastAsia"/>
                <w:color w:val="000000"/>
                <w:kern w:val="0"/>
                <w:sz w:val="20"/>
                <w:szCs w:val="20"/>
              </w:rPr>
              <w:t>299.23</w:t>
            </w:r>
            <w:r w:rsidRPr="00743CB0">
              <w:rPr>
                <w:rFonts w:ascii="Arial" w:hAnsi="Arial" w:cs="Arial"/>
                <w:color w:val="000000"/>
                <w:kern w:val="0"/>
                <w:sz w:val="20"/>
                <w:szCs w:val="20"/>
              </w:rPr>
              <w:t xml:space="preserve"> </w:t>
            </w:r>
          </w:p>
        </w:tc>
        <w:tc>
          <w:tcPr>
            <w:tcW w:w="860" w:type="dxa"/>
            <w:gridSpan w:val="3"/>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39" w:type="dxa"/>
            <w:gridSpan w:val="2"/>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00" w:type="dxa"/>
            <w:gridSpan w:val="3"/>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20" w:type="dxa"/>
            <w:gridSpan w:val="2"/>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60" w:type="dxa"/>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17" w:type="dxa"/>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40" w:type="dxa"/>
            <w:tcBorders>
              <w:top w:val="nil"/>
              <w:left w:val="nil"/>
              <w:bottom w:val="single" w:sz="4" w:space="0" w:color="000000"/>
              <w:right w:val="single" w:sz="4" w:space="0" w:color="000000"/>
            </w:tcBorders>
            <w:shd w:val="clear" w:color="auto" w:fill="FFFFFF"/>
            <w:vAlign w:val="center"/>
          </w:tcPr>
          <w:p w:rsidR="00DE046E" w:rsidRPr="00743CB0" w:rsidRDefault="00DE046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r>
      <w:tr w:rsidR="000A1C2C"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0A1C2C" w:rsidRPr="00743CB0" w:rsidRDefault="000A1C2C" w:rsidP="00743CB0">
            <w:pPr>
              <w:widowControl/>
              <w:jc w:val="left"/>
              <w:rPr>
                <w:rFonts w:ascii="Arial" w:hAnsi="Arial" w:cs="Arial"/>
                <w:color w:val="000000"/>
                <w:kern w:val="0"/>
                <w:sz w:val="20"/>
                <w:szCs w:val="20"/>
              </w:rPr>
            </w:pPr>
            <w:r w:rsidRPr="00743CB0">
              <w:rPr>
                <w:rFonts w:ascii="Arial" w:hAnsi="Arial" w:cs="Arial"/>
                <w:color w:val="000000"/>
                <w:kern w:val="0"/>
                <w:sz w:val="20"/>
                <w:szCs w:val="20"/>
              </w:rPr>
              <w:t>21507</w:t>
            </w:r>
            <w:r>
              <w:rPr>
                <w:rFonts w:ascii="Arial" w:hAnsi="Arial" w:cs="Arial" w:hint="eastAsia"/>
                <w:color w:val="000000"/>
                <w:kern w:val="0"/>
                <w:sz w:val="20"/>
                <w:szCs w:val="20"/>
              </w:rPr>
              <w:t>99</w:t>
            </w:r>
          </w:p>
        </w:tc>
        <w:tc>
          <w:tcPr>
            <w:tcW w:w="268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其他国有资产监管支出</w:t>
            </w:r>
          </w:p>
        </w:tc>
        <w:tc>
          <w:tcPr>
            <w:tcW w:w="100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971.28</w:t>
            </w:r>
            <w:r w:rsidRPr="00FB45D9">
              <w:rPr>
                <w:rFonts w:ascii="Arial" w:hAnsi="Arial" w:cs="Arial"/>
                <w:color w:val="000000"/>
                <w:kern w:val="0"/>
                <w:sz w:val="20"/>
                <w:szCs w:val="20"/>
              </w:rPr>
              <w:t xml:space="preserve"> </w:t>
            </w:r>
          </w:p>
        </w:tc>
        <w:tc>
          <w:tcPr>
            <w:tcW w:w="995"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995"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86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86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939" w:type="dxa"/>
            <w:gridSpan w:val="2"/>
            <w:tcBorders>
              <w:top w:val="nil"/>
              <w:left w:val="nil"/>
              <w:bottom w:val="single" w:sz="4" w:space="0" w:color="000000"/>
              <w:right w:val="single" w:sz="4" w:space="0" w:color="000000"/>
            </w:tcBorders>
            <w:shd w:val="clear" w:color="auto" w:fill="FFFFFF"/>
            <w:vAlign w:val="center"/>
          </w:tcPr>
          <w:p w:rsidR="000A1C2C" w:rsidRPr="00743CB0" w:rsidRDefault="00DE046E"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971.28</w:t>
            </w:r>
            <w:r w:rsidR="000A1C2C"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CA159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00" w:type="dxa"/>
            <w:gridSpan w:val="3"/>
            <w:tcBorders>
              <w:top w:val="nil"/>
              <w:left w:val="nil"/>
              <w:bottom w:val="single" w:sz="4" w:space="0" w:color="000000"/>
              <w:right w:val="single" w:sz="4" w:space="0" w:color="000000"/>
            </w:tcBorders>
            <w:shd w:val="clear" w:color="auto" w:fill="FFFFFF"/>
            <w:vAlign w:val="center"/>
          </w:tcPr>
          <w:p w:rsidR="000A1C2C" w:rsidRPr="00743CB0" w:rsidRDefault="00DE046E"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971.28</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2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6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17"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64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r>
      <w:tr w:rsidR="000A1C2C"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0A1C2C" w:rsidRPr="00743CB0" w:rsidRDefault="000A1C2C" w:rsidP="00743CB0">
            <w:pPr>
              <w:widowControl/>
              <w:jc w:val="left"/>
              <w:rPr>
                <w:rFonts w:ascii="Arial" w:hAnsi="Arial" w:cs="Arial"/>
                <w:color w:val="000000"/>
                <w:kern w:val="0"/>
                <w:sz w:val="20"/>
                <w:szCs w:val="20"/>
              </w:rPr>
            </w:pPr>
            <w:r w:rsidRPr="00743CB0">
              <w:rPr>
                <w:rFonts w:ascii="Arial" w:hAnsi="Arial" w:cs="Arial"/>
                <w:color w:val="000000"/>
                <w:kern w:val="0"/>
                <w:sz w:val="20"/>
                <w:szCs w:val="20"/>
              </w:rPr>
              <w:t>221</w:t>
            </w:r>
          </w:p>
        </w:tc>
        <w:tc>
          <w:tcPr>
            <w:tcW w:w="268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left"/>
              <w:rPr>
                <w:rFonts w:ascii="宋体" w:hAnsi="宋体" w:cs="Arial"/>
                <w:color w:val="000000"/>
                <w:kern w:val="0"/>
                <w:sz w:val="20"/>
                <w:szCs w:val="20"/>
              </w:rPr>
            </w:pPr>
            <w:r w:rsidRPr="00FB45D9">
              <w:rPr>
                <w:rFonts w:ascii="宋体" w:hAnsi="宋体" w:cs="Arial" w:hint="eastAsia"/>
                <w:color w:val="000000"/>
                <w:kern w:val="0"/>
                <w:sz w:val="20"/>
                <w:szCs w:val="20"/>
              </w:rPr>
              <w:t>住房保障支出</w:t>
            </w:r>
          </w:p>
        </w:tc>
        <w:tc>
          <w:tcPr>
            <w:tcW w:w="100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145.84</w:t>
            </w:r>
            <w:r w:rsidRPr="00FB45D9">
              <w:rPr>
                <w:rFonts w:ascii="Arial" w:hAnsi="Arial" w:cs="Arial"/>
                <w:color w:val="000000"/>
                <w:kern w:val="0"/>
                <w:sz w:val="20"/>
                <w:szCs w:val="20"/>
              </w:rPr>
              <w:t xml:space="preserve"> </w:t>
            </w:r>
          </w:p>
        </w:tc>
        <w:tc>
          <w:tcPr>
            <w:tcW w:w="995" w:type="dxa"/>
            <w:gridSpan w:val="3"/>
            <w:tcBorders>
              <w:top w:val="nil"/>
              <w:left w:val="nil"/>
              <w:bottom w:val="single" w:sz="4" w:space="0" w:color="000000"/>
              <w:right w:val="single" w:sz="4" w:space="0" w:color="000000"/>
            </w:tcBorders>
            <w:shd w:val="clear" w:color="auto" w:fill="FFFFFF"/>
            <w:vAlign w:val="center"/>
          </w:tcPr>
          <w:p w:rsidR="000A1C2C" w:rsidRPr="00743CB0" w:rsidRDefault="00DE046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145.84</w:t>
            </w:r>
            <w:r w:rsidR="000A1C2C" w:rsidRPr="00743CB0">
              <w:rPr>
                <w:rFonts w:ascii="Arial" w:hAnsi="Arial" w:cs="Arial"/>
                <w:color w:val="000000"/>
                <w:kern w:val="0"/>
                <w:sz w:val="20"/>
                <w:szCs w:val="20"/>
              </w:rPr>
              <w:t xml:space="preserve"> </w:t>
            </w:r>
          </w:p>
        </w:tc>
        <w:tc>
          <w:tcPr>
            <w:tcW w:w="995" w:type="dxa"/>
            <w:gridSpan w:val="2"/>
            <w:tcBorders>
              <w:top w:val="nil"/>
              <w:left w:val="nil"/>
              <w:bottom w:val="single" w:sz="4" w:space="0" w:color="000000"/>
              <w:right w:val="single" w:sz="4" w:space="0" w:color="000000"/>
            </w:tcBorders>
            <w:shd w:val="clear" w:color="auto" w:fill="FFFFFF"/>
            <w:vAlign w:val="center"/>
          </w:tcPr>
          <w:p w:rsidR="000A1C2C" w:rsidRPr="00743CB0" w:rsidRDefault="00DE046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145.84</w:t>
            </w:r>
            <w:r w:rsidR="000A1C2C" w:rsidRPr="00743CB0">
              <w:rPr>
                <w:rFonts w:ascii="Arial" w:hAnsi="Arial" w:cs="Arial"/>
                <w:color w:val="000000"/>
                <w:kern w:val="0"/>
                <w:sz w:val="20"/>
                <w:szCs w:val="20"/>
              </w:rPr>
              <w:t xml:space="preserve">　</w:t>
            </w:r>
          </w:p>
        </w:tc>
        <w:tc>
          <w:tcPr>
            <w:tcW w:w="86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86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939"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0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2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6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17"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4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r>
      <w:tr w:rsidR="000A1C2C"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0A1C2C" w:rsidRPr="00743CB0" w:rsidRDefault="000A1C2C" w:rsidP="00743CB0">
            <w:pPr>
              <w:widowControl/>
              <w:jc w:val="left"/>
              <w:rPr>
                <w:rFonts w:ascii="Arial" w:hAnsi="Arial" w:cs="Arial"/>
                <w:color w:val="000000"/>
                <w:kern w:val="0"/>
                <w:sz w:val="20"/>
                <w:szCs w:val="20"/>
              </w:rPr>
            </w:pPr>
            <w:r w:rsidRPr="00743CB0">
              <w:rPr>
                <w:rFonts w:ascii="Arial" w:hAnsi="Arial" w:cs="Arial"/>
                <w:color w:val="000000"/>
                <w:kern w:val="0"/>
                <w:sz w:val="20"/>
                <w:szCs w:val="20"/>
              </w:rPr>
              <w:t>22102</w:t>
            </w:r>
          </w:p>
        </w:tc>
        <w:tc>
          <w:tcPr>
            <w:tcW w:w="268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住房改革支出</w:t>
            </w:r>
          </w:p>
        </w:tc>
        <w:tc>
          <w:tcPr>
            <w:tcW w:w="100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145.84</w:t>
            </w:r>
            <w:r w:rsidRPr="00FB45D9">
              <w:rPr>
                <w:rFonts w:ascii="Arial" w:hAnsi="Arial" w:cs="Arial"/>
                <w:color w:val="000000"/>
                <w:kern w:val="0"/>
                <w:sz w:val="20"/>
                <w:szCs w:val="20"/>
              </w:rPr>
              <w:t xml:space="preserve"> </w:t>
            </w:r>
          </w:p>
        </w:tc>
        <w:tc>
          <w:tcPr>
            <w:tcW w:w="995" w:type="dxa"/>
            <w:gridSpan w:val="3"/>
            <w:tcBorders>
              <w:top w:val="nil"/>
              <w:left w:val="nil"/>
              <w:bottom w:val="single" w:sz="4" w:space="0" w:color="000000"/>
              <w:right w:val="single" w:sz="4" w:space="0" w:color="000000"/>
            </w:tcBorders>
            <w:shd w:val="clear" w:color="auto" w:fill="FFFFFF"/>
            <w:vAlign w:val="center"/>
          </w:tcPr>
          <w:p w:rsidR="000A1C2C" w:rsidRPr="00743CB0" w:rsidRDefault="00DE046E"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145.84</w:t>
            </w:r>
            <w:r w:rsidR="000A1C2C" w:rsidRPr="00743CB0">
              <w:rPr>
                <w:rFonts w:ascii="Arial" w:hAnsi="Arial" w:cs="Arial"/>
                <w:color w:val="000000"/>
                <w:kern w:val="0"/>
                <w:sz w:val="20"/>
                <w:szCs w:val="20"/>
              </w:rPr>
              <w:t xml:space="preserve"> </w:t>
            </w:r>
          </w:p>
        </w:tc>
        <w:tc>
          <w:tcPr>
            <w:tcW w:w="995" w:type="dxa"/>
            <w:gridSpan w:val="2"/>
            <w:tcBorders>
              <w:top w:val="nil"/>
              <w:left w:val="nil"/>
              <w:bottom w:val="single" w:sz="4" w:space="0" w:color="000000"/>
              <w:right w:val="single" w:sz="4" w:space="0" w:color="000000"/>
            </w:tcBorders>
            <w:shd w:val="clear" w:color="auto" w:fill="FFFFFF"/>
            <w:vAlign w:val="center"/>
          </w:tcPr>
          <w:p w:rsidR="000A1C2C" w:rsidRPr="00743CB0" w:rsidRDefault="00DE046E"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145.84</w:t>
            </w:r>
            <w:r w:rsidR="000A1C2C" w:rsidRPr="00743CB0">
              <w:rPr>
                <w:rFonts w:ascii="Arial" w:hAnsi="Arial" w:cs="Arial"/>
                <w:color w:val="000000"/>
                <w:kern w:val="0"/>
                <w:sz w:val="20"/>
                <w:szCs w:val="20"/>
              </w:rPr>
              <w:t xml:space="preserve">　</w:t>
            </w:r>
          </w:p>
        </w:tc>
        <w:tc>
          <w:tcPr>
            <w:tcW w:w="86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86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939"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0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2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6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17"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4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r>
      <w:tr w:rsidR="000A1C2C"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0A1C2C" w:rsidRPr="00743CB0" w:rsidRDefault="000A1C2C" w:rsidP="00743CB0">
            <w:pPr>
              <w:widowControl/>
              <w:jc w:val="left"/>
              <w:rPr>
                <w:rFonts w:ascii="Arial" w:hAnsi="Arial" w:cs="Arial"/>
                <w:color w:val="000000"/>
                <w:kern w:val="0"/>
                <w:sz w:val="20"/>
                <w:szCs w:val="20"/>
              </w:rPr>
            </w:pPr>
            <w:r w:rsidRPr="00743CB0">
              <w:rPr>
                <w:rFonts w:ascii="Arial" w:hAnsi="Arial" w:cs="Arial"/>
                <w:color w:val="000000"/>
                <w:kern w:val="0"/>
                <w:sz w:val="20"/>
                <w:szCs w:val="20"/>
              </w:rPr>
              <w:t>2210201</w:t>
            </w:r>
          </w:p>
        </w:tc>
        <w:tc>
          <w:tcPr>
            <w:tcW w:w="268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住房公积金</w:t>
            </w:r>
          </w:p>
        </w:tc>
        <w:tc>
          <w:tcPr>
            <w:tcW w:w="100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112.08</w:t>
            </w:r>
            <w:r w:rsidRPr="00FB45D9">
              <w:rPr>
                <w:rFonts w:ascii="Arial" w:hAnsi="Arial" w:cs="Arial"/>
                <w:color w:val="000000"/>
                <w:kern w:val="0"/>
                <w:sz w:val="20"/>
                <w:szCs w:val="20"/>
              </w:rPr>
              <w:t xml:space="preserve"> </w:t>
            </w:r>
          </w:p>
        </w:tc>
        <w:tc>
          <w:tcPr>
            <w:tcW w:w="995" w:type="dxa"/>
            <w:gridSpan w:val="3"/>
            <w:tcBorders>
              <w:top w:val="nil"/>
              <w:left w:val="nil"/>
              <w:bottom w:val="single" w:sz="4" w:space="0" w:color="000000"/>
              <w:right w:val="single" w:sz="4" w:space="0" w:color="000000"/>
            </w:tcBorders>
            <w:shd w:val="clear" w:color="auto" w:fill="FFFFFF"/>
            <w:vAlign w:val="center"/>
          </w:tcPr>
          <w:p w:rsidR="000A1C2C" w:rsidRPr="00743CB0" w:rsidRDefault="00DE046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112.08</w:t>
            </w:r>
            <w:r w:rsidR="000A1C2C" w:rsidRPr="00743CB0">
              <w:rPr>
                <w:rFonts w:ascii="Arial" w:hAnsi="Arial" w:cs="Arial"/>
                <w:color w:val="000000"/>
                <w:kern w:val="0"/>
                <w:sz w:val="20"/>
                <w:szCs w:val="20"/>
              </w:rPr>
              <w:t xml:space="preserve"> </w:t>
            </w:r>
          </w:p>
        </w:tc>
        <w:tc>
          <w:tcPr>
            <w:tcW w:w="995" w:type="dxa"/>
            <w:gridSpan w:val="2"/>
            <w:tcBorders>
              <w:top w:val="nil"/>
              <w:left w:val="nil"/>
              <w:bottom w:val="single" w:sz="4" w:space="0" w:color="000000"/>
              <w:right w:val="single" w:sz="4" w:space="0" w:color="000000"/>
            </w:tcBorders>
            <w:shd w:val="clear" w:color="auto" w:fill="FFFFFF"/>
            <w:vAlign w:val="center"/>
          </w:tcPr>
          <w:p w:rsidR="000A1C2C" w:rsidRPr="00743CB0" w:rsidRDefault="00DE046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112.08</w:t>
            </w:r>
            <w:r w:rsidR="000A1C2C" w:rsidRPr="00743CB0">
              <w:rPr>
                <w:rFonts w:ascii="Arial" w:hAnsi="Arial" w:cs="Arial"/>
                <w:color w:val="000000"/>
                <w:kern w:val="0"/>
                <w:sz w:val="20"/>
                <w:szCs w:val="20"/>
              </w:rPr>
              <w:t xml:space="preserve">　</w:t>
            </w:r>
          </w:p>
        </w:tc>
        <w:tc>
          <w:tcPr>
            <w:tcW w:w="86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86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939"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0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2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6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17"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4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r>
      <w:tr w:rsidR="000A1C2C"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0A1C2C" w:rsidRPr="00743CB0" w:rsidRDefault="000A1C2C" w:rsidP="00743CB0">
            <w:pPr>
              <w:widowControl/>
              <w:jc w:val="left"/>
              <w:rPr>
                <w:rFonts w:ascii="Arial" w:hAnsi="Arial" w:cs="Arial"/>
                <w:color w:val="000000"/>
                <w:kern w:val="0"/>
                <w:sz w:val="20"/>
                <w:szCs w:val="20"/>
              </w:rPr>
            </w:pPr>
            <w:r>
              <w:rPr>
                <w:rFonts w:ascii="Arial" w:hAnsi="Arial" w:cs="Arial" w:hint="eastAsia"/>
                <w:color w:val="000000"/>
                <w:kern w:val="0"/>
                <w:sz w:val="20"/>
                <w:szCs w:val="20"/>
              </w:rPr>
              <w:t>2210202</w:t>
            </w:r>
          </w:p>
        </w:tc>
        <w:tc>
          <w:tcPr>
            <w:tcW w:w="268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ind w:firstLineChars="200" w:firstLine="400"/>
              <w:jc w:val="left"/>
              <w:rPr>
                <w:rFonts w:ascii="Arial" w:hAnsi="Arial" w:cs="Arial"/>
                <w:color w:val="000000"/>
                <w:kern w:val="0"/>
                <w:sz w:val="20"/>
                <w:szCs w:val="20"/>
              </w:rPr>
            </w:pPr>
            <w:r>
              <w:rPr>
                <w:rFonts w:ascii="Arial" w:hAnsi="Arial" w:cs="Arial" w:hint="eastAsia"/>
                <w:color w:val="000000"/>
                <w:kern w:val="0"/>
                <w:sz w:val="20"/>
                <w:szCs w:val="20"/>
              </w:rPr>
              <w:t>提租补贴</w:t>
            </w:r>
          </w:p>
        </w:tc>
        <w:tc>
          <w:tcPr>
            <w:tcW w:w="1000" w:type="dxa"/>
            <w:gridSpan w:val="2"/>
            <w:tcBorders>
              <w:top w:val="nil"/>
              <w:left w:val="nil"/>
              <w:bottom w:val="single" w:sz="4" w:space="0" w:color="000000"/>
              <w:right w:val="single" w:sz="4" w:space="0" w:color="000000"/>
            </w:tcBorders>
            <w:shd w:val="clear" w:color="auto" w:fill="FFFFFF"/>
            <w:vAlign w:val="center"/>
          </w:tcPr>
          <w:p w:rsidR="000A1C2C"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4.58</w:t>
            </w:r>
          </w:p>
        </w:tc>
        <w:tc>
          <w:tcPr>
            <w:tcW w:w="995" w:type="dxa"/>
            <w:gridSpan w:val="3"/>
            <w:tcBorders>
              <w:top w:val="nil"/>
              <w:left w:val="nil"/>
              <w:bottom w:val="single" w:sz="4" w:space="0" w:color="000000"/>
              <w:right w:val="single" w:sz="4" w:space="0" w:color="000000"/>
            </w:tcBorders>
            <w:shd w:val="clear" w:color="auto" w:fill="FFFFFF"/>
            <w:vAlign w:val="center"/>
          </w:tcPr>
          <w:p w:rsidR="000A1C2C" w:rsidRDefault="00DE046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4.58</w:t>
            </w:r>
          </w:p>
        </w:tc>
        <w:tc>
          <w:tcPr>
            <w:tcW w:w="995" w:type="dxa"/>
            <w:gridSpan w:val="2"/>
            <w:tcBorders>
              <w:top w:val="nil"/>
              <w:left w:val="nil"/>
              <w:bottom w:val="single" w:sz="4" w:space="0" w:color="000000"/>
              <w:right w:val="single" w:sz="4" w:space="0" w:color="000000"/>
            </w:tcBorders>
            <w:shd w:val="clear" w:color="auto" w:fill="FFFFFF"/>
            <w:vAlign w:val="center"/>
          </w:tcPr>
          <w:p w:rsidR="000A1C2C" w:rsidRPr="00743CB0" w:rsidRDefault="00DE046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4.58</w:t>
            </w:r>
          </w:p>
        </w:tc>
        <w:tc>
          <w:tcPr>
            <w:tcW w:w="86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86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939"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90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52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56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62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717"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64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r>
      <w:tr w:rsidR="000A1C2C" w:rsidRPr="00743CB0" w:rsidTr="000A1C2C">
        <w:tblPrEx>
          <w:tblLook w:val="0000"/>
        </w:tblPrEx>
        <w:trPr>
          <w:trHeight w:val="255"/>
        </w:trPr>
        <w:tc>
          <w:tcPr>
            <w:tcW w:w="995" w:type="dxa"/>
            <w:tcBorders>
              <w:top w:val="nil"/>
              <w:left w:val="single" w:sz="4" w:space="0" w:color="000000"/>
              <w:bottom w:val="single" w:sz="4" w:space="0" w:color="000000"/>
              <w:right w:val="single" w:sz="4" w:space="0" w:color="000000"/>
            </w:tcBorders>
            <w:shd w:val="clear" w:color="auto" w:fill="FFFFFF"/>
            <w:vAlign w:val="center"/>
          </w:tcPr>
          <w:p w:rsidR="000A1C2C" w:rsidRPr="00743CB0" w:rsidRDefault="000A1C2C" w:rsidP="00743CB0">
            <w:pPr>
              <w:widowControl/>
              <w:jc w:val="left"/>
              <w:rPr>
                <w:rFonts w:ascii="Arial" w:hAnsi="Arial" w:cs="Arial"/>
                <w:color w:val="000000"/>
                <w:kern w:val="0"/>
                <w:sz w:val="20"/>
                <w:szCs w:val="20"/>
              </w:rPr>
            </w:pPr>
            <w:r w:rsidRPr="00743CB0">
              <w:rPr>
                <w:rFonts w:ascii="Arial" w:hAnsi="Arial" w:cs="Arial"/>
                <w:color w:val="000000"/>
                <w:kern w:val="0"/>
                <w:sz w:val="20"/>
                <w:szCs w:val="20"/>
              </w:rPr>
              <w:t>2210203</w:t>
            </w:r>
          </w:p>
        </w:tc>
        <w:tc>
          <w:tcPr>
            <w:tcW w:w="268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left"/>
              <w:rPr>
                <w:rFonts w:ascii="Arial" w:hAnsi="Arial" w:cs="Arial"/>
                <w:color w:val="000000"/>
                <w:kern w:val="0"/>
                <w:sz w:val="20"/>
                <w:szCs w:val="20"/>
              </w:rPr>
            </w:pPr>
            <w:r w:rsidRPr="00FB45D9">
              <w:rPr>
                <w:rFonts w:ascii="Arial" w:hAnsi="Arial" w:cs="Arial"/>
                <w:color w:val="000000"/>
                <w:kern w:val="0"/>
                <w:sz w:val="20"/>
                <w:szCs w:val="20"/>
              </w:rPr>
              <w:t xml:space="preserve">    </w:t>
            </w:r>
            <w:r w:rsidRPr="00FB45D9">
              <w:rPr>
                <w:rFonts w:ascii="宋体" w:hAnsi="宋体" w:cs="Arial" w:hint="eastAsia"/>
                <w:color w:val="000000"/>
                <w:kern w:val="0"/>
                <w:sz w:val="20"/>
                <w:szCs w:val="20"/>
              </w:rPr>
              <w:t>购房补贴</w:t>
            </w:r>
          </w:p>
        </w:tc>
        <w:tc>
          <w:tcPr>
            <w:tcW w:w="1000" w:type="dxa"/>
            <w:gridSpan w:val="2"/>
            <w:tcBorders>
              <w:top w:val="nil"/>
              <w:left w:val="nil"/>
              <w:bottom w:val="single" w:sz="4" w:space="0" w:color="000000"/>
              <w:right w:val="single" w:sz="4" w:space="0" w:color="000000"/>
            </w:tcBorders>
            <w:shd w:val="clear" w:color="auto" w:fill="FFFFFF"/>
            <w:vAlign w:val="center"/>
          </w:tcPr>
          <w:p w:rsidR="000A1C2C" w:rsidRPr="00FB45D9" w:rsidRDefault="000A1C2C" w:rsidP="000A1C2C">
            <w:pPr>
              <w:widowControl/>
              <w:jc w:val="right"/>
              <w:rPr>
                <w:rFonts w:ascii="Arial" w:hAnsi="Arial" w:cs="Arial"/>
                <w:color w:val="000000"/>
                <w:kern w:val="0"/>
                <w:sz w:val="20"/>
                <w:szCs w:val="20"/>
              </w:rPr>
            </w:pPr>
            <w:r>
              <w:rPr>
                <w:rFonts w:ascii="Arial" w:hAnsi="Arial" w:cs="Arial" w:hint="eastAsia"/>
                <w:color w:val="000000"/>
                <w:kern w:val="0"/>
                <w:sz w:val="20"/>
                <w:szCs w:val="20"/>
              </w:rPr>
              <w:t>29.18</w:t>
            </w:r>
          </w:p>
        </w:tc>
        <w:tc>
          <w:tcPr>
            <w:tcW w:w="995" w:type="dxa"/>
            <w:gridSpan w:val="3"/>
            <w:tcBorders>
              <w:top w:val="nil"/>
              <w:left w:val="nil"/>
              <w:bottom w:val="single" w:sz="4" w:space="0" w:color="000000"/>
              <w:right w:val="single" w:sz="4" w:space="0" w:color="000000"/>
            </w:tcBorders>
            <w:shd w:val="clear" w:color="auto" w:fill="FFFFFF"/>
            <w:vAlign w:val="center"/>
          </w:tcPr>
          <w:p w:rsidR="000A1C2C" w:rsidRPr="00743CB0" w:rsidRDefault="00DE046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29.18</w:t>
            </w:r>
            <w:r w:rsidR="000A1C2C" w:rsidRPr="00743CB0">
              <w:rPr>
                <w:rFonts w:ascii="Arial" w:hAnsi="Arial" w:cs="Arial"/>
                <w:color w:val="000000"/>
                <w:kern w:val="0"/>
                <w:sz w:val="20"/>
                <w:szCs w:val="20"/>
              </w:rPr>
              <w:t xml:space="preserve"> </w:t>
            </w:r>
          </w:p>
        </w:tc>
        <w:tc>
          <w:tcPr>
            <w:tcW w:w="995" w:type="dxa"/>
            <w:gridSpan w:val="2"/>
            <w:tcBorders>
              <w:top w:val="nil"/>
              <w:left w:val="nil"/>
              <w:bottom w:val="single" w:sz="4" w:space="0" w:color="000000"/>
              <w:right w:val="single" w:sz="4" w:space="0" w:color="000000"/>
            </w:tcBorders>
            <w:shd w:val="clear" w:color="auto" w:fill="FFFFFF"/>
            <w:vAlign w:val="center"/>
          </w:tcPr>
          <w:p w:rsidR="000A1C2C" w:rsidRPr="00743CB0" w:rsidRDefault="00DE046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29.18</w:t>
            </w:r>
            <w:r w:rsidR="000A1C2C" w:rsidRPr="00743CB0">
              <w:rPr>
                <w:rFonts w:ascii="Arial" w:hAnsi="Arial" w:cs="Arial"/>
                <w:color w:val="000000"/>
                <w:kern w:val="0"/>
                <w:sz w:val="20"/>
                <w:szCs w:val="20"/>
              </w:rPr>
              <w:t xml:space="preserve">　</w:t>
            </w:r>
          </w:p>
        </w:tc>
        <w:tc>
          <w:tcPr>
            <w:tcW w:w="86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86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p>
        </w:tc>
        <w:tc>
          <w:tcPr>
            <w:tcW w:w="939"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00" w:type="dxa"/>
            <w:gridSpan w:val="3"/>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4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20" w:type="dxa"/>
            <w:gridSpan w:val="2"/>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56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17"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640" w:type="dxa"/>
            <w:tcBorders>
              <w:top w:val="nil"/>
              <w:left w:val="nil"/>
              <w:bottom w:val="single" w:sz="4" w:space="0" w:color="000000"/>
              <w:right w:val="single" w:sz="4" w:space="0" w:color="000000"/>
            </w:tcBorders>
            <w:shd w:val="clear" w:color="auto" w:fill="FFFFFF"/>
            <w:vAlign w:val="center"/>
          </w:tcPr>
          <w:p w:rsidR="000A1C2C" w:rsidRPr="00743CB0" w:rsidRDefault="000A1C2C"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r>
    </w:tbl>
    <w:p w:rsidR="00AC74E1" w:rsidRDefault="00AC74E1" w:rsidP="00184C28">
      <w:pPr>
        <w:tabs>
          <w:tab w:val="left" w:pos="3060"/>
        </w:tabs>
        <w:sectPr w:rsidR="00AC74E1" w:rsidSect="00293625">
          <w:pgSz w:w="16838" w:h="11906" w:orient="landscape"/>
          <w:pgMar w:top="1134" w:right="1134" w:bottom="1134" w:left="1134" w:header="851" w:footer="992" w:gutter="0"/>
          <w:cols w:space="425"/>
          <w:docGrid w:type="lines" w:linePitch="312"/>
        </w:sectPr>
      </w:pPr>
    </w:p>
    <w:tbl>
      <w:tblPr>
        <w:tblW w:w="14420" w:type="dxa"/>
        <w:tblInd w:w="93" w:type="dxa"/>
        <w:tblLook w:val="04A0"/>
      </w:tblPr>
      <w:tblGrid>
        <w:gridCol w:w="1500"/>
        <w:gridCol w:w="880"/>
        <w:gridCol w:w="320"/>
        <w:gridCol w:w="1100"/>
        <w:gridCol w:w="1420"/>
        <w:gridCol w:w="120"/>
        <w:gridCol w:w="1300"/>
        <w:gridCol w:w="1120"/>
        <w:gridCol w:w="300"/>
        <w:gridCol w:w="1360"/>
        <w:gridCol w:w="60"/>
        <w:gridCol w:w="1020"/>
        <w:gridCol w:w="400"/>
        <w:gridCol w:w="940"/>
        <w:gridCol w:w="480"/>
        <w:gridCol w:w="820"/>
        <w:gridCol w:w="1280"/>
      </w:tblGrid>
      <w:tr w:rsidR="00B00074" w:rsidRPr="00B00074">
        <w:trPr>
          <w:trHeight w:val="285"/>
        </w:trPr>
        <w:tc>
          <w:tcPr>
            <w:tcW w:w="2380" w:type="dxa"/>
            <w:gridSpan w:val="2"/>
            <w:tcBorders>
              <w:top w:val="nil"/>
              <w:left w:val="nil"/>
              <w:bottom w:val="nil"/>
              <w:right w:val="nil"/>
            </w:tcBorders>
            <w:shd w:val="clear" w:color="auto" w:fill="auto"/>
            <w:noWrap/>
            <w:vAlign w:val="center"/>
          </w:tcPr>
          <w:p w:rsidR="00B00074" w:rsidRPr="00B00074" w:rsidRDefault="00B00074" w:rsidP="00B00074">
            <w:pPr>
              <w:widowControl/>
              <w:jc w:val="left"/>
              <w:rPr>
                <w:rFonts w:ascii="黑体" w:eastAsia="黑体" w:hAnsi="Arial" w:cs="Arial"/>
                <w:b/>
                <w:bCs/>
                <w:color w:val="000000"/>
                <w:kern w:val="0"/>
                <w:sz w:val="24"/>
              </w:rPr>
            </w:pPr>
          </w:p>
        </w:tc>
        <w:tc>
          <w:tcPr>
            <w:tcW w:w="1420" w:type="dxa"/>
            <w:gridSpan w:val="2"/>
            <w:tcBorders>
              <w:top w:val="nil"/>
              <w:left w:val="nil"/>
              <w:bottom w:val="nil"/>
              <w:right w:val="nil"/>
            </w:tcBorders>
            <w:shd w:val="clear" w:color="auto" w:fill="auto"/>
            <w:noWrap/>
            <w:vAlign w:val="center"/>
          </w:tcPr>
          <w:p w:rsidR="00B00074" w:rsidRPr="00B00074" w:rsidRDefault="00B00074" w:rsidP="00B00074">
            <w:pPr>
              <w:widowControl/>
              <w:jc w:val="left"/>
              <w:rPr>
                <w:rFonts w:ascii="黑体" w:eastAsia="黑体" w:hAnsi="Arial" w:cs="Arial"/>
                <w:b/>
                <w:bCs/>
                <w:color w:val="000000"/>
                <w:kern w:val="0"/>
                <w:sz w:val="24"/>
              </w:rPr>
            </w:pPr>
          </w:p>
        </w:tc>
        <w:tc>
          <w:tcPr>
            <w:tcW w:w="1420" w:type="dxa"/>
            <w:tcBorders>
              <w:top w:val="nil"/>
              <w:left w:val="nil"/>
              <w:bottom w:val="nil"/>
              <w:right w:val="nil"/>
            </w:tcBorders>
            <w:shd w:val="clear" w:color="auto" w:fill="auto"/>
            <w:noWrap/>
            <w:vAlign w:val="center"/>
          </w:tcPr>
          <w:p w:rsidR="00B00074" w:rsidRPr="00B00074" w:rsidRDefault="00B00074" w:rsidP="00B00074">
            <w:pPr>
              <w:widowControl/>
              <w:jc w:val="left"/>
              <w:rPr>
                <w:rFonts w:ascii="黑体" w:eastAsia="黑体" w:hAnsi="Arial" w:cs="Arial"/>
                <w:b/>
                <w:bCs/>
                <w:color w:val="000000"/>
                <w:kern w:val="0"/>
                <w:sz w:val="24"/>
              </w:rPr>
            </w:pPr>
          </w:p>
        </w:tc>
        <w:tc>
          <w:tcPr>
            <w:tcW w:w="1420" w:type="dxa"/>
            <w:gridSpan w:val="2"/>
            <w:tcBorders>
              <w:top w:val="nil"/>
              <w:left w:val="nil"/>
              <w:bottom w:val="nil"/>
              <w:right w:val="nil"/>
            </w:tcBorders>
            <w:shd w:val="clear" w:color="auto" w:fill="auto"/>
            <w:noWrap/>
            <w:vAlign w:val="center"/>
          </w:tcPr>
          <w:p w:rsidR="00B00074" w:rsidRPr="00B00074" w:rsidRDefault="00B00074" w:rsidP="00B00074">
            <w:pPr>
              <w:widowControl/>
              <w:jc w:val="left"/>
              <w:rPr>
                <w:rFonts w:ascii="黑体" w:eastAsia="黑体" w:hAnsi="Arial" w:cs="Arial"/>
                <w:b/>
                <w:bCs/>
                <w:color w:val="000000"/>
                <w:kern w:val="0"/>
                <w:sz w:val="24"/>
              </w:rPr>
            </w:pPr>
          </w:p>
        </w:tc>
        <w:tc>
          <w:tcPr>
            <w:tcW w:w="1420" w:type="dxa"/>
            <w:gridSpan w:val="2"/>
            <w:tcBorders>
              <w:top w:val="nil"/>
              <w:left w:val="nil"/>
              <w:bottom w:val="nil"/>
              <w:right w:val="nil"/>
            </w:tcBorders>
            <w:shd w:val="clear" w:color="auto" w:fill="auto"/>
            <w:noWrap/>
            <w:vAlign w:val="center"/>
          </w:tcPr>
          <w:p w:rsidR="00B00074" w:rsidRPr="00B00074" w:rsidRDefault="00B00074" w:rsidP="00B00074">
            <w:pPr>
              <w:widowControl/>
              <w:jc w:val="left"/>
              <w:rPr>
                <w:rFonts w:ascii="黑体" w:eastAsia="黑体" w:hAnsi="Arial" w:cs="Arial"/>
                <w:b/>
                <w:bCs/>
                <w:color w:val="000000"/>
                <w:kern w:val="0"/>
                <w:sz w:val="24"/>
              </w:rPr>
            </w:pPr>
          </w:p>
        </w:tc>
        <w:tc>
          <w:tcPr>
            <w:tcW w:w="1420" w:type="dxa"/>
            <w:gridSpan w:val="2"/>
            <w:tcBorders>
              <w:top w:val="nil"/>
              <w:left w:val="nil"/>
              <w:bottom w:val="nil"/>
              <w:right w:val="nil"/>
            </w:tcBorders>
            <w:shd w:val="clear" w:color="auto" w:fill="auto"/>
            <w:noWrap/>
            <w:vAlign w:val="center"/>
          </w:tcPr>
          <w:p w:rsidR="00B00074" w:rsidRPr="00B00074" w:rsidRDefault="00B00074" w:rsidP="00B00074">
            <w:pPr>
              <w:widowControl/>
              <w:jc w:val="left"/>
              <w:rPr>
                <w:rFonts w:ascii="黑体" w:eastAsia="黑体" w:hAnsi="Arial" w:cs="Arial"/>
                <w:b/>
                <w:bCs/>
                <w:color w:val="000000"/>
                <w:kern w:val="0"/>
                <w:sz w:val="24"/>
              </w:rPr>
            </w:pPr>
          </w:p>
        </w:tc>
        <w:tc>
          <w:tcPr>
            <w:tcW w:w="1420" w:type="dxa"/>
            <w:gridSpan w:val="2"/>
            <w:tcBorders>
              <w:top w:val="nil"/>
              <w:left w:val="nil"/>
              <w:bottom w:val="nil"/>
              <w:right w:val="nil"/>
            </w:tcBorders>
            <w:shd w:val="clear" w:color="auto" w:fill="auto"/>
            <w:noWrap/>
            <w:vAlign w:val="center"/>
          </w:tcPr>
          <w:p w:rsidR="00B00074" w:rsidRPr="00B00074" w:rsidRDefault="00B00074" w:rsidP="00B00074">
            <w:pPr>
              <w:widowControl/>
              <w:jc w:val="left"/>
              <w:rPr>
                <w:rFonts w:ascii="黑体" w:eastAsia="黑体" w:hAnsi="Arial" w:cs="Arial"/>
                <w:b/>
                <w:bCs/>
                <w:color w:val="000000"/>
                <w:kern w:val="0"/>
                <w:sz w:val="24"/>
              </w:rPr>
            </w:pPr>
          </w:p>
        </w:tc>
        <w:tc>
          <w:tcPr>
            <w:tcW w:w="1420" w:type="dxa"/>
            <w:gridSpan w:val="2"/>
            <w:tcBorders>
              <w:top w:val="nil"/>
              <w:left w:val="nil"/>
              <w:bottom w:val="nil"/>
              <w:right w:val="nil"/>
            </w:tcBorders>
            <w:shd w:val="clear" w:color="auto" w:fill="auto"/>
            <w:noWrap/>
            <w:vAlign w:val="center"/>
          </w:tcPr>
          <w:p w:rsidR="00B00074" w:rsidRPr="00B00074" w:rsidRDefault="00B00074" w:rsidP="00B00074">
            <w:pPr>
              <w:widowControl/>
              <w:jc w:val="left"/>
              <w:rPr>
                <w:rFonts w:ascii="黑体" w:eastAsia="黑体" w:hAnsi="Arial" w:cs="Arial"/>
                <w:b/>
                <w:bCs/>
                <w:color w:val="000000"/>
                <w:kern w:val="0"/>
                <w:sz w:val="24"/>
              </w:rPr>
            </w:pPr>
          </w:p>
        </w:tc>
        <w:tc>
          <w:tcPr>
            <w:tcW w:w="2100" w:type="dxa"/>
            <w:gridSpan w:val="2"/>
            <w:tcBorders>
              <w:top w:val="nil"/>
              <w:left w:val="nil"/>
              <w:bottom w:val="nil"/>
              <w:right w:val="nil"/>
            </w:tcBorders>
            <w:shd w:val="clear" w:color="auto" w:fill="auto"/>
            <w:noWrap/>
            <w:vAlign w:val="center"/>
          </w:tcPr>
          <w:p w:rsidR="00B00074" w:rsidRPr="00B00074" w:rsidRDefault="00B00074" w:rsidP="00B00074">
            <w:pPr>
              <w:widowControl/>
              <w:jc w:val="right"/>
              <w:rPr>
                <w:rFonts w:ascii="黑体" w:eastAsia="黑体" w:hAnsi="Arial" w:cs="Arial"/>
                <w:color w:val="000000"/>
                <w:kern w:val="0"/>
                <w:sz w:val="20"/>
                <w:szCs w:val="20"/>
              </w:rPr>
            </w:pPr>
            <w:r w:rsidRPr="00B00074">
              <w:rPr>
                <w:rFonts w:ascii="黑体" w:eastAsia="黑体" w:hAnsi="Arial" w:cs="Arial" w:hint="eastAsia"/>
                <w:color w:val="000000"/>
                <w:kern w:val="0"/>
                <w:sz w:val="20"/>
                <w:szCs w:val="20"/>
              </w:rPr>
              <w:t>部门公开表8</w:t>
            </w:r>
          </w:p>
        </w:tc>
      </w:tr>
      <w:tr w:rsidR="00B00074" w:rsidRPr="00B00074">
        <w:trPr>
          <w:trHeight w:val="450"/>
        </w:trPr>
        <w:tc>
          <w:tcPr>
            <w:tcW w:w="14420" w:type="dxa"/>
            <w:gridSpan w:val="17"/>
            <w:tcBorders>
              <w:top w:val="nil"/>
              <w:left w:val="nil"/>
              <w:bottom w:val="nil"/>
              <w:right w:val="nil"/>
            </w:tcBorders>
            <w:shd w:val="clear" w:color="auto" w:fill="auto"/>
            <w:noWrap/>
            <w:vAlign w:val="center"/>
          </w:tcPr>
          <w:p w:rsidR="00B00074" w:rsidRPr="00B00074" w:rsidRDefault="00B00074" w:rsidP="00B00074">
            <w:pPr>
              <w:widowControl/>
              <w:jc w:val="center"/>
              <w:rPr>
                <w:rFonts w:ascii="宋体" w:hAnsi="宋体" w:cs="Arial"/>
                <w:b/>
                <w:bCs/>
                <w:color w:val="000000"/>
                <w:kern w:val="0"/>
                <w:sz w:val="36"/>
                <w:szCs w:val="36"/>
              </w:rPr>
            </w:pPr>
            <w:r w:rsidRPr="00B00074">
              <w:rPr>
                <w:rFonts w:ascii="宋体" w:hAnsi="宋体" w:cs="Arial" w:hint="eastAsia"/>
                <w:b/>
                <w:bCs/>
                <w:color w:val="000000"/>
                <w:kern w:val="0"/>
                <w:sz w:val="36"/>
                <w:szCs w:val="36"/>
              </w:rPr>
              <w:t>项目支出预算表</w:t>
            </w:r>
          </w:p>
        </w:tc>
      </w:tr>
      <w:tr w:rsidR="00B00074" w:rsidRPr="00B00074">
        <w:trPr>
          <w:trHeight w:val="255"/>
        </w:trPr>
        <w:tc>
          <w:tcPr>
            <w:tcW w:w="14420" w:type="dxa"/>
            <w:gridSpan w:val="17"/>
            <w:tcBorders>
              <w:top w:val="nil"/>
              <w:left w:val="nil"/>
              <w:bottom w:val="nil"/>
              <w:right w:val="nil"/>
            </w:tcBorders>
            <w:shd w:val="clear" w:color="auto" w:fill="auto"/>
            <w:noWrap/>
            <w:vAlign w:val="center"/>
          </w:tcPr>
          <w:p w:rsidR="00B00074" w:rsidRPr="00B00074" w:rsidRDefault="00B00074" w:rsidP="00B00074">
            <w:pPr>
              <w:widowControl/>
              <w:jc w:val="left"/>
              <w:rPr>
                <w:rFonts w:ascii="宋体" w:hAnsi="宋体" w:cs="Arial"/>
                <w:b/>
                <w:bCs/>
                <w:color w:val="000000"/>
                <w:kern w:val="0"/>
                <w:sz w:val="18"/>
                <w:szCs w:val="18"/>
              </w:rPr>
            </w:pPr>
            <w:r w:rsidRPr="00B00074">
              <w:rPr>
                <w:rFonts w:ascii="宋体" w:hAnsi="宋体" w:cs="Arial" w:hint="eastAsia"/>
                <w:b/>
                <w:bCs/>
                <w:color w:val="000000"/>
                <w:kern w:val="0"/>
                <w:sz w:val="18"/>
                <w:szCs w:val="18"/>
              </w:rPr>
              <w:t xml:space="preserve"> </w:t>
            </w:r>
          </w:p>
        </w:tc>
      </w:tr>
      <w:tr w:rsidR="00B00074" w:rsidRPr="00B00074">
        <w:trPr>
          <w:trHeight w:val="255"/>
        </w:trPr>
        <w:tc>
          <w:tcPr>
            <w:tcW w:w="14420" w:type="dxa"/>
            <w:gridSpan w:val="17"/>
            <w:tcBorders>
              <w:top w:val="nil"/>
              <w:left w:val="nil"/>
              <w:bottom w:val="nil"/>
              <w:right w:val="nil"/>
            </w:tcBorders>
            <w:shd w:val="clear" w:color="auto" w:fill="auto"/>
            <w:noWrap/>
            <w:vAlign w:val="center"/>
          </w:tcPr>
          <w:p w:rsidR="00B00074" w:rsidRPr="00B00074" w:rsidRDefault="00B00074" w:rsidP="00B00074">
            <w:pPr>
              <w:widowControl/>
              <w:jc w:val="right"/>
              <w:rPr>
                <w:rFonts w:ascii="宋体" w:hAnsi="宋体" w:cs="Arial"/>
                <w:b/>
                <w:bCs/>
                <w:color w:val="000000"/>
                <w:kern w:val="0"/>
                <w:sz w:val="18"/>
                <w:szCs w:val="18"/>
              </w:rPr>
            </w:pPr>
            <w:r w:rsidRPr="00B00074">
              <w:rPr>
                <w:rFonts w:ascii="宋体" w:hAnsi="宋体" w:cs="Arial" w:hint="eastAsia"/>
                <w:b/>
                <w:bCs/>
                <w:color w:val="000000"/>
                <w:kern w:val="0"/>
                <w:sz w:val="18"/>
                <w:szCs w:val="18"/>
              </w:rPr>
              <w:t>单位：万元</w:t>
            </w:r>
          </w:p>
        </w:tc>
      </w:tr>
      <w:tr w:rsidR="00743CB0" w:rsidRPr="00743CB0">
        <w:tblPrEx>
          <w:tblLook w:val="0000"/>
        </w:tblPrEx>
        <w:trPr>
          <w:trHeight w:val="795"/>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部门/单位名称</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项目名称</w:t>
            </w:r>
          </w:p>
        </w:tc>
        <w:tc>
          <w:tcPr>
            <w:tcW w:w="2640" w:type="dxa"/>
            <w:gridSpan w:val="3"/>
            <w:tcBorders>
              <w:top w:val="single" w:sz="4" w:space="0" w:color="000000"/>
              <w:left w:val="nil"/>
              <w:bottom w:val="single" w:sz="4" w:space="0" w:color="000000"/>
              <w:right w:val="single" w:sz="4" w:space="0" w:color="000000"/>
            </w:tcBorders>
            <w:shd w:val="clear" w:color="auto" w:fill="auto"/>
            <w:noWrap/>
            <w:vAlign w:val="center"/>
          </w:tcPr>
          <w:p w:rsidR="00743CB0" w:rsidRPr="00743CB0" w:rsidRDefault="00743CB0" w:rsidP="00743CB0">
            <w:pPr>
              <w:widowControl/>
              <w:jc w:val="center"/>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项目内容摘要</w:t>
            </w:r>
          </w:p>
        </w:tc>
        <w:tc>
          <w:tcPr>
            <w:tcW w:w="2420" w:type="dxa"/>
            <w:gridSpan w:val="2"/>
            <w:tcBorders>
              <w:top w:val="single" w:sz="4" w:space="0" w:color="000000"/>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项目明细</w:t>
            </w:r>
          </w:p>
        </w:tc>
        <w:tc>
          <w:tcPr>
            <w:tcW w:w="1660" w:type="dxa"/>
            <w:gridSpan w:val="2"/>
            <w:tcBorders>
              <w:top w:val="single" w:sz="4" w:space="0" w:color="000000"/>
              <w:left w:val="nil"/>
              <w:bottom w:val="single" w:sz="4" w:space="0" w:color="000000"/>
              <w:right w:val="single" w:sz="4" w:space="0" w:color="000000"/>
            </w:tcBorders>
            <w:shd w:val="clear" w:color="auto" w:fill="auto"/>
            <w:noWrap/>
            <w:vAlign w:val="center"/>
          </w:tcPr>
          <w:p w:rsidR="00743CB0" w:rsidRPr="00743CB0" w:rsidRDefault="00743CB0" w:rsidP="00743CB0">
            <w:pPr>
              <w:widowControl/>
              <w:jc w:val="center"/>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绩效目标</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合计</w:t>
            </w:r>
          </w:p>
        </w:tc>
        <w:tc>
          <w:tcPr>
            <w:tcW w:w="1340" w:type="dxa"/>
            <w:gridSpan w:val="2"/>
            <w:tcBorders>
              <w:top w:val="single" w:sz="4" w:space="0" w:color="000000"/>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财政部门安排的预算拨款</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财政预算外专户拨款</w:t>
            </w:r>
          </w:p>
        </w:tc>
        <w:tc>
          <w:tcPr>
            <w:tcW w:w="1280" w:type="dxa"/>
            <w:tcBorders>
              <w:top w:val="single" w:sz="4" w:space="0" w:color="000000"/>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其他资金</w:t>
            </w:r>
          </w:p>
        </w:tc>
      </w:tr>
      <w:tr w:rsidR="00743018" w:rsidRPr="00743CB0">
        <w:tblPrEx>
          <w:tblLook w:val="0000"/>
        </w:tblPrEx>
        <w:trPr>
          <w:trHeight w:val="255"/>
        </w:trPr>
        <w:tc>
          <w:tcPr>
            <w:tcW w:w="1500" w:type="dxa"/>
            <w:tcBorders>
              <w:top w:val="nil"/>
              <w:left w:val="single" w:sz="4" w:space="0" w:color="000000"/>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t xml:space="preserve">　</w:t>
            </w:r>
          </w:p>
        </w:tc>
        <w:tc>
          <w:tcPr>
            <w:tcW w:w="2640" w:type="dxa"/>
            <w:gridSpan w:val="3"/>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t xml:space="preserve">　</w:t>
            </w:r>
          </w:p>
        </w:tc>
        <w:tc>
          <w:tcPr>
            <w:tcW w:w="242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宋体" w:hAnsi="宋体" w:cs="Arial"/>
                <w:color w:val="000000"/>
                <w:kern w:val="0"/>
                <w:sz w:val="16"/>
                <w:szCs w:val="16"/>
              </w:rPr>
            </w:pPr>
            <w:r w:rsidRPr="00743CB0">
              <w:rPr>
                <w:rFonts w:ascii="宋体" w:hAnsi="宋体" w:cs="Arial" w:hint="eastAsia"/>
                <w:color w:val="000000"/>
                <w:kern w:val="0"/>
                <w:sz w:val="16"/>
                <w:szCs w:val="16"/>
              </w:rPr>
              <w:t>合计</w:t>
            </w:r>
          </w:p>
        </w:tc>
        <w:tc>
          <w:tcPr>
            <w:tcW w:w="166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t xml:space="preserve">　</w:t>
            </w:r>
          </w:p>
        </w:tc>
        <w:tc>
          <w:tcPr>
            <w:tcW w:w="108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FA18CE">
            <w:pPr>
              <w:widowControl/>
              <w:jc w:val="right"/>
              <w:rPr>
                <w:rFonts w:ascii="Arial" w:hAnsi="Arial" w:cs="Arial"/>
                <w:color w:val="000000"/>
                <w:kern w:val="0"/>
                <w:sz w:val="16"/>
                <w:szCs w:val="16"/>
              </w:rPr>
            </w:pPr>
            <w:r>
              <w:rPr>
                <w:rFonts w:ascii="Arial" w:hAnsi="Arial" w:cs="Arial" w:hint="eastAsia"/>
                <w:color w:val="000000"/>
                <w:kern w:val="0"/>
                <w:sz w:val="16"/>
                <w:szCs w:val="16"/>
              </w:rPr>
              <w:t>993.61</w:t>
            </w:r>
          </w:p>
        </w:tc>
        <w:tc>
          <w:tcPr>
            <w:tcW w:w="134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FA18CE">
            <w:pPr>
              <w:widowControl/>
              <w:jc w:val="right"/>
              <w:rPr>
                <w:rFonts w:ascii="Arial" w:hAnsi="Arial" w:cs="Arial"/>
                <w:color w:val="000000"/>
                <w:kern w:val="0"/>
                <w:sz w:val="16"/>
                <w:szCs w:val="16"/>
              </w:rPr>
            </w:pPr>
            <w:r>
              <w:rPr>
                <w:rFonts w:ascii="Arial" w:hAnsi="Arial" w:cs="Arial" w:hint="eastAsia"/>
                <w:color w:val="000000"/>
                <w:kern w:val="0"/>
                <w:sz w:val="16"/>
                <w:szCs w:val="16"/>
              </w:rPr>
              <w:t>101.63</w:t>
            </w:r>
          </w:p>
        </w:tc>
        <w:tc>
          <w:tcPr>
            <w:tcW w:w="130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sidRPr="00743CB0">
              <w:rPr>
                <w:rFonts w:ascii="Arial" w:hAnsi="Arial" w:cs="Arial"/>
                <w:color w:val="000000"/>
                <w:kern w:val="0"/>
                <w:sz w:val="16"/>
                <w:szCs w:val="16"/>
              </w:rPr>
              <w:t xml:space="preserve">　</w:t>
            </w:r>
          </w:p>
        </w:tc>
        <w:tc>
          <w:tcPr>
            <w:tcW w:w="1280" w:type="dxa"/>
            <w:tcBorders>
              <w:top w:val="nil"/>
              <w:left w:val="nil"/>
              <w:bottom w:val="single" w:sz="4" w:space="0" w:color="000000"/>
              <w:right w:val="single" w:sz="4" w:space="0" w:color="000000"/>
            </w:tcBorders>
            <w:shd w:val="clear" w:color="auto" w:fill="FFFFFF"/>
            <w:noWrap/>
            <w:vAlign w:val="center"/>
          </w:tcPr>
          <w:p w:rsidR="00743018" w:rsidRPr="00743CB0" w:rsidRDefault="00743018" w:rsidP="00FA18CE">
            <w:pPr>
              <w:widowControl/>
              <w:jc w:val="right"/>
              <w:rPr>
                <w:rFonts w:ascii="Arial" w:hAnsi="Arial" w:cs="Arial"/>
                <w:color w:val="000000"/>
                <w:kern w:val="0"/>
                <w:sz w:val="16"/>
                <w:szCs w:val="16"/>
              </w:rPr>
            </w:pPr>
            <w:r>
              <w:rPr>
                <w:rFonts w:ascii="Arial" w:hAnsi="Arial" w:cs="Arial" w:hint="eastAsia"/>
                <w:color w:val="000000"/>
                <w:kern w:val="0"/>
                <w:sz w:val="16"/>
                <w:szCs w:val="16"/>
              </w:rPr>
              <w:t>891.98</w:t>
            </w:r>
            <w:r w:rsidRPr="00743CB0">
              <w:rPr>
                <w:rFonts w:ascii="Arial" w:hAnsi="Arial" w:cs="Arial"/>
                <w:color w:val="000000"/>
                <w:kern w:val="0"/>
                <w:sz w:val="16"/>
                <w:szCs w:val="16"/>
              </w:rPr>
              <w:t xml:space="preserve">　</w:t>
            </w:r>
          </w:p>
        </w:tc>
      </w:tr>
      <w:tr w:rsidR="00743018" w:rsidRPr="00743CB0">
        <w:tblPrEx>
          <w:tblLook w:val="0000"/>
        </w:tblPrEx>
        <w:trPr>
          <w:trHeight w:val="420"/>
        </w:trPr>
        <w:tc>
          <w:tcPr>
            <w:tcW w:w="1500" w:type="dxa"/>
            <w:tcBorders>
              <w:top w:val="nil"/>
              <w:left w:val="single" w:sz="4" w:space="0" w:color="000000"/>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宋体" w:hAnsi="宋体" w:cs="Arial"/>
                <w:color w:val="000000"/>
                <w:kern w:val="0"/>
                <w:sz w:val="16"/>
                <w:szCs w:val="16"/>
              </w:rPr>
            </w:pPr>
            <w:r w:rsidRPr="00743CB0">
              <w:rPr>
                <w:rFonts w:ascii="宋体" w:hAnsi="宋体" w:cs="Arial" w:hint="eastAsia"/>
                <w:color w:val="000000"/>
                <w:kern w:val="0"/>
                <w:sz w:val="16"/>
                <w:szCs w:val="16"/>
              </w:rPr>
              <w:t>沈阳市国有资产监督管理委员会</w:t>
            </w:r>
          </w:p>
        </w:tc>
        <w:tc>
          <w:tcPr>
            <w:tcW w:w="120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t xml:space="preserve">　</w:t>
            </w:r>
          </w:p>
        </w:tc>
        <w:tc>
          <w:tcPr>
            <w:tcW w:w="2640" w:type="dxa"/>
            <w:gridSpan w:val="3"/>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t xml:space="preserve">　</w:t>
            </w:r>
          </w:p>
        </w:tc>
        <w:tc>
          <w:tcPr>
            <w:tcW w:w="242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t xml:space="preserve">　</w:t>
            </w:r>
          </w:p>
        </w:tc>
        <w:tc>
          <w:tcPr>
            <w:tcW w:w="166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t xml:space="preserve">　</w:t>
            </w:r>
          </w:p>
        </w:tc>
        <w:tc>
          <w:tcPr>
            <w:tcW w:w="108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FA18CE">
            <w:pPr>
              <w:widowControl/>
              <w:jc w:val="right"/>
              <w:rPr>
                <w:rFonts w:ascii="Arial" w:hAnsi="Arial" w:cs="Arial"/>
                <w:color w:val="000000"/>
                <w:kern w:val="0"/>
                <w:sz w:val="16"/>
                <w:szCs w:val="16"/>
              </w:rPr>
            </w:pPr>
            <w:r>
              <w:rPr>
                <w:rFonts w:ascii="Arial" w:hAnsi="Arial" w:cs="Arial" w:hint="eastAsia"/>
                <w:color w:val="000000"/>
                <w:kern w:val="0"/>
                <w:sz w:val="16"/>
                <w:szCs w:val="16"/>
              </w:rPr>
              <w:t>993.61</w:t>
            </w:r>
          </w:p>
        </w:tc>
        <w:tc>
          <w:tcPr>
            <w:tcW w:w="134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FA18CE">
            <w:pPr>
              <w:widowControl/>
              <w:jc w:val="right"/>
              <w:rPr>
                <w:rFonts w:ascii="Arial" w:hAnsi="Arial" w:cs="Arial"/>
                <w:color w:val="000000"/>
                <w:kern w:val="0"/>
                <w:sz w:val="16"/>
                <w:szCs w:val="16"/>
              </w:rPr>
            </w:pPr>
            <w:r>
              <w:rPr>
                <w:rFonts w:ascii="Arial" w:hAnsi="Arial" w:cs="Arial" w:hint="eastAsia"/>
                <w:color w:val="000000"/>
                <w:kern w:val="0"/>
                <w:sz w:val="16"/>
                <w:szCs w:val="16"/>
              </w:rPr>
              <w:t>101.63</w:t>
            </w:r>
          </w:p>
        </w:tc>
        <w:tc>
          <w:tcPr>
            <w:tcW w:w="130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CA1590">
            <w:pPr>
              <w:widowControl/>
              <w:jc w:val="right"/>
              <w:rPr>
                <w:rFonts w:ascii="Arial" w:hAnsi="Arial" w:cs="Arial"/>
                <w:color w:val="000000"/>
                <w:kern w:val="0"/>
                <w:sz w:val="16"/>
                <w:szCs w:val="16"/>
              </w:rPr>
            </w:pPr>
            <w:r w:rsidRPr="00743CB0">
              <w:rPr>
                <w:rFonts w:ascii="Arial" w:hAnsi="Arial" w:cs="Arial"/>
                <w:color w:val="000000"/>
                <w:kern w:val="0"/>
                <w:sz w:val="16"/>
                <w:szCs w:val="16"/>
              </w:rPr>
              <w:t xml:space="preserve">　</w:t>
            </w:r>
          </w:p>
        </w:tc>
        <w:tc>
          <w:tcPr>
            <w:tcW w:w="1280" w:type="dxa"/>
            <w:tcBorders>
              <w:top w:val="nil"/>
              <w:left w:val="nil"/>
              <w:bottom w:val="single" w:sz="4" w:space="0" w:color="000000"/>
              <w:right w:val="single" w:sz="4" w:space="0" w:color="000000"/>
            </w:tcBorders>
            <w:shd w:val="clear" w:color="auto" w:fill="FFFFFF"/>
            <w:noWrap/>
            <w:vAlign w:val="center"/>
          </w:tcPr>
          <w:p w:rsidR="00743018" w:rsidRPr="00743CB0" w:rsidRDefault="00743018" w:rsidP="00FA18CE">
            <w:pPr>
              <w:widowControl/>
              <w:jc w:val="right"/>
              <w:rPr>
                <w:rFonts w:ascii="Arial" w:hAnsi="Arial" w:cs="Arial"/>
                <w:color w:val="000000"/>
                <w:kern w:val="0"/>
                <w:sz w:val="16"/>
                <w:szCs w:val="16"/>
              </w:rPr>
            </w:pPr>
            <w:r>
              <w:rPr>
                <w:rFonts w:ascii="Arial" w:hAnsi="Arial" w:cs="Arial" w:hint="eastAsia"/>
                <w:color w:val="000000"/>
                <w:kern w:val="0"/>
                <w:sz w:val="16"/>
                <w:szCs w:val="16"/>
              </w:rPr>
              <w:t>891.98</w:t>
            </w:r>
            <w:r w:rsidRPr="00743CB0">
              <w:rPr>
                <w:rFonts w:ascii="Arial" w:hAnsi="Arial" w:cs="Arial"/>
                <w:color w:val="000000"/>
                <w:kern w:val="0"/>
                <w:sz w:val="16"/>
                <w:szCs w:val="16"/>
              </w:rPr>
              <w:t xml:space="preserve">　</w:t>
            </w:r>
          </w:p>
        </w:tc>
      </w:tr>
      <w:tr w:rsidR="00743018" w:rsidRPr="00743CB0">
        <w:tblPrEx>
          <w:tblLook w:val="0000"/>
        </w:tblPrEx>
        <w:trPr>
          <w:trHeight w:val="435"/>
        </w:trPr>
        <w:tc>
          <w:tcPr>
            <w:tcW w:w="1500" w:type="dxa"/>
            <w:tcBorders>
              <w:top w:val="nil"/>
              <w:left w:val="single" w:sz="4" w:space="0" w:color="000000"/>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t xml:space="preserve">  </w:t>
            </w:r>
            <w:r w:rsidRPr="00743CB0">
              <w:rPr>
                <w:rFonts w:ascii="宋体" w:hAnsi="宋体" w:cs="Arial" w:hint="eastAsia"/>
                <w:color w:val="000000"/>
                <w:kern w:val="0"/>
                <w:sz w:val="16"/>
                <w:szCs w:val="16"/>
              </w:rPr>
              <w:t>沈阳市国有资产监督管理委员会本级</w:t>
            </w:r>
          </w:p>
        </w:tc>
        <w:tc>
          <w:tcPr>
            <w:tcW w:w="120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t xml:space="preserve">　</w:t>
            </w:r>
          </w:p>
        </w:tc>
        <w:tc>
          <w:tcPr>
            <w:tcW w:w="2640" w:type="dxa"/>
            <w:gridSpan w:val="3"/>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t xml:space="preserve">　</w:t>
            </w:r>
          </w:p>
        </w:tc>
        <w:tc>
          <w:tcPr>
            <w:tcW w:w="242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t xml:space="preserve">　</w:t>
            </w:r>
          </w:p>
        </w:tc>
        <w:tc>
          <w:tcPr>
            <w:tcW w:w="166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t xml:space="preserve">　</w:t>
            </w:r>
          </w:p>
        </w:tc>
        <w:tc>
          <w:tcPr>
            <w:tcW w:w="108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CA1590">
            <w:pPr>
              <w:widowControl/>
              <w:jc w:val="right"/>
              <w:rPr>
                <w:rFonts w:ascii="Arial" w:hAnsi="Arial" w:cs="Arial"/>
                <w:color w:val="000000"/>
                <w:kern w:val="0"/>
                <w:sz w:val="16"/>
                <w:szCs w:val="16"/>
              </w:rPr>
            </w:pPr>
            <w:r>
              <w:rPr>
                <w:rFonts w:ascii="Arial" w:hAnsi="Arial" w:cs="Arial" w:hint="eastAsia"/>
                <w:color w:val="000000"/>
                <w:kern w:val="0"/>
                <w:sz w:val="16"/>
                <w:szCs w:val="16"/>
              </w:rPr>
              <w:t>993.61</w:t>
            </w:r>
          </w:p>
        </w:tc>
        <w:tc>
          <w:tcPr>
            <w:tcW w:w="134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CA1590">
            <w:pPr>
              <w:widowControl/>
              <w:jc w:val="right"/>
              <w:rPr>
                <w:rFonts w:ascii="Arial" w:hAnsi="Arial" w:cs="Arial"/>
                <w:color w:val="000000"/>
                <w:kern w:val="0"/>
                <w:sz w:val="16"/>
                <w:szCs w:val="16"/>
              </w:rPr>
            </w:pPr>
            <w:r>
              <w:rPr>
                <w:rFonts w:ascii="Arial" w:hAnsi="Arial" w:cs="Arial" w:hint="eastAsia"/>
                <w:color w:val="000000"/>
                <w:kern w:val="0"/>
                <w:sz w:val="16"/>
                <w:szCs w:val="16"/>
              </w:rPr>
              <w:t>101.63</w:t>
            </w:r>
          </w:p>
        </w:tc>
        <w:tc>
          <w:tcPr>
            <w:tcW w:w="130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CA1590">
            <w:pPr>
              <w:widowControl/>
              <w:jc w:val="right"/>
              <w:rPr>
                <w:rFonts w:ascii="Arial" w:hAnsi="Arial" w:cs="Arial"/>
                <w:color w:val="000000"/>
                <w:kern w:val="0"/>
                <w:sz w:val="16"/>
                <w:szCs w:val="16"/>
              </w:rPr>
            </w:pPr>
            <w:r w:rsidRPr="00743CB0">
              <w:rPr>
                <w:rFonts w:ascii="Arial" w:hAnsi="Arial" w:cs="Arial"/>
                <w:color w:val="000000"/>
                <w:kern w:val="0"/>
                <w:sz w:val="16"/>
                <w:szCs w:val="16"/>
              </w:rPr>
              <w:t xml:space="preserve">　</w:t>
            </w:r>
          </w:p>
        </w:tc>
        <w:tc>
          <w:tcPr>
            <w:tcW w:w="1280" w:type="dxa"/>
            <w:tcBorders>
              <w:top w:val="nil"/>
              <w:left w:val="nil"/>
              <w:bottom w:val="single" w:sz="4" w:space="0" w:color="000000"/>
              <w:right w:val="single" w:sz="4" w:space="0" w:color="000000"/>
            </w:tcBorders>
            <w:shd w:val="clear" w:color="auto" w:fill="FFFFFF"/>
            <w:noWrap/>
            <w:vAlign w:val="center"/>
          </w:tcPr>
          <w:p w:rsidR="00743018" w:rsidRPr="00743CB0" w:rsidRDefault="00743018" w:rsidP="00CA1590">
            <w:pPr>
              <w:widowControl/>
              <w:jc w:val="right"/>
              <w:rPr>
                <w:rFonts w:ascii="Arial" w:hAnsi="Arial" w:cs="Arial"/>
                <w:color w:val="000000"/>
                <w:kern w:val="0"/>
                <w:sz w:val="16"/>
                <w:szCs w:val="16"/>
              </w:rPr>
            </w:pPr>
            <w:r>
              <w:rPr>
                <w:rFonts w:ascii="Arial" w:hAnsi="Arial" w:cs="Arial" w:hint="eastAsia"/>
                <w:color w:val="000000"/>
                <w:kern w:val="0"/>
                <w:sz w:val="16"/>
                <w:szCs w:val="16"/>
              </w:rPr>
              <w:t>891.98</w:t>
            </w:r>
            <w:r w:rsidRPr="00743CB0">
              <w:rPr>
                <w:rFonts w:ascii="Arial" w:hAnsi="Arial" w:cs="Arial"/>
                <w:color w:val="000000"/>
                <w:kern w:val="0"/>
                <w:sz w:val="16"/>
                <w:szCs w:val="16"/>
              </w:rPr>
              <w:t xml:space="preserve">　</w:t>
            </w:r>
          </w:p>
        </w:tc>
      </w:tr>
      <w:tr w:rsidR="00743018" w:rsidRPr="00743CB0">
        <w:tblPrEx>
          <w:tblLook w:val="0000"/>
        </w:tblPrEx>
        <w:trPr>
          <w:trHeight w:val="3240"/>
        </w:trPr>
        <w:tc>
          <w:tcPr>
            <w:tcW w:w="1500" w:type="dxa"/>
            <w:tcBorders>
              <w:top w:val="nil"/>
              <w:left w:val="single" w:sz="4" w:space="0" w:color="000000"/>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t xml:space="preserve">    </w:t>
            </w:r>
            <w:r w:rsidR="00D01F5D">
              <w:rPr>
                <w:rFonts w:ascii="Arial" w:hAnsi="Arial" w:cs="Arial" w:hint="eastAsia"/>
                <w:color w:val="000000"/>
                <w:kern w:val="0"/>
                <w:sz w:val="16"/>
                <w:szCs w:val="16"/>
              </w:rPr>
              <w:t>1</w:t>
            </w:r>
          </w:p>
        </w:tc>
        <w:tc>
          <w:tcPr>
            <w:tcW w:w="120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宋体" w:hAnsi="宋体" w:cs="Arial"/>
                <w:color w:val="000000"/>
                <w:kern w:val="0"/>
                <w:sz w:val="16"/>
                <w:szCs w:val="16"/>
              </w:rPr>
            </w:pPr>
            <w:r w:rsidRPr="00743CB0">
              <w:rPr>
                <w:rFonts w:ascii="宋体" w:hAnsi="宋体" w:cs="Arial" w:hint="eastAsia"/>
                <w:color w:val="000000"/>
                <w:kern w:val="0"/>
                <w:sz w:val="16"/>
                <w:szCs w:val="16"/>
              </w:rPr>
              <w:t>国有企业审计评估</w:t>
            </w:r>
          </w:p>
        </w:tc>
        <w:tc>
          <w:tcPr>
            <w:tcW w:w="2640" w:type="dxa"/>
            <w:gridSpan w:val="3"/>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t>1</w:t>
            </w:r>
            <w:r w:rsidRPr="00743CB0">
              <w:rPr>
                <w:rFonts w:ascii="宋体" w:hAnsi="宋体" w:cs="Arial" w:hint="eastAsia"/>
                <w:color w:val="000000"/>
                <w:kern w:val="0"/>
                <w:sz w:val="16"/>
                <w:szCs w:val="16"/>
              </w:rPr>
              <w:t>、为进一步强化对企业负责人薪酬收入规范管理，市国资委从</w:t>
            </w:r>
            <w:r w:rsidRPr="00743CB0">
              <w:rPr>
                <w:rFonts w:ascii="Arial" w:hAnsi="Arial" w:cs="Arial"/>
                <w:color w:val="000000"/>
                <w:kern w:val="0"/>
                <w:sz w:val="16"/>
                <w:szCs w:val="16"/>
              </w:rPr>
              <w:t>2014</w:t>
            </w:r>
            <w:r w:rsidRPr="00743CB0">
              <w:rPr>
                <w:rFonts w:ascii="宋体" w:hAnsi="宋体" w:cs="Arial" w:hint="eastAsia"/>
                <w:color w:val="000000"/>
                <w:kern w:val="0"/>
                <w:sz w:val="16"/>
                <w:szCs w:val="16"/>
              </w:rPr>
              <w:t>年开始，对市属</w:t>
            </w:r>
            <w:r w:rsidRPr="00743CB0">
              <w:rPr>
                <w:rFonts w:ascii="Arial" w:hAnsi="Arial" w:cs="Arial"/>
                <w:color w:val="000000"/>
                <w:kern w:val="0"/>
                <w:sz w:val="16"/>
                <w:szCs w:val="16"/>
              </w:rPr>
              <w:t>30</w:t>
            </w:r>
            <w:r w:rsidRPr="00743CB0">
              <w:rPr>
                <w:rFonts w:ascii="宋体" w:hAnsi="宋体" w:cs="Arial" w:hint="eastAsia"/>
                <w:color w:val="000000"/>
                <w:kern w:val="0"/>
                <w:sz w:val="16"/>
                <w:szCs w:val="16"/>
              </w:rPr>
              <w:t>属</w:t>
            </w:r>
            <w:r w:rsidRPr="00743CB0">
              <w:rPr>
                <w:rFonts w:ascii="Arial" w:hAnsi="Arial" w:cs="Arial"/>
                <w:color w:val="000000"/>
                <w:kern w:val="0"/>
                <w:sz w:val="16"/>
                <w:szCs w:val="16"/>
              </w:rPr>
              <w:t>30</w:t>
            </w:r>
            <w:r w:rsidRPr="00743CB0">
              <w:rPr>
                <w:rFonts w:ascii="宋体" w:hAnsi="宋体" w:cs="Arial" w:hint="eastAsia"/>
                <w:color w:val="000000"/>
                <w:kern w:val="0"/>
                <w:sz w:val="16"/>
                <w:szCs w:val="16"/>
              </w:rPr>
              <w:t>户企业负责人年薪兑现情况进行审计。</w:t>
            </w:r>
            <w:r w:rsidRPr="00743CB0">
              <w:rPr>
                <w:rFonts w:ascii="Arial" w:hAnsi="Arial" w:cs="Arial"/>
                <w:color w:val="000000"/>
                <w:kern w:val="0"/>
                <w:sz w:val="16"/>
                <w:szCs w:val="16"/>
              </w:rPr>
              <w:t>2</w:t>
            </w:r>
            <w:r w:rsidRPr="00743CB0">
              <w:rPr>
                <w:rFonts w:ascii="宋体" w:hAnsi="宋体" w:cs="Arial" w:hint="eastAsia"/>
                <w:color w:val="000000"/>
                <w:kern w:val="0"/>
                <w:sz w:val="16"/>
                <w:szCs w:val="16"/>
              </w:rPr>
              <w:t>、按照有关法律法规，对市属国有在中型进行审计评估，聘请专业机构对监事会派驻监管企业进行年度审计。</w:t>
            </w:r>
            <w:r w:rsidRPr="00743CB0">
              <w:rPr>
                <w:rFonts w:ascii="Arial" w:hAnsi="Arial" w:cs="Arial"/>
                <w:color w:val="000000"/>
                <w:kern w:val="0"/>
                <w:sz w:val="16"/>
                <w:szCs w:val="16"/>
              </w:rPr>
              <w:t>3</w:t>
            </w:r>
            <w:r w:rsidRPr="00743CB0">
              <w:rPr>
                <w:rFonts w:ascii="宋体" w:hAnsi="宋体" w:cs="Arial" w:hint="eastAsia"/>
                <w:color w:val="000000"/>
                <w:kern w:val="0"/>
                <w:sz w:val="16"/>
                <w:szCs w:val="16"/>
              </w:rPr>
              <w:t>、按照有关规定，委托中介机构对我市国有大中型企业核销潜亏、处理遗留问题、企业改制等事项进行专项审计。</w:t>
            </w:r>
            <w:r w:rsidRPr="00743CB0">
              <w:rPr>
                <w:rFonts w:ascii="Arial" w:hAnsi="Arial" w:cs="Arial"/>
                <w:color w:val="000000"/>
                <w:kern w:val="0"/>
                <w:sz w:val="16"/>
                <w:szCs w:val="16"/>
              </w:rPr>
              <w:t>4</w:t>
            </w:r>
            <w:r w:rsidRPr="00743CB0">
              <w:rPr>
                <w:rFonts w:ascii="宋体" w:hAnsi="宋体" w:cs="Arial" w:hint="eastAsia"/>
                <w:color w:val="000000"/>
                <w:kern w:val="0"/>
                <w:sz w:val="16"/>
                <w:szCs w:val="16"/>
              </w:rPr>
              <w:t>、按照有关规定，组织专家对企业产权转让、分立、破产等产（股）权变动事项的评估报告进行评审，为国有产权进场交易定价提供公允价值。</w:t>
            </w:r>
          </w:p>
        </w:tc>
        <w:tc>
          <w:tcPr>
            <w:tcW w:w="242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156E18">
            <w:pPr>
              <w:widowControl/>
              <w:jc w:val="left"/>
              <w:rPr>
                <w:rFonts w:ascii="Arial" w:hAnsi="Arial" w:cs="Arial"/>
                <w:color w:val="000000"/>
                <w:kern w:val="0"/>
                <w:sz w:val="16"/>
                <w:szCs w:val="16"/>
              </w:rPr>
            </w:pPr>
            <w:r w:rsidRPr="00743CB0">
              <w:rPr>
                <w:rFonts w:ascii="Arial" w:hAnsi="Arial" w:cs="Arial"/>
                <w:color w:val="000000"/>
                <w:kern w:val="0"/>
                <w:sz w:val="16"/>
                <w:szCs w:val="16"/>
              </w:rPr>
              <w:t>1</w:t>
            </w:r>
            <w:r w:rsidRPr="00743CB0">
              <w:rPr>
                <w:rFonts w:ascii="宋体" w:hAnsi="宋体" w:cs="Arial" w:hint="eastAsia"/>
                <w:color w:val="000000"/>
                <w:kern w:val="0"/>
                <w:sz w:val="16"/>
                <w:szCs w:val="16"/>
              </w:rPr>
              <w:t>、绩效考核审计费</w:t>
            </w:r>
            <w:r w:rsidRPr="00743CB0">
              <w:rPr>
                <w:rFonts w:ascii="Arial" w:hAnsi="Arial" w:cs="Arial"/>
                <w:color w:val="000000"/>
                <w:kern w:val="0"/>
                <w:sz w:val="16"/>
                <w:szCs w:val="16"/>
              </w:rPr>
              <w:t>15</w:t>
            </w:r>
            <w:r w:rsidRPr="00743CB0">
              <w:rPr>
                <w:rFonts w:ascii="宋体" w:hAnsi="宋体" w:cs="Arial" w:hint="eastAsia"/>
                <w:color w:val="000000"/>
                <w:kern w:val="0"/>
                <w:sz w:val="16"/>
                <w:szCs w:val="16"/>
              </w:rPr>
              <w:t>万元（</w:t>
            </w:r>
            <w:r w:rsidRPr="00743CB0">
              <w:rPr>
                <w:rFonts w:ascii="Arial" w:hAnsi="Arial" w:cs="Arial"/>
                <w:color w:val="000000"/>
                <w:kern w:val="0"/>
                <w:sz w:val="16"/>
                <w:szCs w:val="16"/>
              </w:rPr>
              <w:t>30</w:t>
            </w:r>
            <w:r w:rsidRPr="00743CB0">
              <w:rPr>
                <w:rFonts w:ascii="宋体" w:hAnsi="宋体" w:cs="Arial" w:hint="eastAsia"/>
                <w:color w:val="000000"/>
                <w:kern w:val="0"/>
                <w:sz w:val="16"/>
                <w:szCs w:val="16"/>
              </w:rPr>
              <w:t>户</w:t>
            </w:r>
            <w:r w:rsidRPr="00743CB0">
              <w:rPr>
                <w:rFonts w:ascii="Arial" w:hAnsi="Arial" w:cs="Arial"/>
                <w:color w:val="000000"/>
                <w:kern w:val="0"/>
                <w:sz w:val="16"/>
                <w:szCs w:val="16"/>
              </w:rPr>
              <w:t>*0.5</w:t>
            </w:r>
            <w:r w:rsidRPr="00743CB0">
              <w:rPr>
                <w:rFonts w:ascii="宋体" w:hAnsi="宋体" w:cs="Arial" w:hint="eastAsia"/>
                <w:color w:val="000000"/>
                <w:kern w:val="0"/>
                <w:sz w:val="16"/>
                <w:szCs w:val="16"/>
              </w:rPr>
              <w:t>万元）；</w:t>
            </w:r>
            <w:r w:rsidRPr="00743CB0">
              <w:rPr>
                <w:rFonts w:ascii="Arial" w:hAnsi="Arial" w:cs="Arial"/>
                <w:color w:val="000000"/>
                <w:kern w:val="0"/>
                <w:sz w:val="16"/>
                <w:szCs w:val="16"/>
              </w:rPr>
              <w:t xml:space="preserve"> </w:t>
            </w:r>
            <w:r>
              <w:rPr>
                <w:rFonts w:ascii="Arial" w:hAnsi="Arial" w:cs="Arial" w:hint="eastAsia"/>
                <w:color w:val="000000"/>
                <w:kern w:val="0"/>
                <w:sz w:val="16"/>
                <w:szCs w:val="16"/>
              </w:rPr>
              <w:t>2</w:t>
            </w:r>
            <w:r w:rsidRPr="00743CB0">
              <w:rPr>
                <w:rFonts w:ascii="宋体" w:hAnsi="宋体" w:cs="Arial" w:hint="eastAsia"/>
                <w:color w:val="000000"/>
                <w:kern w:val="0"/>
                <w:sz w:val="16"/>
                <w:szCs w:val="16"/>
              </w:rPr>
              <w:t>、国有大型企业核销潜亏、处理遗留问题、企业改制审计费</w:t>
            </w:r>
            <w:r w:rsidRPr="00743CB0">
              <w:rPr>
                <w:rFonts w:ascii="Arial" w:hAnsi="Arial" w:cs="Arial"/>
                <w:color w:val="000000"/>
                <w:kern w:val="0"/>
                <w:sz w:val="16"/>
                <w:szCs w:val="16"/>
              </w:rPr>
              <w:t>2</w:t>
            </w:r>
            <w:r>
              <w:rPr>
                <w:rFonts w:ascii="Arial" w:hAnsi="Arial" w:cs="Arial" w:hint="eastAsia"/>
                <w:color w:val="000000"/>
                <w:kern w:val="0"/>
                <w:sz w:val="16"/>
                <w:szCs w:val="16"/>
              </w:rPr>
              <w:t>1</w:t>
            </w:r>
            <w:r w:rsidRPr="00743CB0">
              <w:rPr>
                <w:rFonts w:ascii="宋体" w:hAnsi="宋体" w:cs="Arial" w:hint="eastAsia"/>
                <w:color w:val="000000"/>
                <w:kern w:val="0"/>
                <w:sz w:val="16"/>
                <w:szCs w:val="16"/>
              </w:rPr>
              <w:t>万元；</w:t>
            </w:r>
            <w:r>
              <w:rPr>
                <w:rFonts w:ascii="Arial" w:hAnsi="Arial" w:cs="Arial" w:hint="eastAsia"/>
                <w:color w:val="000000"/>
                <w:kern w:val="0"/>
                <w:sz w:val="16"/>
                <w:szCs w:val="16"/>
              </w:rPr>
              <w:t>3</w:t>
            </w:r>
            <w:r w:rsidRPr="00743CB0">
              <w:rPr>
                <w:rFonts w:ascii="宋体" w:hAnsi="宋体" w:cs="Arial" w:hint="eastAsia"/>
                <w:color w:val="000000"/>
                <w:kern w:val="0"/>
                <w:sz w:val="16"/>
                <w:szCs w:val="16"/>
              </w:rPr>
              <w:t>、聘请专家论证费</w:t>
            </w:r>
            <w:r w:rsidRPr="00743CB0">
              <w:rPr>
                <w:rFonts w:ascii="Arial" w:hAnsi="Arial" w:cs="Arial"/>
                <w:color w:val="000000"/>
                <w:kern w:val="0"/>
                <w:sz w:val="16"/>
                <w:szCs w:val="16"/>
              </w:rPr>
              <w:t>4.5</w:t>
            </w:r>
            <w:r w:rsidRPr="00743CB0">
              <w:rPr>
                <w:rFonts w:ascii="宋体" w:hAnsi="宋体" w:cs="Arial" w:hint="eastAsia"/>
                <w:color w:val="000000"/>
                <w:kern w:val="0"/>
                <w:sz w:val="16"/>
                <w:szCs w:val="16"/>
              </w:rPr>
              <w:t>万元（</w:t>
            </w:r>
            <w:r w:rsidRPr="00743CB0">
              <w:rPr>
                <w:rFonts w:ascii="Arial" w:hAnsi="Arial" w:cs="Arial"/>
                <w:color w:val="000000"/>
                <w:kern w:val="0"/>
                <w:sz w:val="16"/>
                <w:szCs w:val="16"/>
              </w:rPr>
              <w:t>30</w:t>
            </w:r>
            <w:r w:rsidRPr="00743CB0">
              <w:rPr>
                <w:rFonts w:ascii="宋体" w:hAnsi="宋体" w:cs="Arial" w:hint="eastAsia"/>
                <w:color w:val="000000"/>
                <w:kern w:val="0"/>
                <w:sz w:val="16"/>
                <w:szCs w:val="16"/>
              </w:rPr>
              <w:t>项</w:t>
            </w:r>
            <w:r w:rsidRPr="00743CB0">
              <w:rPr>
                <w:rFonts w:ascii="Arial" w:hAnsi="Arial" w:cs="Arial"/>
                <w:color w:val="000000"/>
                <w:kern w:val="0"/>
                <w:sz w:val="16"/>
                <w:szCs w:val="16"/>
              </w:rPr>
              <w:t>*0.05</w:t>
            </w:r>
            <w:r w:rsidRPr="00743CB0">
              <w:rPr>
                <w:rFonts w:ascii="宋体" w:hAnsi="宋体" w:cs="Arial" w:hint="eastAsia"/>
                <w:color w:val="000000"/>
                <w:kern w:val="0"/>
                <w:sz w:val="16"/>
                <w:szCs w:val="16"/>
              </w:rPr>
              <w:t>万元</w:t>
            </w:r>
            <w:r w:rsidRPr="00743CB0">
              <w:rPr>
                <w:rFonts w:ascii="Arial" w:hAnsi="Arial" w:cs="Arial"/>
                <w:color w:val="000000"/>
                <w:kern w:val="0"/>
                <w:sz w:val="16"/>
                <w:szCs w:val="16"/>
              </w:rPr>
              <w:t>*3</w:t>
            </w:r>
            <w:r w:rsidRPr="00743CB0">
              <w:rPr>
                <w:rFonts w:ascii="宋体" w:hAnsi="宋体" w:cs="Arial" w:hint="eastAsia"/>
                <w:color w:val="000000"/>
                <w:kern w:val="0"/>
                <w:sz w:val="16"/>
                <w:szCs w:val="16"/>
              </w:rPr>
              <w:t>人）。合计：</w:t>
            </w:r>
            <w:r>
              <w:rPr>
                <w:rFonts w:ascii="Arial" w:hAnsi="Arial" w:cs="Arial" w:hint="eastAsia"/>
                <w:color w:val="000000"/>
                <w:kern w:val="0"/>
                <w:sz w:val="16"/>
                <w:szCs w:val="16"/>
              </w:rPr>
              <w:t>40.5</w:t>
            </w:r>
            <w:r w:rsidRPr="00743CB0">
              <w:rPr>
                <w:rFonts w:ascii="宋体" w:hAnsi="宋体" w:cs="Arial" w:hint="eastAsia"/>
                <w:color w:val="000000"/>
                <w:kern w:val="0"/>
                <w:sz w:val="16"/>
                <w:szCs w:val="16"/>
              </w:rPr>
              <w:t>万元。</w:t>
            </w:r>
          </w:p>
        </w:tc>
        <w:tc>
          <w:tcPr>
            <w:tcW w:w="166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宋体" w:hAnsi="宋体" w:cs="Arial"/>
                <w:color w:val="000000"/>
                <w:kern w:val="0"/>
                <w:sz w:val="16"/>
                <w:szCs w:val="16"/>
              </w:rPr>
            </w:pPr>
            <w:r>
              <w:rPr>
                <w:rFonts w:ascii="宋体" w:hAnsi="宋体" w:cs="Arial" w:hint="eastAsia"/>
                <w:color w:val="000000"/>
                <w:kern w:val="0"/>
                <w:sz w:val="16"/>
                <w:szCs w:val="16"/>
              </w:rPr>
              <w:t>对</w:t>
            </w:r>
            <w:r w:rsidRPr="00743CB0">
              <w:rPr>
                <w:rFonts w:ascii="宋体" w:hAnsi="宋体" w:cs="Arial" w:hint="eastAsia"/>
                <w:color w:val="000000"/>
                <w:kern w:val="0"/>
                <w:sz w:val="16"/>
                <w:szCs w:val="16"/>
              </w:rPr>
              <w:t>市属</w:t>
            </w:r>
            <w:r w:rsidRPr="00743CB0">
              <w:rPr>
                <w:rFonts w:ascii="Arial" w:hAnsi="Arial" w:cs="Arial"/>
                <w:color w:val="000000"/>
                <w:kern w:val="0"/>
                <w:sz w:val="16"/>
                <w:szCs w:val="16"/>
              </w:rPr>
              <w:t>30</w:t>
            </w:r>
            <w:r w:rsidRPr="00743CB0">
              <w:rPr>
                <w:rFonts w:ascii="宋体" w:hAnsi="宋体" w:cs="Arial" w:hint="eastAsia"/>
                <w:color w:val="000000"/>
                <w:kern w:val="0"/>
                <w:sz w:val="16"/>
                <w:szCs w:val="16"/>
              </w:rPr>
              <w:t>属</w:t>
            </w:r>
            <w:r w:rsidRPr="00743CB0">
              <w:rPr>
                <w:rFonts w:ascii="Arial" w:hAnsi="Arial" w:cs="Arial"/>
                <w:color w:val="000000"/>
                <w:kern w:val="0"/>
                <w:sz w:val="16"/>
                <w:szCs w:val="16"/>
              </w:rPr>
              <w:t>30</w:t>
            </w:r>
            <w:r w:rsidRPr="00743CB0">
              <w:rPr>
                <w:rFonts w:ascii="宋体" w:hAnsi="宋体" w:cs="Arial" w:hint="eastAsia"/>
                <w:color w:val="000000"/>
                <w:kern w:val="0"/>
                <w:sz w:val="16"/>
                <w:szCs w:val="16"/>
              </w:rPr>
              <w:t>户企业负责人年薪兑现情况进行审计</w:t>
            </w:r>
            <w:r>
              <w:rPr>
                <w:rFonts w:ascii="宋体" w:hAnsi="宋体" w:cs="Arial" w:hint="eastAsia"/>
                <w:color w:val="000000"/>
                <w:kern w:val="0"/>
                <w:sz w:val="16"/>
                <w:szCs w:val="16"/>
              </w:rPr>
              <w:t>，</w:t>
            </w:r>
            <w:r w:rsidRPr="00743CB0">
              <w:rPr>
                <w:rFonts w:ascii="宋体" w:hAnsi="宋体" w:cs="Arial" w:hint="eastAsia"/>
                <w:color w:val="000000"/>
                <w:kern w:val="0"/>
                <w:sz w:val="16"/>
                <w:szCs w:val="16"/>
              </w:rPr>
              <w:t>对监事会派驻监管企业进行年度审</w:t>
            </w:r>
          </w:p>
        </w:tc>
        <w:tc>
          <w:tcPr>
            <w:tcW w:w="108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Pr>
                <w:rFonts w:ascii="Arial" w:hAnsi="Arial" w:cs="Arial" w:hint="eastAsia"/>
                <w:color w:val="000000"/>
                <w:kern w:val="0"/>
                <w:sz w:val="16"/>
                <w:szCs w:val="16"/>
              </w:rPr>
              <w:t>40.5</w:t>
            </w:r>
          </w:p>
        </w:tc>
        <w:tc>
          <w:tcPr>
            <w:tcW w:w="134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Pr>
                <w:rFonts w:ascii="Arial" w:hAnsi="Arial" w:cs="Arial" w:hint="eastAsia"/>
                <w:color w:val="000000"/>
                <w:kern w:val="0"/>
                <w:sz w:val="16"/>
                <w:szCs w:val="16"/>
              </w:rPr>
              <w:t>40.5</w:t>
            </w:r>
            <w:r w:rsidRPr="00743CB0">
              <w:rPr>
                <w:rFonts w:ascii="Arial" w:hAnsi="Arial" w:cs="Arial"/>
                <w:color w:val="000000"/>
                <w:kern w:val="0"/>
                <w:sz w:val="16"/>
                <w:szCs w:val="16"/>
              </w:rPr>
              <w:t xml:space="preserve"> </w:t>
            </w:r>
          </w:p>
        </w:tc>
        <w:tc>
          <w:tcPr>
            <w:tcW w:w="130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sidRPr="00743CB0">
              <w:rPr>
                <w:rFonts w:ascii="Arial" w:hAnsi="Arial" w:cs="Arial"/>
                <w:color w:val="000000"/>
                <w:kern w:val="0"/>
                <w:sz w:val="16"/>
                <w:szCs w:val="16"/>
              </w:rPr>
              <w:t xml:space="preserve">　</w:t>
            </w:r>
          </w:p>
        </w:tc>
        <w:tc>
          <w:tcPr>
            <w:tcW w:w="1280" w:type="dxa"/>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sidRPr="00743CB0">
              <w:rPr>
                <w:rFonts w:ascii="Arial" w:hAnsi="Arial" w:cs="Arial"/>
                <w:color w:val="000000"/>
                <w:kern w:val="0"/>
                <w:sz w:val="16"/>
                <w:szCs w:val="16"/>
              </w:rPr>
              <w:t xml:space="preserve">　</w:t>
            </w:r>
          </w:p>
        </w:tc>
      </w:tr>
      <w:tr w:rsidR="00743018" w:rsidRPr="00743CB0">
        <w:tblPrEx>
          <w:tblLook w:val="0000"/>
        </w:tblPrEx>
        <w:trPr>
          <w:trHeight w:val="660"/>
        </w:trPr>
        <w:tc>
          <w:tcPr>
            <w:tcW w:w="1500" w:type="dxa"/>
            <w:tcBorders>
              <w:top w:val="nil"/>
              <w:left w:val="single" w:sz="4" w:space="0" w:color="000000"/>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lastRenderedPageBreak/>
              <w:t xml:space="preserve">    </w:t>
            </w:r>
            <w:r w:rsidR="00D01F5D">
              <w:rPr>
                <w:rFonts w:ascii="Arial" w:hAnsi="Arial" w:cs="Arial" w:hint="eastAsia"/>
                <w:color w:val="000000"/>
                <w:kern w:val="0"/>
                <w:sz w:val="16"/>
                <w:szCs w:val="16"/>
              </w:rPr>
              <w:t>2</w:t>
            </w:r>
          </w:p>
        </w:tc>
        <w:tc>
          <w:tcPr>
            <w:tcW w:w="120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宋体" w:hAnsi="宋体" w:cs="Arial"/>
                <w:color w:val="000000"/>
                <w:kern w:val="0"/>
                <w:sz w:val="16"/>
                <w:szCs w:val="16"/>
              </w:rPr>
            </w:pPr>
            <w:r w:rsidRPr="00743CB0">
              <w:rPr>
                <w:rFonts w:ascii="宋体" w:hAnsi="宋体" w:cs="Arial" w:hint="eastAsia"/>
                <w:color w:val="000000"/>
                <w:kern w:val="0"/>
                <w:sz w:val="16"/>
                <w:szCs w:val="16"/>
              </w:rPr>
              <w:t>国企改革经费</w:t>
            </w:r>
          </w:p>
        </w:tc>
        <w:tc>
          <w:tcPr>
            <w:tcW w:w="2640" w:type="dxa"/>
            <w:gridSpan w:val="3"/>
            <w:tcBorders>
              <w:top w:val="nil"/>
              <w:left w:val="nil"/>
              <w:bottom w:val="single" w:sz="4" w:space="0" w:color="000000"/>
              <w:right w:val="single" w:sz="4" w:space="0" w:color="000000"/>
            </w:tcBorders>
            <w:shd w:val="clear" w:color="auto" w:fill="FFFFFF"/>
            <w:vAlign w:val="center"/>
          </w:tcPr>
          <w:p w:rsidR="00743018" w:rsidRPr="00743CB0" w:rsidRDefault="00743018" w:rsidP="0050712A">
            <w:pPr>
              <w:widowControl/>
              <w:jc w:val="left"/>
              <w:rPr>
                <w:rFonts w:ascii="宋体" w:hAnsi="宋体" w:cs="Arial"/>
                <w:color w:val="000000"/>
                <w:kern w:val="0"/>
                <w:sz w:val="16"/>
                <w:szCs w:val="16"/>
              </w:rPr>
            </w:pPr>
            <w:r w:rsidRPr="0050712A">
              <w:rPr>
                <w:rFonts w:ascii="宋体" w:hAnsi="宋体" w:cs="Arial" w:hint="eastAsia"/>
                <w:color w:val="000000"/>
                <w:kern w:val="0"/>
                <w:sz w:val="16"/>
                <w:szCs w:val="16"/>
              </w:rPr>
              <w:t>按市政府要求，对实施国资、国企改革过程中发生的第三方机构咨询费、论证经费</w:t>
            </w:r>
            <w:r>
              <w:rPr>
                <w:rFonts w:ascii="宋体" w:hAnsi="宋体" w:cs="Arial" w:hint="eastAsia"/>
                <w:color w:val="000000"/>
                <w:kern w:val="0"/>
                <w:sz w:val="16"/>
                <w:szCs w:val="16"/>
              </w:rPr>
              <w:t>;聘请中介机构编制沈阳市市属企业中长期发展规划；通过学习借鉴外地先进经验做法，科学制定我市国企改革思路及措施。</w:t>
            </w:r>
          </w:p>
        </w:tc>
        <w:tc>
          <w:tcPr>
            <w:tcW w:w="2420" w:type="dxa"/>
            <w:gridSpan w:val="2"/>
            <w:tcBorders>
              <w:top w:val="nil"/>
              <w:left w:val="nil"/>
              <w:bottom w:val="single" w:sz="4" w:space="0" w:color="000000"/>
              <w:right w:val="single" w:sz="4" w:space="0" w:color="000000"/>
            </w:tcBorders>
            <w:shd w:val="clear" w:color="auto" w:fill="FFFFFF"/>
            <w:vAlign w:val="center"/>
          </w:tcPr>
          <w:p w:rsidR="00743018" w:rsidRPr="0050712A" w:rsidRDefault="00743018" w:rsidP="0050712A">
            <w:pPr>
              <w:widowControl/>
              <w:jc w:val="left"/>
              <w:rPr>
                <w:rFonts w:ascii="宋体" w:hAnsi="宋体" w:cs="Arial"/>
                <w:color w:val="000000"/>
                <w:kern w:val="0"/>
                <w:sz w:val="16"/>
                <w:szCs w:val="16"/>
              </w:rPr>
            </w:pPr>
            <w:r w:rsidRPr="0050712A">
              <w:rPr>
                <w:rFonts w:ascii="宋体" w:hAnsi="宋体" w:cs="Arial" w:hint="eastAsia"/>
                <w:color w:val="000000"/>
                <w:kern w:val="0"/>
                <w:sz w:val="16"/>
                <w:szCs w:val="16"/>
              </w:rPr>
              <w:t>1.沈鼓、机床、中兴、国合、公用、燃气、中城、旅游集团等8家母公司层面混改方案的咨询、论证费，物资、房投、公用、工业、煤气、地铁、基础产业、国际咨询、华海、粮油等10户企业综合改革方案的咨询、论证费，18户×8人×3次×0.05万元人/次＝21.6万元。</w:t>
            </w:r>
          </w:p>
          <w:p w:rsidR="00743018" w:rsidRDefault="00743018" w:rsidP="0050712A">
            <w:pPr>
              <w:widowControl/>
              <w:jc w:val="left"/>
              <w:rPr>
                <w:rFonts w:ascii="宋体" w:hAnsi="宋体" w:cs="Arial"/>
                <w:color w:val="000000"/>
                <w:kern w:val="0"/>
                <w:sz w:val="16"/>
                <w:szCs w:val="16"/>
              </w:rPr>
            </w:pPr>
            <w:r w:rsidRPr="0050712A">
              <w:rPr>
                <w:rFonts w:ascii="宋体" w:hAnsi="宋体" w:cs="Arial" w:hint="eastAsia"/>
                <w:color w:val="000000"/>
                <w:kern w:val="0"/>
                <w:sz w:val="16"/>
                <w:szCs w:val="16"/>
              </w:rPr>
              <w:t>2.拟聘请第三方机构，编制沈阳市市属企业中长期发展规划45万元。</w:t>
            </w:r>
          </w:p>
          <w:p w:rsidR="00743018" w:rsidRPr="0050712A" w:rsidRDefault="00743018" w:rsidP="0050712A">
            <w:pPr>
              <w:widowControl/>
              <w:jc w:val="left"/>
              <w:rPr>
                <w:rFonts w:ascii="宋体" w:hAnsi="宋体" w:cs="Arial"/>
                <w:color w:val="000000"/>
                <w:kern w:val="0"/>
                <w:sz w:val="16"/>
                <w:szCs w:val="16"/>
              </w:rPr>
            </w:pPr>
            <w:r>
              <w:rPr>
                <w:rFonts w:ascii="宋体" w:hAnsi="宋体" w:cs="Arial" w:hint="eastAsia"/>
                <w:color w:val="000000"/>
                <w:kern w:val="0"/>
                <w:sz w:val="16"/>
                <w:szCs w:val="16"/>
              </w:rPr>
              <w:t>3.</w:t>
            </w:r>
            <w:r w:rsidRPr="00743CB0">
              <w:rPr>
                <w:rFonts w:ascii="宋体" w:hAnsi="宋体" w:cs="Arial" w:hint="eastAsia"/>
                <w:color w:val="000000"/>
                <w:kern w:val="0"/>
                <w:sz w:val="16"/>
                <w:szCs w:val="16"/>
              </w:rPr>
              <w:t xml:space="preserve"> 国企改革</w:t>
            </w:r>
            <w:r>
              <w:rPr>
                <w:rFonts w:ascii="宋体" w:hAnsi="宋体" w:cs="Arial" w:hint="eastAsia"/>
                <w:color w:val="000000"/>
                <w:kern w:val="0"/>
                <w:sz w:val="16"/>
                <w:szCs w:val="16"/>
              </w:rPr>
              <w:t>专项调研</w:t>
            </w:r>
            <w:r w:rsidRPr="00743CB0">
              <w:rPr>
                <w:rFonts w:ascii="宋体" w:hAnsi="宋体" w:cs="Arial" w:hint="eastAsia"/>
                <w:color w:val="000000"/>
                <w:kern w:val="0"/>
                <w:sz w:val="16"/>
                <w:szCs w:val="16"/>
              </w:rPr>
              <w:t>经费</w:t>
            </w:r>
            <w:r>
              <w:rPr>
                <w:rFonts w:ascii="宋体" w:hAnsi="宋体" w:cs="Arial" w:hint="eastAsia"/>
                <w:color w:val="000000"/>
                <w:kern w:val="0"/>
                <w:sz w:val="16"/>
                <w:szCs w:val="16"/>
              </w:rPr>
              <w:t>15万元</w:t>
            </w:r>
          </w:p>
          <w:p w:rsidR="00743018" w:rsidRPr="00743CB0" w:rsidRDefault="00743018" w:rsidP="0050712A">
            <w:pPr>
              <w:widowControl/>
              <w:jc w:val="left"/>
              <w:rPr>
                <w:rFonts w:ascii="宋体" w:hAnsi="宋体" w:cs="Arial"/>
                <w:color w:val="000000"/>
                <w:kern w:val="0"/>
                <w:sz w:val="16"/>
                <w:szCs w:val="16"/>
              </w:rPr>
            </w:pPr>
            <w:r w:rsidRPr="0050712A">
              <w:rPr>
                <w:rFonts w:ascii="宋体" w:hAnsi="宋体" w:cs="Arial" w:hint="eastAsia"/>
                <w:color w:val="000000"/>
                <w:kern w:val="0"/>
                <w:sz w:val="16"/>
                <w:szCs w:val="16"/>
              </w:rPr>
              <w:t>合计：</w:t>
            </w:r>
            <w:r>
              <w:rPr>
                <w:rFonts w:ascii="宋体" w:hAnsi="宋体" w:cs="Arial" w:hint="eastAsia"/>
                <w:color w:val="000000"/>
                <w:kern w:val="0"/>
                <w:sz w:val="16"/>
                <w:szCs w:val="16"/>
              </w:rPr>
              <w:t>81.6</w:t>
            </w:r>
            <w:r w:rsidRPr="0050712A">
              <w:rPr>
                <w:rFonts w:ascii="宋体" w:hAnsi="宋体" w:cs="Arial" w:hint="eastAsia"/>
                <w:color w:val="000000"/>
                <w:kern w:val="0"/>
                <w:sz w:val="16"/>
                <w:szCs w:val="16"/>
              </w:rPr>
              <w:t>万元。</w:t>
            </w:r>
          </w:p>
        </w:tc>
        <w:tc>
          <w:tcPr>
            <w:tcW w:w="166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宋体" w:hAnsi="宋体" w:cs="Arial"/>
                <w:color w:val="000000"/>
                <w:kern w:val="0"/>
                <w:sz w:val="16"/>
                <w:szCs w:val="16"/>
              </w:rPr>
            </w:pPr>
            <w:r w:rsidRPr="00743CB0">
              <w:rPr>
                <w:rFonts w:ascii="宋体" w:hAnsi="宋体" w:cs="Arial" w:hint="eastAsia"/>
                <w:color w:val="000000"/>
                <w:kern w:val="0"/>
                <w:sz w:val="16"/>
                <w:szCs w:val="16"/>
              </w:rPr>
              <w:t>推进国企改革、</w:t>
            </w:r>
            <w:r>
              <w:rPr>
                <w:rFonts w:ascii="宋体" w:hAnsi="宋体" w:cs="Arial" w:hint="eastAsia"/>
                <w:color w:val="000000"/>
                <w:kern w:val="0"/>
                <w:sz w:val="16"/>
                <w:szCs w:val="16"/>
              </w:rPr>
              <w:t>总结经验教训，推广改革成果</w:t>
            </w:r>
            <w:r w:rsidRPr="00743CB0">
              <w:rPr>
                <w:rFonts w:ascii="宋体" w:hAnsi="宋体" w:cs="Arial" w:hint="eastAsia"/>
                <w:color w:val="000000"/>
                <w:kern w:val="0"/>
                <w:sz w:val="16"/>
                <w:szCs w:val="16"/>
              </w:rPr>
              <w:t>。</w:t>
            </w:r>
          </w:p>
        </w:tc>
        <w:tc>
          <w:tcPr>
            <w:tcW w:w="108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Pr>
                <w:rFonts w:ascii="Arial" w:hAnsi="Arial" w:cs="Arial" w:hint="eastAsia"/>
                <w:color w:val="000000"/>
                <w:kern w:val="0"/>
                <w:sz w:val="16"/>
                <w:szCs w:val="16"/>
              </w:rPr>
              <w:t>81.60</w:t>
            </w:r>
            <w:r w:rsidRPr="00743CB0">
              <w:rPr>
                <w:rFonts w:ascii="Arial" w:hAnsi="Arial" w:cs="Arial"/>
                <w:color w:val="000000"/>
                <w:kern w:val="0"/>
                <w:sz w:val="16"/>
                <w:szCs w:val="16"/>
              </w:rPr>
              <w:t xml:space="preserve"> </w:t>
            </w:r>
          </w:p>
        </w:tc>
        <w:tc>
          <w:tcPr>
            <w:tcW w:w="134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p>
        </w:tc>
        <w:tc>
          <w:tcPr>
            <w:tcW w:w="130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sidRPr="00743CB0">
              <w:rPr>
                <w:rFonts w:ascii="Arial" w:hAnsi="Arial" w:cs="Arial"/>
                <w:color w:val="000000"/>
                <w:kern w:val="0"/>
                <w:sz w:val="16"/>
                <w:szCs w:val="16"/>
              </w:rPr>
              <w:t xml:space="preserve">　</w:t>
            </w:r>
          </w:p>
        </w:tc>
        <w:tc>
          <w:tcPr>
            <w:tcW w:w="1280" w:type="dxa"/>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Pr>
                <w:rFonts w:ascii="Arial" w:hAnsi="Arial" w:cs="Arial" w:hint="eastAsia"/>
                <w:color w:val="000000"/>
                <w:kern w:val="0"/>
                <w:sz w:val="16"/>
                <w:szCs w:val="16"/>
              </w:rPr>
              <w:t>81.60</w:t>
            </w:r>
          </w:p>
        </w:tc>
      </w:tr>
      <w:tr w:rsidR="00743018" w:rsidRPr="00743CB0">
        <w:tblPrEx>
          <w:tblLook w:val="0000"/>
        </w:tblPrEx>
        <w:trPr>
          <w:trHeight w:val="675"/>
        </w:trPr>
        <w:tc>
          <w:tcPr>
            <w:tcW w:w="1500" w:type="dxa"/>
            <w:tcBorders>
              <w:top w:val="nil"/>
              <w:left w:val="single" w:sz="4" w:space="0" w:color="000000"/>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t xml:space="preserve">    </w:t>
            </w:r>
            <w:r w:rsidR="00D01F5D">
              <w:rPr>
                <w:rFonts w:ascii="Arial" w:hAnsi="Arial" w:cs="Arial" w:hint="eastAsia"/>
                <w:color w:val="000000"/>
                <w:kern w:val="0"/>
                <w:sz w:val="16"/>
                <w:szCs w:val="16"/>
              </w:rPr>
              <w:t>3</w:t>
            </w:r>
          </w:p>
        </w:tc>
        <w:tc>
          <w:tcPr>
            <w:tcW w:w="120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宋体" w:hAnsi="宋体" w:cs="Arial"/>
                <w:color w:val="000000"/>
                <w:kern w:val="0"/>
                <w:sz w:val="16"/>
                <w:szCs w:val="16"/>
              </w:rPr>
            </w:pPr>
            <w:r>
              <w:rPr>
                <w:rFonts w:ascii="宋体" w:hAnsi="宋体" w:cs="Arial" w:hint="eastAsia"/>
                <w:color w:val="000000"/>
                <w:kern w:val="0"/>
                <w:sz w:val="16"/>
                <w:szCs w:val="16"/>
              </w:rPr>
              <w:t>厂办大集体改革领导小组办公室工作经费</w:t>
            </w:r>
          </w:p>
        </w:tc>
        <w:tc>
          <w:tcPr>
            <w:tcW w:w="2640" w:type="dxa"/>
            <w:gridSpan w:val="3"/>
            <w:tcBorders>
              <w:top w:val="nil"/>
              <w:left w:val="nil"/>
              <w:bottom w:val="single" w:sz="4" w:space="0" w:color="000000"/>
              <w:right w:val="single" w:sz="4" w:space="0" w:color="000000"/>
            </w:tcBorders>
            <w:shd w:val="clear" w:color="auto" w:fill="FFFFFF"/>
            <w:vAlign w:val="center"/>
          </w:tcPr>
          <w:p w:rsidR="00743018" w:rsidRPr="00743CB0" w:rsidRDefault="00743018" w:rsidP="0050712A">
            <w:pPr>
              <w:widowControl/>
              <w:jc w:val="left"/>
              <w:rPr>
                <w:rFonts w:ascii="宋体" w:hAnsi="宋体" w:cs="Arial"/>
                <w:color w:val="000000"/>
                <w:kern w:val="0"/>
                <w:sz w:val="16"/>
                <w:szCs w:val="16"/>
              </w:rPr>
            </w:pPr>
            <w:r>
              <w:rPr>
                <w:rFonts w:ascii="宋体" w:hAnsi="宋体" w:cs="Arial" w:hint="eastAsia"/>
                <w:color w:val="000000"/>
                <w:kern w:val="0"/>
                <w:sz w:val="16"/>
                <w:szCs w:val="16"/>
              </w:rPr>
              <w:t>满足厂办大集体改革领导小组办公室工作需求</w:t>
            </w:r>
          </w:p>
        </w:tc>
        <w:tc>
          <w:tcPr>
            <w:tcW w:w="242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B74A0C">
            <w:pPr>
              <w:widowControl/>
              <w:jc w:val="left"/>
              <w:rPr>
                <w:rFonts w:ascii="Arial" w:hAnsi="Arial" w:cs="Arial"/>
                <w:color w:val="000000"/>
                <w:kern w:val="0"/>
                <w:sz w:val="16"/>
                <w:szCs w:val="16"/>
              </w:rPr>
            </w:pPr>
            <w:r w:rsidRPr="00743CB0">
              <w:rPr>
                <w:rFonts w:ascii="Arial" w:hAnsi="Arial" w:cs="Arial"/>
                <w:color w:val="000000"/>
                <w:kern w:val="0"/>
                <w:sz w:val="16"/>
                <w:szCs w:val="16"/>
              </w:rPr>
              <w:t>1.</w:t>
            </w:r>
            <w:r>
              <w:rPr>
                <w:rFonts w:ascii="宋体" w:hAnsi="宋体" w:cs="Arial" w:hint="eastAsia"/>
                <w:color w:val="000000"/>
                <w:kern w:val="0"/>
                <w:sz w:val="16"/>
                <w:szCs w:val="16"/>
              </w:rPr>
              <w:t>办公经费17.37万元</w:t>
            </w:r>
            <w:r w:rsidRPr="00743CB0">
              <w:rPr>
                <w:rFonts w:ascii="宋体" w:hAnsi="宋体" w:cs="Arial" w:hint="eastAsia"/>
                <w:color w:val="000000"/>
                <w:kern w:val="0"/>
                <w:sz w:val="16"/>
                <w:szCs w:val="16"/>
              </w:rPr>
              <w:br/>
            </w:r>
            <w:r w:rsidRPr="00743CB0">
              <w:rPr>
                <w:rFonts w:ascii="Arial" w:hAnsi="Arial" w:cs="Arial"/>
                <w:color w:val="000000"/>
                <w:kern w:val="0"/>
                <w:sz w:val="16"/>
                <w:szCs w:val="16"/>
              </w:rPr>
              <w:t>2.</w:t>
            </w:r>
            <w:r>
              <w:rPr>
                <w:rFonts w:ascii="宋体" w:hAnsi="宋体" w:cs="Arial" w:hint="eastAsia"/>
                <w:color w:val="000000"/>
                <w:kern w:val="0"/>
                <w:sz w:val="16"/>
                <w:szCs w:val="16"/>
              </w:rPr>
              <w:t>公务车运行维护费4.96</w:t>
            </w:r>
            <w:r w:rsidRPr="00743CB0">
              <w:rPr>
                <w:rFonts w:ascii="宋体" w:hAnsi="宋体" w:cs="Arial" w:hint="eastAsia"/>
                <w:color w:val="000000"/>
                <w:kern w:val="0"/>
                <w:sz w:val="16"/>
                <w:szCs w:val="16"/>
              </w:rPr>
              <w:t>万元。</w:t>
            </w:r>
            <w:r w:rsidRPr="00743CB0">
              <w:rPr>
                <w:rFonts w:ascii="宋体" w:hAnsi="宋体" w:cs="Arial" w:hint="eastAsia"/>
                <w:color w:val="000000"/>
                <w:kern w:val="0"/>
                <w:sz w:val="16"/>
                <w:szCs w:val="16"/>
              </w:rPr>
              <w:br/>
              <w:t>合计：</w:t>
            </w:r>
            <w:r>
              <w:rPr>
                <w:rFonts w:ascii="Arial" w:hAnsi="Arial" w:cs="Arial" w:hint="eastAsia"/>
                <w:color w:val="000000"/>
                <w:kern w:val="0"/>
                <w:sz w:val="16"/>
                <w:szCs w:val="16"/>
              </w:rPr>
              <w:t>22.33</w:t>
            </w:r>
            <w:r w:rsidRPr="00743CB0">
              <w:rPr>
                <w:rFonts w:ascii="宋体" w:hAnsi="宋体" w:cs="Arial" w:hint="eastAsia"/>
                <w:color w:val="000000"/>
                <w:kern w:val="0"/>
                <w:sz w:val="16"/>
                <w:szCs w:val="16"/>
              </w:rPr>
              <w:t>万元。</w:t>
            </w:r>
          </w:p>
        </w:tc>
        <w:tc>
          <w:tcPr>
            <w:tcW w:w="166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宋体" w:hAnsi="宋体" w:cs="Arial"/>
                <w:color w:val="000000"/>
                <w:kern w:val="0"/>
                <w:sz w:val="16"/>
                <w:szCs w:val="16"/>
              </w:rPr>
            </w:pPr>
          </w:p>
        </w:tc>
        <w:tc>
          <w:tcPr>
            <w:tcW w:w="108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Pr>
                <w:rFonts w:ascii="Arial" w:hAnsi="Arial" w:cs="Arial" w:hint="eastAsia"/>
                <w:color w:val="000000"/>
                <w:kern w:val="0"/>
                <w:sz w:val="16"/>
                <w:szCs w:val="16"/>
              </w:rPr>
              <w:t>22.33</w:t>
            </w:r>
            <w:r w:rsidRPr="00743CB0">
              <w:rPr>
                <w:rFonts w:ascii="Arial" w:hAnsi="Arial" w:cs="Arial"/>
                <w:color w:val="000000"/>
                <w:kern w:val="0"/>
                <w:sz w:val="16"/>
                <w:szCs w:val="16"/>
              </w:rPr>
              <w:t xml:space="preserve"> </w:t>
            </w:r>
          </w:p>
        </w:tc>
        <w:tc>
          <w:tcPr>
            <w:tcW w:w="134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Pr>
                <w:rFonts w:ascii="Arial" w:hAnsi="Arial" w:cs="Arial" w:hint="eastAsia"/>
                <w:color w:val="000000"/>
                <w:kern w:val="0"/>
                <w:sz w:val="16"/>
                <w:szCs w:val="16"/>
              </w:rPr>
              <w:t>22.33</w:t>
            </w:r>
            <w:r w:rsidRPr="00743CB0">
              <w:rPr>
                <w:rFonts w:ascii="Arial" w:hAnsi="Arial" w:cs="Arial"/>
                <w:color w:val="000000"/>
                <w:kern w:val="0"/>
                <w:sz w:val="16"/>
                <w:szCs w:val="16"/>
              </w:rPr>
              <w:t xml:space="preserve"> </w:t>
            </w:r>
          </w:p>
        </w:tc>
        <w:tc>
          <w:tcPr>
            <w:tcW w:w="130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sidRPr="00743CB0">
              <w:rPr>
                <w:rFonts w:ascii="Arial" w:hAnsi="Arial" w:cs="Arial"/>
                <w:color w:val="000000"/>
                <w:kern w:val="0"/>
                <w:sz w:val="16"/>
                <w:szCs w:val="16"/>
              </w:rPr>
              <w:t xml:space="preserve">　</w:t>
            </w:r>
          </w:p>
        </w:tc>
        <w:tc>
          <w:tcPr>
            <w:tcW w:w="1280" w:type="dxa"/>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sidRPr="00743CB0">
              <w:rPr>
                <w:rFonts w:ascii="Arial" w:hAnsi="Arial" w:cs="Arial"/>
                <w:color w:val="000000"/>
                <w:kern w:val="0"/>
                <w:sz w:val="16"/>
                <w:szCs w:val="16"/>
              </w:rPr>
              <w:t xml:space="preserve">　</w:t>
            </w:r>
          </w:p>
        </w:tc>
      </w:tr>
      <w:tr w:rsidR="00743018" w:rsidRPr="00743CB0">
        <w:tblPrEx>
          <w:tblLook w:val="0000"/>
        </w:tblPrEx>
        <w:trPr>
          <w:trHeight w:val="1560"/>
        </w:trPr>
        <w:tc>
          <w:tcPr>
            <w:tcW w:w="1500" w:type="dxa"/>
            <w:tcBorders>
              <w:top w:val="nil"/>
              <w:left w:val="single" w:sz="4" w:space="0" w:color="000000"/>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t xml:space="preserve">    </w:t>
            </w:r>
            <w:r w:rsidR="00D01F5D">
              <w:rPr>
                <w:rFonts w:ascii="Arial" w:hAnsi="Arial" w:cs="Arial" w:hint="eastAsia"/>
                <w:color w:val="000000"/>
                <w:kern w:val="0"/>
                <w:sz w:val="16"/>
                <w:szCs w:val="16"/>
              </w:rPr>
              <w:t>4</w:t>
            </w:r>
          </w:p>
        </w:tc>
        <w:tc>
          <w:tcPr>
            <w:tcW w:w="120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B74A0C">
            <w:pPr>
              <w:widowControl/>
              <w:jc w:val="left"/>
              <w:rPr>
                <w:rFonts w:ascii="宋体" w:hAnsi="宋体" w:cs="Arial"/>
                <w:color w:val="000000"/>
                <w:kern w:val="0"/>
                <w:sz w:val="16"/>
                <w:szCs w:val="16"/>
              </w:rPr>
            </w:pPr>
            <w:r w:rsidRPr="00743CB0">
              <w:rPr>
                <w:rFonts w:ascii="宋体" w:hAnsi="宋体" w:cs="Arial" w:hint="eastAsia"/>
                <w:color w:val="000000"/>
                <w:kern w:val="0"/>
                <w:sz w:val="16"/>
                <w:szCs w:val="16"/>
              </w:rPr>
              <w:t>国有企业董事会培训费</w:t>
            </w:r>
            <w:r>
              <w:rPr>
                <w:rFonts w:ascii="宋体" w:hAnsi="宋体" w:cs="Arial" w:hint="eastAsia"/>
                <w:color w:val="000000"/>
                <w:kern w:val="0"/>
                <w:sz w:val="16"/>
                <w:szCs w:val="16"/>
              </w:rPr>
              <w:t>、外部董事薪酬</w:t>
            </w:r>
          </w:p>
        </w:tc>
        <w:tc>
          <w:tcPr>
            <w:tcW w:w="2640" w:type="dxa"/>
            <w:gridSpan w:val="3"/>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t>1.</w:t>
            </w:r>
            <w:r w:rsidRPr="00743CB0">
              <w:rPr>
                <w:rFonts w:ascii="宋体" w:hAnsi="宋体" w:cs="Arial" w:hint="eastAsia"/>
                <w:color w:val="000000"/>
                <w:kern w:val="0"/>
                <w:sz w:val="16"/>
                <w:szCs w:val="16"/>
              </w:rPr>
              <w:t>市国资委组织对我市国有企业监事会监事进行业务培训。全市共有监事</w:t>
            </w:r>
            <w:r w:rsidRPr="00743CB0">
              <w:rPr>
                <w:rFonts w:ascii="Arial" w:hAnsi="Arial" w:cs="Arial"/>
                <w:color w:val="000000"/>
                <w:kern w:val="0"/>
                <w:sz w:val="16"/>
                <w:szCs w:val="16"/>
              </w:rPr>
              <w:t>48</w:t>
            </w:r>
            <w:r w:rsidRPr="00743CB0">
              <w:rPr>
                <w:rFonts w:ascii="宋体" w:hAnsi="宋体" w:cs="Arial" w:hint="eastAsia"/>
                <w:color w:val="000000"/>
                <w:kern w:val="0"/>
                <w:sz w:val="16"/>
                <w:szCs w:val="16"/>
              </w:rPr>
              <w:t>名，其中，市国资委</w:t>
            </w:r>
            <w:r w:rsidRPr="00743CB0">
              <w:rPr>
                <w:rFonts w:ascii="Arial" w:hAnsi="Arial" w:cs="Arial"/>
                <w:color w:val="000000"/>
                <w:kern w:val="0"/>
                <w:sz w:val="16"/>
                <w:szCs w:val="16"/>
              </w:rPr>
              <w:t>12</w:t>
            </w:r>
            <w:r w:rsidRPr="00743CB0">
              <w:rPr>
                <w:rFonts w:ascii="宋体" w:hAnsi="宋体" w:cs="Arial" w:hint="eastAsia"/>
                <w:color w:val="000000"/>
                <w:kern w:val="0"/>
                <w:sz w:val="16"/>
                <w:szCs w:val="16"/>
              </w:rPr>
              <w:t>名，企业监事</w:t>
            </w:r>
            <w:r w:rsidRPr="00743CB0">
              <w:rPr>
                <w:rFonts w:ascii="Arial" w:hAnsi="Arial" w:cs="Arial"/>
                <w:color w:val="000000"/>
                <w:kern w:val="0"/>
                <w:sz w:val="16"/>
                <w:szCs w:val="16"/>
              </w:rPr>
              <w:t>36</w:t>
            </w:r>
            <w:r w:rsidRPr="00743CB0">
              <w:rPr>
                <w:rFonts w:ascii="宋体" w:hAnsi="宋体" w:cs="Arial" w:hint="eastAsia"/>
                <w:color w:val="000000"/>
                <w:kern w:val="0"/>
                <w:sz w:val="16"/>
                <w:szCs w:val="16"/>
              </w:rPr>
              <w:t>名。全年培训</w:t>
            </w:r>
            <w:r w:rsidRPr="00743CB0">
              <w:rPr>
                <w:rFonts w:ascii="Arial" w:hAnsi="Arial" w:cs="Arial"/>
                <w:color w:val="000000"/>
                <w:kern w:val="0"/>
                <w:sz w:val="16"/>
                <w:szCs w:val="16"/>
              </w:rPr>
              <w:t>12</w:t>
            </w:r>
            <w:r w:rsidRPr="00743CB0">
              <w:rPr>
                <w:rFonts w:ascii="宋体" w:hAnsi="宋体" w:cs="Arial" w:hint="eastAsia"/>
                <w:color w:val="000000"/>
                <w:kern w:val="0"/>
                <w:sz w:val="16"/>
                <w:szCs w:val="16"/>
              </w:rPr>
              <w:t>期，每期培训</w:t>
            </w:r>
            <w:r w:rsidRPr="00743CB0">
              <w:rPr>
                <w:rFonts w:ascii="Arial" w:hAnsi="Arial" w:cs="Arial"/>
                <w:color w:val="000000"/>
                <w:kern w:val="0"/>
                <w:sz w:val="16"/>
                <w:szCs w:val="16"/>
              </w:rPr>
              <w:t>2</w:t>
            </w:r>
            <w:r w:rsidRPr="00743CB0">
              <w:rPr>
                <w:rFonts w:ascii="宋体" w:hAnsi="宋体" w:cs="Arial" w:hint="eastAsia"/>
                <w:color w:val="000000"/>
                <w:kern w:val="0"/>
                <w:sz w:val="16"/>
                <w:szCs w:val="16"/>
              </w:rPr>
              <w:t>个专题。</w:t>
            </w:r>
            <w:r w:rsidRPr="00743CB0">
              <w:rPr>
                <w:rFonts w:ascii="Arial" w:hAnsi="Arial" w:cs="Arial"/>
                <w:color w:val="000000"/>
                <w:kern w:val="0"/>
                <w:sz w:val="16"/>
                <w:szCs w:val="16"/>
              </w:rPr>
              <w:t>2.</w:t>
            </w:r>
            <w:r w:rsidRPr="00743CB0">
              <w:rPr>
                <w:rFonts w:ascii="宋体" w:hAnsi="宋体" w:cs="Arial" w:hint="eastAsia"/>
                <w:color w:val="000000"/>
                <w:kern w:val="0"/>
                <w:sz w:val="16"/>
                <w:szCs w:val="16"/>
              </w:rPr>
              <w:t>市国资委组织对</w:t>
            </w:r>
            <w:r w:rsidRPr="00743CB0">
              <w:rPr>
                <w:rFonts w:ascii="Arial" w:hAnsi="Arial" w:cs="Arial"/>
                <w:color w:val="000000"/>
                <w:kern w:val="0"/>
                <w:sz w:val="16"/>
                <w:szCs w:val="16"/>
              </w:rPr>
              <w:t>178</w:t>
            </w:r>
            <w:r w:rsidRPr="00743CB0">
              <w:rPr>
                <w:rFonts w:ascii="宋体" w:hAnsi="宋体" w:cs="Arial" w:hint="eastAsia"/>
                <w:color w:val="000000"/>
                <w:kern w:val="0"/>
                <w:sz w:val="16"/>
                <w:szCs w:val="16"/>
              </w:rPr>
              <w:t>名董事会董事进行培训，全年培训</w:t>
            </w:r>
            <w:r w:rsidRPr="00743CB0">
              <w:rPr>
                <w:rFonts w:ascii="Arial" w:hAnsi="Arial" w:cs="Arial"/>
                <w:color w:val="000000"/>
                <w:kern w:val="0"/>
                <w:sz w:val="16"/>
                <w:szCs w:val="16"/>
              </w:rPr>
              <w:t>3</w:t>
            </w:r>
            <w:r w:rsidRPr="00743CB0">
              <w:rPr>
                <w:rFonts w:ascii="宋体" w:hAnsi="宋体" w:cs="Arial" w:hint="eastAsia"/>
                <w:color w:val="000000"/>
                <w:kern w:val="0"/>
                <w:sz w:val="16"/>
                <w:szCs w:val="16"/>
              </w:rPr>
              <w:t>期。</w:t>
            </w:r>
          </w:p>
        </w:tc>
        <w:tc>
          <w:tcPr>
            <w:tcW w:w="2420" w:type="dxa"/>
            <w:gridSpan w:val="2"/>
            <w:tcBorders>
              <w:top w:val="nil"/>
              <w:left w:val="nil"/>
              <w:bottom w:val="single" w:sz="4" w:space="0" w:color="000000"/>
              <w:right w:val="single" w:sz="4" w:space="0" w:color="000000"/>
            </w:tcBorders>
            <w:shd w:val="clear" w:color="auto" w:fill="FFFFFF"/>
            <w:vAlign w:val="center"/>
          </w:tcPr>
          <w:p w:rsidR="00743018" w:rsidRPr="00B74A0C" w:rsidRDefault="00743018" w:rsidP="00B74A0C">
            <w:pPr>
              <w:widowControl/>
              <w:jc w:val="left"/>
              <w:rPr>
                <w:rFonts w:ascii="宋体" w:hAnsi="宋体" w:cs="Arial"/>
                <w:color w:val="000000"/>
                <w:kern w:val="0"/>
                <w:sz w:val="16"/>
                <w:szCs w:val="16"/>
              </w:rPr>
            </w:pPr>
            <w:r>
              <w:rPr>
                <w:rFonts w:ascii="宋体" w:hAnsi="宋体" w:cs="Arial" w:hint="eastAsia"/>
                <w:color w:val="000000"/>
                <w:kern w:val="0"/>
                <w:sz w:val="16"/>
                <w:szCs w:val="16"/>
              </w:rPr>
              <w:t>1.</w:t>
            </w:r>
            <w:r w:rsidRPr="00B74A0C">
              <w:rPr>
                <w:rFonts w:ascii="宋体" w:hAnsi="宋体" w:cs="Arial" w:hint="eastAsia"/>
                <w:color w:val="000000"/>
                <w:kern w:val="0"/>
                <w:sz w:val="16"/>
                <w:szCs w:val="16"/>
              </w:rPr>
              <w:t>国有企业董事培训费。计划每年培训</w:t>
            </w:r>
            <w:r>
              <w:rPr>
                <w:rFonts w:ascii="宋体" w:hAnsi="宋体" w:cs="Arial" w:hint="eastAsia"/>
                <w:color w:val="000000"/>
                <w:kern w:val="0"/>
                <w:sz w:val="16"/>
                <w:szCs w:val="16"/>
              </w:rPr>
              <w:t>18</w:t>
            </w:r>
            <w:r w:rsidRPr="00B74A0C">
              <w:rPr>
                <w:rFonts w:ascii="宋体" w:hAnsi="宋体" w:cs="Arial" w:hint="eastAsia"/>
                <w:color w:val="000000"/>
                <w:kern w:val="0"/>
                <w:sz w:val="16"/>
                <w:szCs w:val="16"/>
              </w:rPr>
              <w:t>0人次，分2期培训，每期</w:t>
            </w:r>
            <w:r>
              <w:rPr>
                <w:rFonts w:ascii="宋体" w:hAnsi="宋体" w:cs="Arial" w:hint="eastAsia"/>
                <w:color w:val="000000"/>
                <w:kern w:val="0"/>
                <w:sz w:val="16"/>
                <w:szCs w:val="16"/>
              </w:rPr>
              <w:t>90</w:t>
            </w:r>
            <w:r w:rsidRPr="00B74A0C">
              <w:rPr>
                <w:rFonts w:ascii="宋体" w:hAnsi="宋体" w:cs="Arial" w:hint="eastAsia"/>
                <w:color w:val="000000"/>
                <w:kern w:val="0"/>
                <w:sz w:val="16"/>
                <w:szCs w:val="16"/>
              </w:rPr>
              <w:t>人，每期</w:t>
            </w:r>
            <w:r>
              <w:rPr>
                <w:rFonts w:ascii="宋体" w:hAnsi="宋体" w:cs="Arial" w:hint="eastAsia"/>
                <w:color w:val="000000"/>
                <w:kern w:val="0"/>
                <w:sz w:val="16"/>
                <w:szCs w:val="16"/>
              </w:rPr>
              <w:t>3</w:t>
            </w:r>
            <w:r w:rsidRPr="00B74A0C">
              <w:rPr>
                <w:rFonts w:ascii="宋体" w:hAnsi="宋体" w:cs="Arial" w:hint="eastAsia"/>
                <w:color w:val="000000"/>
                <w:kern w:val="0"/>
                <w:sz w:val="16"/>
                <w:szCs w:val="16"/>
              </w:rPr>
              <w:t>天20学时。培训费：170元/人.天×</w:t>
            </w:r>
            <w:r>
              <w:rPr>
                <w:rFonts w:ascii="宋体" w:hAnsi="宋体" w:cs="Arial" w:hint="eastAsia"/>
                <w:color w:val="000000"/>
                <w:kern w:val="0"/>
                <w:sz w:val="16"/>
                <w:szCs w:val="16"/>
              </w:rPr>
              <w:t>90</w:t>
            </w:r>
            <w:r w:rsidRPr="00B74A0C">
              <w:rPr>
                <w:rFonts w:ascii="宋体" w:hAnsi="宋体" w:cs="Arial" w:hint="eastAsia"/>
                <w:color w:val="000000"/>
                <w:kern w:val="0"/>
                <w:sz w:val="16"/>
                <w:szCs w:val="16"/>
              </w:rPr>
              <w:t>人×3天×2期=</w:t>
            </w:r>
            <w:r>
              <w:rPr>
                <w:rFonts w:ascii="宋体" w:hAnsi="宋体" w:cs="Arial" w:hint="eastAsia"/>
                <w:color w:val="000000"/>
                <w:kern w:val="0"/>
                <w:sz w:val="16"/>
                <w:szCs w:val="16"/>
              </w:rPr>
              <w:t>91800</w:t>
            </w:r>
            <w:r w:rsidRPr="00B74A0C">
              <w:rPr>
                <w:rFonts w:ascii="宋体" w:hAnsi="宋体" w:cs="Arial" w:hint="eastAsia"/>
                <w:color w:val="000000"/>
                <w:kern w:val="0"/>
                <w:sz w:val="16"/>
                <w:szCs w:val="16"/>
              </w:rPr>
              <w:t>元；师资费用1000元×</w:t>
            </w:r>
            <w:r>
              <w:rPr>
                <w:rFonts w:ascii="宋体" w:hAnsi="宋体" w:cs="Arial" w:hint="eastAsia"/>
                <w:color w:val="000000"/>
                <w:kern w:val="0"/>
                <w:sz w:val="16"/>
                <w:szCs w:val="16"/>
              </w:rPr>
              <w:t>6人</w:t>
            </w:r>
            <w:r w:rsidRPr="00B74A0C">
              <w:rPr>
                <w:rFonts w:ascii="宋体" w:hAnsi="宋体" w:cs="Arial" w:hint="eastAsia"/>
                <w:color w:val="000000"/>
                <w:kern w:val="0"/>
                <w:sz w:val="16"/>
                <w:szCs w:val="16"/>
              </w:rPr>
              <w:t>×2期=1</w:t>
            </w:r>
            <w:r>
              <w:rPr>
                <w:rFonts w:ascii="宋体" w:hAnsi="宋体" w:cs="Arial" w:hint="eastAsia"/>
                <w:color w:val="000000"/>
                <w:kern w:val="0"/>
                <w:sz w:val="16"/>
                <w:szCs w:val="16"/>
              </w:rPr>
              <w:t>2</w:t>
            </w:r>
            <w:r w:rsidRPr="00B74A0C">
              <w:rPr>
                <w:rFonts w:ascii="宋体" w:hAnsi="宋体" w:cs="Arial" w:hint="eastAsia"/>
                <w:color w:val="000000"/>
                <w:kern w:val="0"/>
                <w:sz w:val="16"/>
                <w:szCs w:val="16"/>
              </w:rPr>
              <w:t>000元。小计</w:t>
            </w:r>
            <w:r>
              <w:rPr>
                <w:rFonts w:ascii="宋体" w:hAnsi="宋体" w:cs="Arial" w:hint="eastAsia"/>
                <w:color w:val="000000"/>
                <w:kern w:val="0"/>
                <w:sz w:val="16"/>
                <w:szCs w:val="16"/>
              </w:rPr>
              <w:t>10.38</w:t>
            </w:r>
            <w:r w:rsidRPr="00B74A0C">
              <w:rPr>
                <w:rFonts w:ascii="宋体" w:hAnsi="宋体" w:cs="Arial" w:hint="eastAsia"/>
                <w:color w:val="000000"/>
                <w:kern w:val="0"/>
                <w:sz w:val="16"/>
                <w:szCs w:val="16"/>
              </w:rPr>
              <w:t>万元。</w:t>
            </w:r>
          </w:p>
          <w:p w:rsidR="00743018" w:rsidRPr="00743CB0" w:rsidRDefault="00743018" w:rsidP="00B74A0C">
            <w:pPr>
              <w:widowControl/>
              <w:jc w:val="left"/>
              <w:rPr>
                <w:rFonts w:ascii="宋体" w:hAnsi="宋体" w:cs="Arial"/>
                <w:color w:val="000000"/>
                <w:kern w:val="0"/>
                <w:sz w:val="16"/>
                <w:szCs w:val="16"/>
              </w:rPr>
            </w:pPr>
            <w:r w:rsidRPr="00B74A0C">
              <w:rPr>
                <w:rFonts w:ascii="宋体" w:hAnsi="宋体" w:cs="Arial" w:hint="eastAsia"/>
                <w:color w:val="000000"/>
                <w:kern w:val="0"/>
                <w:sz w:val="16"/>
                <w:szCs w:val="16"/>
              </w:rPr>
              <w:t>二、外部董事薪酬。外部董事人数80人×10万元/年＝800万元合计：</w:t>
            </w:r>
            <w:r>
              <w:rPr>
                <w:rFonts w:ascii="宋体" w:hAnsi="宋体" w:cs="Arial" w:hint="eastAsia"/>
                <w:color w:val="000000"/>
                <w:kern w:val="0"/>
                <w:sz w:val="16"/>
                <w:szCs w:val="16"/>
              </w:rPr>
              <w:t>810.38</w:t>
            </w:r>
            <w:r w:rsidRPr="00B74A0C">
              <w:rPr>
                <w:rFonts w:ascii="宋体" w:hAnsi="宋体" w:cs="Arial" w:hint="eastAsia"/>
                <w:color w:val="000000"/>
                <w:kern w:val="0"/>
                <w:sz w:val="16"/>
                <w:szCs w:val="16"/>
              </w:rPr>
              <w:t>万元。</w:t>
            </w:r>
          </w:p>
        </w:tc>
        <w:tc>
          <w:tcPr>
            <w:tcW w:w="166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宋体" w:hAnsi="宋体" w:cs="Arial"/>
                <w:color w:val="000000"/>
                <w:kern w:val="0"/>
                <w:sz w:val="16"/>
                <w:szCs w:val="16"/>
              </w:rPr>
            </w:pPr>
            <w:r w:rsidRPr="00743CB0">
              <w:rPr>
                <w:rFonts w:ascii="宋体" w:hAnsi="宋体" w:cs="Arial" w:hint="eastAsia"/>
                <w:color w:val="000000"/>
                <w:kern w:val="0"/>
                <w:sz w:val="16"/>
                <w:szCs w:val="16"/>
              </w:rPr>
              <w:t>完善企业法人治理结构，提高国有资产监管水平。</w:t>
            </w:r>
          </w:p>
        </w:tc>
        <w:tc>
          <w:tcPr>
            <w:tcW w:w="108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Pr>
                <w:rFonts w:ascii="Arial" w:hAnsi="Arial" w:cs="Arial" w:hint="eastAsia"/>
                <w:color w:val="000000"/>
                <w:kern w:val="0"/>
                <w:sz w:val="16"/>
                <w:szCs w:val="16"/>
              </w:rPr>
              <w:t>810.38</w:t>
            </w:r>
          </w:p>
        </w:tc>
        <w:tc>
          <w:tcPr>
            <w:tcW w:w="134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p>
        </w:tc>
        <w:tc>
          <w:tcPr>
            <w:tcW w:w="130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sidRPr="00743CB0">
              <w:rPr>
                <w:rFonts w:ascii="Arial" w:hAnsi="Arial" w:cs="Arial"/>
                <w:color w:val="000000"/>
                <w:kern w:val="0"/>
                <w:sz w:val="16"/>
                <w:szCs w:val="16"/>
              </w:rPr>
              <w:t xml:space="preserve">　</w:t>
            </w:r>
          </w:p>
        </w:tc>
        <w:tc>
          <w:tcPr>
            <w:tcW w:w="1280" w:type="dxa"/>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Pr>
                <w:rFonts w:ascii="Arial" w:hAnsi="Arial" w:cs="Arial" w:hint="eastAsia"/>
                <w:color w:val="000000"/>
                <w:kern w:val="0"/>
                <w:sz w:val="16"/>
                <w:szCs w:val="16"/>
              </w:rPr>
              <w:t>810.38</w:t>
            </w:r>
            <w:r w:rsidRPr="00743CB0">
              <w:rPr>
                <w:rFonts w:ascii="Arial" w:hAnsi="Arial" w:cs="Arial"/>
                <w:color w:val="000000"/>
                <w:kern w:val="0"/>
                <w:sz w:val="16"/>
                <w:szCs w:val="16"/>
              </w:rPr>
              <w:t xml:space="preserve">　</w:t>
            </w:r>
          </w:p>
        </w:tc>
      </w:tr>
      <w:tr w:rsidR="00743018" w:rsidRPr="00743CB0">
        <w:tblPrEx>
          <w:tblLook w:val="0000"/>
        </w:tblPrEx>
        <w:trPr>
          <w:trHeight w:val="3270"/>
        </w:trPr>
        <w:tc>
          <w:tcPr>
            <w:tcW w:w="1500" w:type="dxa"/>
            <w:tcBorders>
              <w:top w:val="nil"/>
              <w:left w:val="single" w:sz="4" w:space="0" w:color="000000"/>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lastRenderedPageBreak/>
              <w:t xml:space="preserve">    </w:t>
            </w:r>
            <w:r w:rsidR="00D01F5D">
              <w:rPr>
                <w:rFonts w:ascii="Arial" w:hAnsi="Arial" w:cs="Arial" w:hint="eastAsia"/>
                <w:color w:val="000000"/>
                <w:kern w:val="0"/>
                <w:sz w:val="16"/>
                <w:szCs w:val="16"/>
              </w:rPr>
              <w:t>5</w:t>
            </w:r>
          </w:p>
        </w:tc>
        <w:tc>
          <w:tcPr>
            <w:tcW w:w="120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宋体" w:hAnsi="宋体" w:cs="Arial"/>
                <w:color w:val="000000"/>
                <w:kern w:val="0"/>
                <w:sz w:val="16"/>
                <w:szCs w:val="16"/>
              </w:rPr>
            </w:pPr>
            <w:r w:rsidRPr="00743CB0">
              <w:rPr>
                <w:rFonts w:ascii="宋体" w:hAnsi="宋体" w:cs="Arial" w:hint="eastAsia"/>
                <w:color w:val="000000"/>
                <w:kern w:val="0"/>
                <w:sz w:val="16"/>
                <w:szCs w:val="16"/>
              </w:rPr>
              <w:t>专家顾问费</w:t>
            </w:r>
          </w:p>
        </w:tc>
        <w:tc>
          <w:tcPr>
            <w:tcW w:w="2640" w:type="dxa"/>
            <w:gridSpan w:val="3"/>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t>1</w:t>
            </w:r>
            <w:r w:rsidRPr="00743CB0">
              <w:rPr>
                <w:rFonts w:ascii="宋体" w:hAnsi="宋体" w:cs="Arial" w:hint="eastAsia"/>
                <w:color w:val="000000"/>
                <w:kern w:val="0"/>
                <w:sz w:val="16"/>
                <w:szCs w:val="16"/>
              </w:rPr>
              <w:t>为国资委起草地方性法规、市政府规章以及国资委规范性文件提供法律依据。</w:t>
            </w:r>
            <w:r w:rsidRPr="00743CB0">
              <w:rPr>
                <w:rFonts w:ascii="Arial" w:hAnsi="Arial" w:cs="Arial"/>
                <w:color w:val="000000"/>
                <w:kern w:val="0"/>
                <w:sz w:val="16"/>
                <w:szCs w:val="16"/>
              </w:rPr>
              <w:t>2</w:t>
            </w:r>
            <w:r w:rsidRPr="00743CB0">
              <w:rPr>
                <w:rFonts w:ascii="宋体" w:hAnsi="宋体" w:cs="Arial" w:hint="eastAsia"/>
                <w:color w:val="000000"/>
                <w:kern w:val="0"/>
                <w:sz w:val="16"/>
                <w:szCs w:val="16"/>
              </w:rPr>
              <w:t>、为市国资委做出重大决策、重大投资、合同行为提供法律咨询或法律意见。</w:t>
            </w:r>
            <w:r w:rsidRPr="00743CB0">
              <w:rPr>
                <w:rFonts w:ascii="Arial" w:hAnsi="Arial" w:cs="Arial"/>
                <w:color w:val="000000"/>
                <w:kern w:val="0"/>
                <w:sz w:val="16"/>
                <w:szCs w:val="16"/>
              </w:rPr>
              <w:t>3</w:t>
            </w:r>
            <w:r w:rsidRPr="00743CB0">
              <w:rPr>
                <w:rFonts w:ascii="宋体" w:hAnsi="宋体" w:cs="Arial" w:hint="eastAsia"/>
                <w:color w:val="000000"/>
                <w:kern w:val="0"/>
                <w:sz w:val="16"/>
                <w:szCs w:val="16"/>
              </w:rPr>
              <w:t>、对市国资委或涉及国资委折诉讼、仲裁、执行等提供法律支持。</w:t>
            </w:r>
            <w:r w:rsidRPr="00743CB0">
              <w:rPr>
                <w:rFonts w:ascii="Arial" w:hAnsi="Arial" w:cs="Arial"/>
                <w:color w:val="000000"/>
                <w:kern w:val="0"/>
                <w:sz w:val="16"/>
                <w:szCs w:val="16"/>
              </w:rPr>
              <w:t>4</w:t>
            </w:r>
            <w:r w:rsidRPr="00743CB0">
              <w:rPr>
                <w:rFonts w:ascii="宋体" w:hAnsi="宋体" w:cs="Arial" w:hint="eastAsia"/>
                <w:color w:val="000000"/>
                <w:kern w:val="0"/>
                <w:sz w:val="16"/>
                <w:szCs w:val="16"/>
              </w:rPr>
              <w:t>、受国资委委托，对委直属企事业单位提供法律服务。</w:t>
            </w:r>
            <w:r w:rsidRPr="00743CB0">
              <w:rPr>
                <w:rFonts w:ascii="Arial" w:hAnsi="Arial" w:cs="Arial"/>
                <w:color w:val="000000"/>
                <w:kern w:val="0"/>
                <w:sz w:val="16"/>
                <w:szCs w:val="16"/>
              </w:rPr>
              <w:t>5</w:t>
            </w:r>
            <w:r w:rsidRPr="00743CB0">
              <w:rPr>
                <w:rFonts w:ascii="宋体" w:hAnsi="宋体" w:cs="Arial" w:hint="eastAsia"/>
                <w:color w:val="000000"/>
                <w:kern w:val="0"/>
                <w:sz w:val="16"/>
                <w:szCs w:val="16"/>
              </w:rPr>
              <w:t>、以国资委法律顾问身份对特定事项进行调查、协调，并提供法律意见。</w:t>
            </w:r>
            <w:r w:rsidRPr="00743CB0">
              <w:rPr>
                <w:rFonts w:ascii="Arial" w:hAnsi="Arial" w:cs="Arial"/>
                <w:color w:val="000000"/>
                <w:kern w:val="0"/>
                <w:sz w:val="16"/>
                <w:szCs w:val="16"/>
              </w:rPr>
              <w:t>6</w:t>
            </w:r>
            <w:r w:rsidRPr="00743CB0">
              <w:rPr>
                <w:rFonts w:ascii="宋体" w:hAnsi="宋体" w:cs="Arial" w:hint="eastAsia"/>
                <w:color w:val="000000"/>
                <w:kern w:val="0"/>
                <w:sz w:val="16"/>
                <w:szCs w:val="16"/>
              </w:rPr>
              <w:t>、参与制定国企改革方案，为企业破产、产权及债务纠纷提供法律保障。</w:t>
            </w:r>
            <w:r w:rsidRPr="00743CB0">
              <w:rPr>
                <w:rFonts w:ascii="Arial" w:hAnsi="Arial" w:cs="Arial"/>
                <w:color w:val="000000"/>
                <w:kern w:val="0"/>
                <w:sz w:val="16"/>
                <w:szCs w:val="16"/>
              </w:rPr>
              <w:t>7</w:t>
            </w:r>
            <w:r w:rsidRPr="00743CB0">
              <w:rPr>
                <w:rFonts w:ascii="宋体" w:hAnsi="宋体" w:cs="Arial" w:hint="eastAsia"/>
                <w:color w:val="000000"/>
                <w:kern w:val="0"/>
                <w:sz w:val="16"/>
                <w:szCs w:val="16"/>
              </w:rPr>
              <w:t>、每年提供</w:t>
            </w:r>
            <w:r w:rsidRPr="00743CB0">
              <w:rPr>
                <w:rFonts w:ascii="Arial" w:hAnsi="Arial" w:cs="Arial"/>
                <w:color w:val="000000"/>
                <w:kern w:val="0"/>
                <w:sz w:val="16"/>
                <w:szCs w:val="16"/>
              </w:rPr>
              <w:t>10</w:t>
            </w:r>
            <w:r w:rsidRPr="00743CB0">
              <w:rPr>
                <w:rFonts w:ascii="宋体" w:hAnsi="宋体" w:cs="Arial" w:hint="eastAsia"/>
                <w:color w:val="000000"/>
                <w:kern w:val="0"/>
                <w:sz w:val="16"/>
                <w:szCs w:val="16"/>
              </w:rPr>
              <w:t>个小时以上法律知识培训。</w:t>
            </w:r>
          </w:p>
        </w:tc>
        <w:tc>
          <w:tcPr>
            <w:tcW w:w="242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spacing w:after="240"/>
              <w:jc w:val="left"/>
              <w:rPr>
                <w:rFonts w:ascii="宋体" w:hAnsi="宋体" w:cs="Arial"/>
                <w:color w:val="000000"/>
                <w:kern w:val="0"/>
                <w:sz w:val="16"/>
                <w:szCs w:val="16"/>
              </w:rPr>
            </w:pPr>
            <w:r w:rsidRPr="00743CB0">
              <w:rPr>
                <w:rFonts w:ascii="宋体" w:hAnsi="宋体" w:cs="Arial" w:hint="eastAsia"/>
                <w:color w:val="000000"/>
                <w:kern w:val="0"/>
                <w:sz w:val="16"/>
                <w:szCs w:val="16"/>
              </w:rPr>
              <w:t>安排专家及法律顾问经费</w:t>
            </w:r>
            <w:r w:rsidRPr="00743CB0">
              <w:rPr>
                <w:rFonts w:ascii="Arial" w:hAnsi="Arial" w:cs="Arial"/>
                <w:color w:val="000000"/>
                <w:kern w:val="0"/>
                <w:sz w:val="16"/>
                <w:szCs w:val="16"/>
              </w:rPr>
              <w:t>15</w:t>
            </w:r>
            <w:r w:rsidRPr="00743CB0">
              <w:rPr>
                <w:rFonts w:ascii="宋体" w:hAnsi="宋体" w:cs="Arial" w:hint="eastAsia"/>
                <w:color w:val="000000"/>
                <w:kern w:val="0"/>
                <w:sz w:val="16"/>
                <w:szCs w:val="16"/>
              </w:rPr>
              <w:t>万元。</w:t>
            </w:r>
          </w:p>
        </w:tc>
        <w:tc>
          <w:tcPr>
            <w:tcW w:w="166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宋体" w:hAnsi="宋体" w:cs="Arial"/>
                <w:color w:val="000000"/>
                <w:kern w:val="0"/>
                <w:sz w:val="16"/>
                <w:szCs w:val="16"/>
              </w:rPr>
            </w:pPr>
            <w:r w:rsidRPr="00743CB0">
              <w:rPr>
                <w:rFonts w:ascii="宋体" w:hAnsi="宋体" w:cs="Arial" w:hint="eastAsia"/>
                <w:color w:val="000000"/>
                <w:kern w:val="0"/>
                <w:sz w:val="16"/>
                <w:szCs w:val="16"/>
              </w:rPr>
              <w:t>起草地方性法规，提供法律咨询或法律知识培训。提高国企改革、国企重组、产权转让、对外投资等相关事项决策水平。</w:t>
            </w:r>
          </w:p>
        </w:tc>
        <w:tc>
          <w:tcPr>
            <w:tcW w:w="108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sidRPr="00743CB0">
              <w:rPr>
                <w:rFonts w:ascii="Arial" w:hAnsi="Arial" w:cs="Arial"/>
                <w:color w:val="000000"/>
                <w:kern w:val="0"/>
                <w:sz w:val="16"/>
                <w:szCs w:val="16"/>
              </w:rPr>
              <w:t xml:space="preserve">15.00 </w:t>
            </w:r>
          </w:p>
        </w:tc>
        <w:tc>
          <w:tcPr>
            <w:tcW w:w="134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sidRPr="00743CB0">
              <w:rPr>
                <w:rFonts w:ascii="Arial" w:hAnsi="Arial" w:cs="Arial"/>
                <w:color w:val="000000"/>
                <w:kern w:val="0"/>
                <w:sz w:val="16"/>
                <w:szCs w:val="16"/>
              </w:rPr>
              <w:t xml:space="preserve">15.00 </w:t>
            </w:r>
          </w:p>
        </w:tc>
        <w:tc>
          <w:tcPr>
            <w:tcW w:w="130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sidRPr="00743CB0">
              <w:rPr>
                <w:rFonts w:ascii="Arial" w:hAnsi="Arial" w:cs="Arial"/>
                <w:color w:val="000000"/>
                <w:kern w:val="0"/>
                <w:sz w:val="16"/>
                <w:szCs w:val="16"/>
              </w:rPr>
              <w:t xml:space="preserve">　</w:t>
            </w:r>
          </w:p>
        </w:tc>
        <w:tc>
          <w:tcPr>
            <w:tcW w:w="1280" w:type="dxa"/>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sidRPr="00743CB0">
              <w:rPr>
                <w:rFonts w:ascii="Arial" w:hAnsi="Arial" w:cs="Arial"/>
                <w:color w:val="000000"/>
                <w:kern w:val="0"/>
                <w:sz w:val="16"/>
                <w:szCs w:val="16"/>
              </w:rPr>
              <w:t xml:space="preserve">　</w:t>
            </w:r>
          </w:p>
        </w:tc>
      </w:tr>
      <w:tr w:rsidR="00743018" w:rsidRPr="00743CB0">
        <w:tblPrEx>
          <w:tblLook w:val="0000"/>
        </w:tblPrEx>
        <w:trPr>
          <w:trHeight w:val="1275"/>
        </w:trPr>
        <w:tc>
          <w:tcPr>
            <w:tcW w:w="1500" w:type="dxa"/>
            <w:tcBorders>
              <w:top w:val="nil"/>
              <w:left w:val="single" w:sz="4" w:space="0" w:color="000000"/>
              <w:bottom w:val="single" w:sz="4" w:space="0" w:color="000000"/>
              <w:right w:val="single" w:sz="4" w:space="0" w:color="000000"/>
            </w:tcBorders>
            <w:shd w:val="clear" w:color="auto" w:fill="FFFFFF"/>
            <w:vAlign w:val="center"/>
          </w:tcPr>
          <w:p w:rsidR="00743018" w:rsidRPr="00743CB0" w:rsidRDefault="00D01F5D" w:rsidP="00743CB0">
            <w:pPr>
              <w:widowControl/>
              <w:jc w:val="left"/>
              <w:rPr>
                <w:rFonts w:ascii="Arial" w:hAnsi="Arial" w:cs="Arial"/>
                <w:color w:val="000000"/>
                <w:kern w:val="0"/>
                <w:sz w:val="16"/>
                <w:szCs w:val="16"/>
              </w:rPr>
            </w:pPr>
            <w:r>
              <w:rPr>
                <w:rFonts w:ascii="Arial" w:hAnsi="Arial" w:cs="Arial" w:hint="eastAsia"/>
                <w:color w:val="000000"/>
                <w:kern w:val="0"/>
                <w:sz w:val="16"/>
                <w:szCs w:val="16"/>
              </w:rPr>
              <w:t xml:space="preserve">   6</w:t>
            </w:r>
          </w:p>
        </w:tc>
        <w:tc>
          <w:tcPr>
            <w:tcW w:w="120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B74A0C">
            <w:pPr>
              <w:widowControl/>
              <w:jc w:val="left"/>
              <w:rPr>
                <w:rFonts w:ascii="宋体" w:hAnsi="宋体" w:cs="Arial"/>
                <w:color w:val="000000"/>
                <w:kern w:val="0"/>
                <w:sz w:val="16"/>
                <w:szCs w:val="16"/>
              </w:rPr>
            </w:pPr>
            <w:r w:rsidRPr="00743CB0">
              <w:rPr>
                <w:rFonts w:ascii="宋体" w:hAnsi="宋体" w:cs="Arial" w:hint="eastAsia"/>
                <w:color w:val="000000"/>
                <w:kern w:val="0"/>
                <w:sz w:val="16"/>
                <w:szCs w:val="16"/>
              </w:rPr>
              <w:t>国有企业</w:t>
            </w:r>
            <w:r>
              <w:rPr>
                <w:rFonts w:ascii="宋体" w:hAnsi="宋体" w:cs="Arial" w:hint="eastAsia"/>
                <w:color w:val="000000"/>
                <w:kern w:val="0"/>
                <w:sz w:val="16"/>
                <w:szCs w:val="16"/>
              </w:rPr>
              <w:t>监</w:t>
            </w:r>
            <w:r w:rsidRPr="00743CB0">
              <w:rPr>
                <w:rFonts w:ascii="宋体" w:hAnsi="宋体" w:cs="Arial" w:hint="eastAsia"/>
                <w:color w:val="000000"/>
                <w:kern w:val="0"/>
                <w:sz w:val="16"/>
                <w:szCs w:val="16"/>
              </w:rPr>
              <w:t>事会</w:t>
            </w:r>
            <w:r>
              <w:rPr>
                <w:rFonts w:ascii="宋体" w:hAnsi="宋体" w:cs="Arial" w:hint="eastAsia"/>
                <w:color w:val="000000"/>
                <w:kern w:val="0"/>
                <w:sz w:val="16"/>
                <w:szCs w:val="16"/>
              </w:rPr>
              <w:t>专项检查费</w:t>
            </w:r>
          </w:p>
        </w:tc>
        <w:tc>
          <w:tcPr>
            <w:tcW w:w="2640" w:type="dxa"/>
            <w:gridSpan w:val="3"/>
            <w:tcBorders>
              <w:top w:val="nil"/>
              <w:left w:val="nil"/>
              <w:bottom w:val="single" w:sz="4" w:space="0" w:color="000000"/>
              <w:right w:val="single" w:sz="4" w:space="0" w:color="000000"/>
            </w:tcBorders>
            <w:shd w:val="clear" w:color="auto" w:fill="FFFFFF"/>
            <w:vAlign w:val="center"/>
          </w:tcPr>
          <w:p w:rsidR="00743018" w:rsidRPr="00743CB0" w:rsidRDefault="00743018" w:rsidP="00743018">
            <w:pPr>
              <w:widowControl/>
              <w:jc w:val="left"/>
              <w:rPr>
                <w:rFonts w:ascii="宋体" w:hAnsi="宋体" w:cs="Arial"/>
                <w:color w:val="000000"/>
                <w:kern w:val="0"/>
                <w:sz w:val="16"/>
                <w:szCs w:val="16"/>
              </w:rPr>
            </w:pPr>
            <w:r>
              <w:rPr>
                <w:rFonts w:ascii="宋体" w:hAnsi="宋体" w:cs="Arial" w:hint="eastAsia"/>
                <w:color w:val="000000"/>
                <w:kern w:val="0"/>
                <w:sz w:val="16"/>
                <w:szCs w:val="16"/>
              </w:rPr>
              <w:t>按照有关法律法规，对市属国有大中型企业进行审计评估，聘请专业机构对监</w:t>
            </w:r>
            <w:r w:rsidRPr="00743CB0">
              <w:rPr>
                <w:rFonts w:ascii="宋体" w:hAnsi="宋体" w:cs="Arial" w:hint="eastAsia"/>
                <w:color w:val="000000"/>
                <w:kern w:val="0"/>
                <w:sz w:val="16"/>
                <w:szCs w:val="16"/>
              </w:rPr>
              <w:t>事会</w:t>
            </w:r>
            <w:r>
              <w:rPr>
                <w:rFonts w:ascii="宋体" w:hAnsi="宋体" w:cs="Arial" w:hint="eastAsia"/>
                <w:color w:val="000000"/>
                <w:kern w:val="0"/>
                <w:sz w:val="16"/>
                <w:szCs w:val="16"/>
              </w:rPr>
              <w:t>派驻企业进行年度审计</w:t>
            </w:r>
          </w:p>
        </w:tc>
        <w:tc>
          <w:tcPr>
            <w:tcW w:w="242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018">
            <w:pPr>
              <w:widowControl/>
              <w:jc w:val="left"/>
              <w:rPr>
                <w:rFonts w:ascii="Arial" w:hAnsi="Arial" w:cs="Arial"/>
                <w:color w:val="000000"/>
                <w:kern w:val="0"/>
                <w:sz w:val="16"/>
                <w:szCs w:val="16"/>
              </w:rPr>
            </w:pPr>
            <w:r>
              <w:rPr>
                <w:rFonts w:ascii="宋体" w:hAnsi="宋体" w:cs="Arial" w:hint="eastAsia"/>
                <w:color w:val="000000"/>
                <w:kern w:val="0"/>
                <w:sz w:val="16"/>
                <w:szCs w:val="16"/>
              </w:rPr>
              <w:t>监</w:t>
            </w:r>
            <w:r w:rsidRPr="00743CB0">
              <w:rPr>
                <w:rFonts w:ascii="宋体" w:hAnsi="宋体" w:cs="Arial" w:hint="eastAsia"/>
                <w:color w:val="000000"/>
                <w:kern w:val="0"/>
                <w:sz w:val="16"/>
                <w:szCs w:val="16"/>
              </w:rPr>
              <w:t>事会</w:t>
            </w:r>
            <w:r>
              <w:rPr>
                <w:rFonts w:ascii="宋体" w:hAnsi="宋体" w:cs="Arial" w:hint="eastAsia"/>
                <w:color w:val="000000"/>
                <w:kern w:val="0"/>
                <w:sz w:val="16"/>
                <w:szCs w:val="16"/>
              </w:rPr>
              <w:t>派驻企业专项检查费20万元</w:t>
            </w:r>
          </w:p>
        </w:tc>
        <w:tc>
          <w:tcPr>
            <w:tcW w:w="1660" w:type="dxa"/>
            <w:gridSpan w:val="2"/>
            <w:tcBorders>
              <w:top w:val="nil"/>
              <w:left w:val="nil"/>
              <w:bottom w:val="single" w:sz="4" w:space="0" w:color="000000"/>
              <w:right w:val="single" w:sz="4" w:space="0" w:color="000000"/>
            </w:tcBorders>
            <w:shd w:val="clear" w:color="auto" w:fill="FFFFFF"/>
            <w:vAlign w:val="center"/>
          </w:tcPr>
          <w:p w:rsidR="00743018" w:rsidRPr="00743018" w:rsidRDefault="00743018" w:rsidP="00743CB0">
            <w:pPr>
              <w:widowControl/>
              <w:jc w:val="left"/>
              <w:rPr>
                <w:rFonts w:ascii="宋体" w:hAnsi="宋体" w:cs="Arial"/>
                <w:color w:val="000000"/>
                <w:kern w:val="0"/>
                <w:sz w:val="16"/>
                <w:szCs w:val="16"/>
              </w:rPr>
            </w:pPr>
          </w:p>
        </w:tc>
        <w:tc>
          <w:tcPr>
            <w:tcW w:w="108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Pr>
                <w:rFonts w:ascii="Arial" w:hAnsi="Arial" w:cs="Arial" w:hint="eastAsia"/>
                <w:color w:val="000000"/>
                <w:kern w:val="0"/>
                <w:sz w:val="16"/>
                <w:szCs w:val="16"/>
              </w:rPr>
              <w:t>20.00</w:t>
            </w:r>
          </w:p>
        </w:tc>
        <w:tc>
          <w:tcPr>
            <w:tcW w:w="134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Pr>
                <w:rFonts w:ascii="Arial" w:hAnsi="Arial" w:cs="Arial" w:hint="eastAsia"/>
                <w:color w:val="000000"/>
                <w:kern w:val="0"/>
                <w:sz w:val="16"/>
                <w:szCs w:val="16"/>
              </w:rPr>
              <w:t>20.00</w:t>
            </w:r>
          </w:p>
        </w:tc>
        <w:tc>
          <w:tcPr>
            <w:tcW w:w="130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p>
        </w:tc>
        <w:tc>
          <w:tcPr>
            <w:tcW w:w="1280" w:type="dxa"/>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p>
        </w:tc>
      </w:tr>
      <w:tr w:rsidR="00743018" w:rsidRPr="00743CB0">
        <w:tblPrEx>
          <w:tblLook w:val="0000"/>
        </w:tblPrEx>
        <w:trPr>
          <w:trHeight w:val="1275"/>
        </w:trPr>
        <w:tc>
          <w:tcPr>
            <w:tcW w:w="1500" w:type="dxa"/>
            <w:tcBorders>
              <w:top w:val="nil"/>
              <w:left w:val="single" w:sz="4" w:space="0" w:color="000000"/>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t xml:space="preserve">    </w:t>
            </w:r>
            <w:r w:rsidR="00D01F5D">
              <w:rPr>
                <w:rFonts w:ascii="Arial" w:hAnsi="Arial" w:cs="Arial" w:hint="eastAsia"/>
                <w:color w:val="000000"/>
                <w:kern w:val="0"/>
                <w:sz w:val="16"/>
                <w:szCs w:val="16"/>
              </w:rPr>
              <w:t>7</w:t>
            </w:r>
          </w:p>
        </w:tc>
        <w:tc>
          <w:tcPr>
            <w:tcW w:w="120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宋体" w:hAnsi="宋体" w:cs="Arial"/>
                <w:color w:val="000000"/>
                <w:kern w:val="0"/>
                <w:sz w:val="16"/>
                <w:szCs w:val="16"/>
              </w:rPr>
            </w:pPr>
            <w:r w:rsidRPr="00743CB0">
              <w:rPr>
                <w:rFonts w:ascii="宋体" w:hAnsi="宋体" w:cs="Arial" w:hint="eastAsia"/>
                <w:color w:val="000000"/>
                <w:kern w:val="0"/>
                <w:sz w:val="16"/>
                <w:szCs w:val="16"/>
              </w:rPr>
              <w:t>国有资产统计专项经费</w:t>
            </w:r>
          </w:p>
        </w:tc>
        <w:tc>
          <w:tcPr>
            <w:tcW w:w="2640" w:type="dxa"/>
            <w:gridSpan w:val="3"/>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宋体" w:hAnsi="宋体" w:cs="Arial"/>
                <w:color w:val="000000"/>
                <w:kern w:val="0"/>
                <w:sz w:val="16"/>
                <w:szCs w:val="16"/>
              </w:rPr>
            </w:pPr>
            <w:r w:rsidRPr="00743CB0">
              <w:rPr>
                <w:rFonts w:ascii="宋体" w:hAnsi="宋体" w:cs="Arial" w:hint="eastAsia"/>
                <w:color w:val="000000"/>
                <w:kern w:val="0"/>
                <w:sz w:val="16"/>
                <w:szCs w:val="16"/>
              </w:rPr>
              <w:t>市国资委监管企业按要求编制国有资产统计报表，反映企业占用的国有资产及运营情况，并由市国资委审核、汇总、上报。目前，国资委监管的市属国有一、二、三级企业和区县所属企业共计</w:t>
            </w:r>
            <w:r w:rsidRPr="00743CB0">
              <w:rPr>
                <w:rFonts w:ascii="Arial" w:hAnsi="Arial" w:cs="Arial"/>
                <w:color w:val="000000"/>
                <w:kern w:val="0"/>
                <w:sz w:val="16"/>
                <w:szCs w:val="16"/>
              </w:rPr>
              <w:t>600</w:t>
            </w:r>
            <w:r w:rsidRPr="00743CB0">
              <w:rPr>
                <w:rFonts w:ascii="宋体" w:hAnsi="宋体" w:cs="Arial" w:hint="eastAsia"/>
                <w:color w:val="000000"/>
                <w:kern w:val="0"/>
                <w:sz w:val="16"/>
                <w:szCs w:val="16"/>
              </w:rPr>
              <w:t>余户。</w:t>
            </w:r>
          </w:p>
        </w:tc>
        <w:tc>
          <w:tcPr>
            <w:tcW w:w="242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Arial" w:hAnsi="Arial" w:cs="Arial"/>
                <w:color w:val="000000"/>
                <w:kern w:val="0"/>
                <w:sz w:val="16"/>
                <w:szCs w:val="16"/>
              </w:rPr>
            </w:pPr>
            <w:r w:rsidRPr="00743CB0">
              <w:rPr>
                <w:rFonts w:ascii="Arial" w:hAnsi="Arial" w:cs="Arial"/>
                <w:color w:val="000000"/>
                <w:kern w:val="0"/>
                <w:sz w:val="16"/>
                <w:szCs w:val="16"/>
              </w:rPr>
              <w:t>1</w:t>
            </w:r>
            <w:r w:rsidRPr="00743CB0">
              <w:rPr>
                <w:rFonts w:ascii="宋体" w:hAnsi="宋体" w:cs="Arial" w:hint="eastAsia"/>
                <w:color w:val="000000"/>
                <w:kern w:val="0"/>
                <w:sz w:val="16"/>
                <w:szCs w:val="16"/>
              </w:rPr>
              <w:t>、报表软件</w:t>
            </w:r>
            <w:r w:rsidRPr="00743CB0">
              <w:rPr>
                <w:rFonts w:ascii="Arial" w:hAnsi="Arial" w:cs="Arial"/>
                <w:color w:val="000000"/>
                <w:kern w:val="0"/>
                <w:sz w:val="16"/>
                <w:szCs w:val="16"/>
              </w:rPr>
              <w:t>3.2</w:t>
            </w:r>
            <w:r w:rsidRPr="00743CB0">
              <w:rPr>
                <w:rFonts w:ascii="宋体" w:hAnsi="宋体" w:cs="Arial" w:hint="eastAsia"/>
                <w:color w:val="000000"/>
                <w:kern w:val="0"/>
                <w:sz w:val="16"/>
                <w:szCs w:val="16"/>
              </w:rPr>
              <w:t>万元；</w:t>
            </w:r>
            <w:r w:rsidRPr="00743CB0">
              <w:rPr>
                <w:rFonts w:ascii="Arial" w:hAnsi="Arial" w:cs="Arial"/>
                <w:color w:val="000000"/>
                <w:kern w:val="0"/>
                <w:sz w:val="16"/>
                <w:szCs w:val="16"/>
              </w:rPr>
              <w:t>2</w:t>
            </w:r>
            <w:r w:rsidRPr="00743CB0">
              <w:rPr>
                <w:rFonts w:ascii="宋体" w:hAnsi="宋体" w:cs="Arial" w:hint="eastAsia"/>
                <w:color w:val="000000"/>
                <w:kern w:val="0"/>
                <w:sz w:val="16"/>
                <w:szCs w:val="16"/>
              </w:rPr>
              <w:t>、订购报表样表</w:t>
            </w:r>
            <w:r w:rsidRPr="00743CB0">
              <w:rPr>
                <w:rFonts w:ascii="Arial" w:hAnsi="Arial" w:cs="Arial"/>
                <w:color w:val="000000"/>
                <w:kern w:val="0"/>
                <w:sz w:val="16"/>
                <w:szCs w:val="16"/>
              </w:rPr>
              <w:t>0.6</w:t>
            </w:r>
            <w:r w:rsidRPr="00743CB0">
              <w:rPr>
                <w:rFonts w:ascii="宋体" w:hAnsi="宋体" w:cs="Arial" w:hint="eastAsia"/>
                <w:color w:val="000000"/>
                <w:kern w:val="0"/>
                <w:sz w:val="16"/>
                <w:szCs w:val="16"/>
              </w:rPr>
              <w:t>万元。合计</w:t>
            </w:r>
            <w:r w:rsidRPr="00743CB0">
              <w:rPr>
                <w:rFonts w:ascii="Arial" w:hAnsi="Arial" w:cs="Arial"/>
                <w:color w:val="000000"/>
                <w:kern w:val="0"/>
                <w:sz w:val="16"/>
                <w:szCs w:val="16"/>
              </w:rPr>
              <w:t>3.8</w:t>
            </w:r>
            <w:r w:rsidRPr="00743CB0">
              <w:rPr>
                <w:rFonts w:ascii="宋体" w:hAnsi="宋体" w:cs="Arial" w:hint="eastAsia"/>
                <w:color w:val="000000"/>
                <w:kern w:val="0"/>
                <w:sz w:val="16"/>
                <w:szCs w:val="16"/>
              </w:rPr>
              <w:t>万元。</w:t>
            </w:r>
          </w:p>
        </w:tc>
        <w:tc>
          <w:tcPr>
            <w:tcW w:w="1660" w:type="dxa"/>
            <w:gridSpan w:val="2"/>
            <w:tcBorders>
              <w:top w:val="nil"/>
              <w:left w:val="nil"/>
              <w:bottom w:val="single" w:sz="4" w:space="0" w:color="000000"/>
              <w:right w:val="single" w:sz="4" w:space="0" w:color="000000"/>
            </w:tcBorders>
            <w:shd w:val="clear" w:color="auto" w:fill="FFFFFF"/>
            <w:vAlign w:val="center"/>
          </w:tcPr>
          <w:p w:rsidR="00743018" w:rsidRPr="00743CB0" w:rsidRDefault="00743018" w:rsidP="00743CB0">
            <w:pPr>
              <w:widowControl/>
              <w:jc w:val="left"/>
              <w:rPr>
                <w:rFonts w:ascii="宋体" w:hAnsi="宋体" w:cs="Arial"/>
                <w:color w:val="000000"/>
                <w:kern w:val="0"/>
                <w:sz w:val="16"/>
                <w:szCs w:val="16"/>
              </w:rPr>
            </w:pPr>
            <w:r w:rsidRPr="00743CB0">
              <w:rPr>
                <w:rFonts w:ascii="宋体" w:hAnsi="宋体" w:cs="Arial" w:hint="eastAsia"/>
                <w:color w:val="000000"/>
                <w:kern w:val="0"/>
                <w:sz w:val="16"/>
                <w:szCs w:val="16"/>
              </w:rPr>
              <w:t>审核、汇总、上报全市</w:t>
            </w:r>
            <w:r w:rsidRPr="00743CB0">
              <w:rPr>
                <w:rFonts w:ascii="Arial" w:hAnsi="Arial" w:cs="Arial"/>
                <w:color w:val="000000"/>
                <w:kern w:val="0"/>
                <w:sz w:val="16"/>
                <w:szCs w:val="16"/>
              </w:rPr>
              <w:t>600</w:t>
            </w:r>
            <w:r w:rsidRPr="00743CB0">
              <w:rPr>
                <w:rFonts w:ascii="宋体" w:hAnsi="宋体" w:cs="Arial" w:hint="eastAsia"/>
                <w:color w:val="000000"/>
                <w:kern w:val="0"/>
                <w:sz w:val="16"/>
                <w:szCs w:val="16"/>
              </w:rPr>
              <w:t>余户企业统计报表。</w:t>
            </w:r>
          </w:p>
        </w:tc>
        <w:tc>
          <w:tcPr>
            <w:tcW w:w="108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sidRPr="00743CB0">
              <w:rPr>
                <w:rFonts w:ascii="Arial" w:hAnsi="Arial" w:cs="Arial"/>
                <w:color w:val="000000"/>
                <w:kern w:val="0"/>
                <w:sz w:val="16"/>
                <w:szCs w:val="16"/>
              </w:rPr>
              <w:t xml:space="preserve">3.80 </w:t>
            </w:r>
          </w:p>
        </w:tc>
        <w:tc>
          <w:tcPr>
            <w:tcW w:w="134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sidRPr="00743CB0">
              <w:rPr>
                <w:rFonts w:ascii="Arial" w:hAnsi="Arial" w:cs="Arial"/>
                <w:color w:val="000000"/>
                <w:kern w:val="0"/>
                <w:sz w:val="16"/>
                <w:szCs w:val="16"/>
              </w:rPr>
              <w:t xml:space="preserve">3.80 </w:t>
            </w:r>
          </w:p>
        </w:tc>
        <w:tc>
          <w:tcPr>
            <w:tcW w:w="1300" w:type="dxa"/>
            <w:gridSpan w:val="2"/>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sidRPr="00743CB0">
              <w:rPr>
                <w:rFonts w:ascii="Arial" w:hAnsi="Arial" w:cs="Arial"/>
                <w:color w:val="000000"/>
                <w:kern w:val="0"/>
                <w:sz w:val="16"/>
                <w:szCs w:val="16"/>
              </w:rPr>
              <w:t xml:space="preserve">　</w:t>
            </w:r>
          </w:p>
        </w:tc>
        <w:tc>
          <w:tcPr>
            <w:tcW w:w="1280" w:type="dxa"/>
            <w:tcBorders>
              <w:top w:val="nil"/>
              <w:left w:val="nil"/>
              <w:bottom w:val="single" w:sz="4" w:space="0" w:color="000000"/>
              <w:right w:val="single" w:sz="4" w:space="0" w:color="000000"/>
            </w:tcBorders>
            <w:shd w:val="clear" w:color="auto" w:fill="FFFFFF"/>
            <w:noWrap/>
            <w:vAlign w:val="center"/>
          </w:tcPr>
          <w:p w:rsidR="00743018" w:rsidRPr="00743CB0" w:rsidRDefault="00743018" w:rsidP="00743CB0">
            <w:pPr>
              <w:widowControl/>
              <w:jc w:val="right"/>
              <w:rPr>
                <w:rFonts w:ascii="Arial" w:hAnsi="Arial" w:cs="Arial"/>
                <w:color w:val="000000"/>
                <w:kern w:val="0"/>
                <w:sz w:val="16"/>
                <w:szCs w:val="16"/>
              </w:rPr>
            </w:pPr>
            <w:r w:rsidRPr="00743CB0">
              <w:rPr>
                <w:rFonts w:ascii="Arial" w:hAnsi="Arial" w:cs="Arial"/>
                <w:color w:val="000000"/>
                <w:kern w:val="0"/>
                <w:sz w:val="16"/>
                <w:szCs w:val="16"/>
              </w:rPr>
              <w:t xml:space="preserve">　</w:t>
            </w:r>
          </w:p>
        </w:tc>
      </w:tr>
    </w:tbl>
    <w:p w:rsidR="00AC74E1" w:rsidRDefault="00AC74E1" w:rsidP="00184C28">
      <w:pPr>
        <w:tabs>
          <w:tab w:val="left" w:pos="3060"/>
        </w:tabs>
        <w:sectPr w:rsidR="00AC74E1" w:rsidSect="00293625">
          <w:pgSz w:w="16838" w:h="11906" w:orient="landscape"/>
          <w:pgMar w:top="1134" w:right="1134" w:bottom="1134" w:left="1134" w:header="851" w:footer="992" w:gutter="0"/>
          <w:cols w:space="425"/>
          <w:docGrid w:type="lines" w:linePitch="312"/>
        </w:sectPr>
      </w:pPr>
    </w:p>
    <w:tbl>
      <w:tblPr>
        <w:tblW w:w="14440" w:type="dxa"/>
        <w:tblInd w:w="93" w:type="dxa"/>
        <w:tblLayout w:type="fixed"/>
        <w:tblLook w:val="04A0"/>
      </w:tblPr>
      <w:tblGrid>
        <w:gridCol w:w="15"/>
        <w:gridCol w:w="1445"/>
        <w:gridCol w:w="1075"/>
        <w:gridCol w:w="1005"/>
        <w:gridCol w:w="200"/>
        <w:gridCol w:w="955"/>
        <w:gridCol w:w="185"/>
        <w:gridCol w:w="715"/>
        <w:gridCol w:w="425"/>
        <w:gridCol w:w="475"/>
        <w:gridCol w:w="665"/>
        <w:gridCol w:w="235"/>
        <w:gridCol w:w="720"/>
        <w:gridCol w:w="185"/>
        <w:gridCol w:w="715"/>
        <w:gridCol w:w="425"/>
        <w:gridCol w:w="475"/>
        <w:gridCol w:w="665"/>
        <w:gridCol w:w="55"/>
        <w:gridCol w:w="720"/>
        <w:gridCol w:w="365"/>
        <w:gridCol w:w="355"/>
        <w:gridCol w:w="720"/>
        <w:gridCol w:w="65"/>
        <w:gridCol w:w="835"/>
        <w:gridCol w:w="720"/>
        <w:gridCol w:w="25"/>
      </w:tblGrid>
      <w:tr w:rsidR="00B00074" w:rsidRPr="00B00074" w:rsidTr="006B2E91">
        <w:trPr>
          <w:gridBefore w:val="1"/>
          <w:gridAfter w:val="1"/>
          <w:wBefore w:w="15" w:type="dxa"/>
          <w:wAfter w:w="25" w:type="dxa"/>
          <w:trHeight w:val="360"/>
        </w:trPr>
        <w:tc>
          <w:tcPr>
            <w:tcW w:w="6005" w:type="dxa"/>
            <w:gridSpan w:val="8"/>
            <w:tcBorders>
              <w:top w:val="nil"/>
              <w:left w:val="nil"/>
              <w:bottom w:val="nil"/>
              <w:right w:val="nil"/>
            </w:tcBorders>
            <w:shd w:val="clear" w:color="auto" w:fill="auto"/>
            <w:noWrap/>
            <w:vAlign w:val="center"/>
          </w:tcPr>
          <w:p w:rsidR="00B00074" w:rsidRPr="00B00074" w:rsidRDefault="00B00074" w:rsidP="00B00074">
            <w:pPr>
              <w:widowControl/>
              <w:jc w:val="left"/>
              <w:rPr>
                <w:rFonts w:ascii="黑体" w:eastAsia="黑体" w:hAnsi="Arial" w:cs="Arial"/>
                <w:b/>
                <w:bCs/>
                <w:color w:val="000000"/>
                <w:kern w:val="0"/>
                <w:sz w:val="24"/>
              </w:rPr>
            </w:pPr>
          </w:p>
        </w:tc>
        <w:tc>
          <w:tcPr>
            <w:tcW w:w="1140" w:type="dxa"/>
            <w:gridSpan w:val="2"/>
            <w:tcBorders>
              <w:top w:val="nil"/>
              <w:left w:val="nil"/>
              <w:bottom w:val="nil"/>
              <w:right w:val="nil"/>
            </w:tcBorders>
            <w:shd w:val="clear" w:color="auto" w:fill="auto"/>
            <w:noWrap/>
            <w:vAlign w:val="center"/>
          </w:tcPr>
          <w:p w:rsidR="00B00074" w:rsidRPr="00B00074" w:rsidRDefault="00B00074" w:rsidP="00B00074">
            <w:pPr>
              <w:widowControl/>
              <w:jc w:val="left"/>
              <w:rPr>
                <w:rFonts w:ascii="黑体" w:eastAsia="黑体" w:hAnsi="Arial" w:cs="Arial"/>
                <w:b/>
                <w:bCs/>
                <w:color w:val="000000"/>
                <w:kern w:val="0"/>
                <w:sz w:val="24"/>
              </w:rPr>
            </w:pPr>
          </w:p>
        </w:tc>
        <w:tc>
          <w:tcPr>
            <w:tcW w:w="1140" w:type="dxa"/>
            <w:gridSpan w:val="3"/>
            <w:tcBorders>
              <w:top w:val="nil"/>
              <w:left w:val="nil"/>
              <w:bottom w:val="nil"/>
              <w:right w:val="nil"/>
            </w:tcBorders>
            <w:shd w:val="clear" w:color="auto" w:fill="auto"/>
            <w:noWrap/>
            <w:vAlign w:val="center"/>
          </w:tcPr>
          <w:p w:rsidR="00B00074" w:rsidRPr="00B00074" w:rsidRDefault="00B00074" w:rsidP="00B00074">
            <w:pPr>
              <w:widowControl/>
              <w:jc w:val="center"/>
              <w:rPr>
                <w:rFonts w:ascii="宋体" w:hAnsi="宋体" w:cs="Arial"/>
                <w:color w:val="000000"/>
                <w:kern w:val="0"/>
                <w:sz w:val="20"/>
                <w:szCs w:val="20"/>
              </w:rPr>
            </w:pPr>
            <w:r w:rsidRPr="00B00074">
              <w:rPr>
                <w:rFonts w:ascii="宋体" w:hAnsi="宋体" w:cs="Arial" w:hint="eastAsia"/>
                <w:color w:val="000000"/>
                <w:kern w:val="0"/>
                <w:sz w:val="20"/>
                <w:szCs w:val="20"/>
              </w:rPr>
              <w:t xml:space="preserve"> </w:t>
            </w:r>
          </w:p>
        </w:tc>
        <w:tc>
          <w:tcPr>
            <w:tcW w:w="6115" w:type="dxa"/>
            <w:gridSpan w:val="12"/>
            <w:tcBorders>
              <w:top w:val="nil"/>
              <w:left w:val="nil"/>
              <w:bottom w:val="nil"/>
              <w:right w:val="nil"/>
            </w:tcBorders>
            <w:shd w:val="clear" w:color="auto" w:fill="auto"/>
            <w:noWrap/>
            <w:vAlign w:val="center"/>
          </w:tcPr>
          <w:p w:rsidR="00B00074" w:rsidRPr="00B00074" w:rsidRDefault="00B00074" w:rsidP="00B00074">
            <w:pPr>
              <w:widowControl/>
              <w:jc w:val="right"/>
              <w:rPr>
                <w:rFonts w:ascii="黑体" w:eastAsia="黑体" w:hAnsi="Arial" w:cs="Arial"/>
                <w:color w:val="000000"/>
                <w:kern w:val="0"/>
                <w:sz w:val="20"/>
                <w:szCs w:val="20"/>
              </w:rPr>
            </w:pPr>
            <w:bookmarkStart w:id="2" w:name="OLE_LINK2"/>
            <w:bookmarkStart w:id="3" w:name="OLE_LINK3"/>
            <w:r w:rsidRPr="00B00074">
              <w:rPr>
                <w:rFonts w:ascii="黑体" w:eastAsia="黑体" w:hAnsi="Arial" w:cs="Arial" w:hint="eastAsia"/>
                <w:color w:val="000000"/>
                <w:kern w:val="0"/>
                <w:sz w:val="20"/>
                <w:szCs w:val="20"/>
              </w:rPr>
              <w:t>部门公开表9</w:t>
            </w:r>
            <w:bookmarkEnd w:id="2"/>
            <w:bookmarkEnd w:id="3"/>
          </w:p>
        </w:tc>
      </w:tr>
      <w:tr w:rsidR="00B00074" w:rsidRPr="00B00074" w:rsidTr="006B2E91">
        <w:trPr>
          <w:gridBefore w:val="1"/>
          <w:gridAfter w:val="1"/>
          <w:wBefore w:w="15" w:type="dxa"/>
          <w:wAfter w:w="25" w:type="dxa"/>
          <w:trHeight w:val="495"/>
        </w:trPr>
        <w:tc>
          <w:tcPr>
            <w:tcW w:w="14400" w:type="dxa"/>
            <w:gridSpan w:val="25"/>
            <w:tcBorders>
              <w:top w:val="nil"/>
              <w:left w:val="nil"/>
              <w:bottom w:val="nil"/>
              <w:right w:val="nil"/>
            </w:tcBorders>
            <w:shd w:val="clear" w:color="auto" w:fill="auto"/>
            <w:noWrap/>
            <w:vAlign w:val="center"/>
          </w:tcPr>
          <w:p w:rsidR="00B00074" w:rsidRPr="00B00074" w:rsidRDefault="00B00074" w:rsidP="00B00074">
            <w:pPr>
              <w:widowControl/>
              <w:jc w:val="center"/>
              <w:rPr>
                <w:rFonts w:ascii="黑体" w:eastAsia="黑体" w:hAnsi="Arial" w:cs="Arial"/>
                <w:b/>
                <w:bCs/>
                <w:color w:val="000000"/>
                <w:kern w:val="0"/>
                <w:sz w:val="36"/>
                <w:szCs w:val="36"/>
              </w:rPr>
            </w:pPr>
            <w:r w:rsidRPr="00B00074">
              <w:rPr>
                <w:rFonts w:ascii="黑体" w:eastAsia="黑体" w:hAnsi="Arial" w:cs="Arial" w:hint="eastAsia"/>
                <w:b/>
                <w:bCs/>
                <w:color w:val="000000"/>
                <w:kern w:val="0"/>
                <w:sz w:val="36"/>
                <w:szCs w:val="36"/>
              </w:rPr>
              <w:t>收入预算按单位分类汇总表</w:t>
            </w:r>
          </w:p>
        </w:tc>
      </w:tr>
      <w:tr w:rsidR="00B00074" w:rsidRPr="00B00074" w:rsidTr="006B2E91">
        <w:trPr>
          <w:gridBefore w:val="1"/>
          <w:gridAfter w:val="1"/>
          <w:wBefore w:w="15" w:type="dxa"/>
          <w:wAfter w:w="25" w:type="dxa"/>
          <w:trHeight w:val="80"/>
        </w:trPr>
        <w:tc>
          <w:tcPr>
            <w:tcW w:w="3725" w:type="dxa"/>
            <w:gridSpan w:val="4"/>
            <w:tcBorders>
              <w:top w:val="nil"/>
              <w:left w:val="nil"/>
              <w:bottom w:val="nil"/>
              <w:right w:val="nil"/>
            </w:tcBorders>
            <w:shd w:val="clear" w:color="auto" w:fill="auto"/>
            <w:noWrap/>
            <w:vAlign w:val="center"/>
          </w:tcPr>
          <w:p w:rsidR="00B00074" w:rsidRPr="00B00074" w:rsidRDefault="00B00074" w:rsidP="00B00074">
            <w:pPr>
              <w:widowControl/>
              <w:jc w:val="left"/>
              <w:rPr>
                <w:rFonts w:ascii="黑体" w:eastAsia="黑体" w:hAnsi="Arial" w:cs="Arial"/>
                <w:b/>
                <w:bCs/>
                <w:color w:val="000000"/>
                <w:kern w:val="0"/>
                <w:sz w:val="18"/>
                <w:szCs w:val="18"/>
              </w:rPr>
            </w:pPr>
            <w:r w:rsidRPr="00B00074">
              <w:rPr>
                <w:rFonts w:ascii="黑体" w:eastAsia="黑体" w:hAnsi="Arial" w:cs="Arial" w:hint="eastAsia"/>
                <w:b/>
                <w:bCs/>
                <w:color w:val="000000"/>
                <w:kern w:val="0"/>
                <w:sz w:val="18"/>
                <w:szCs w:val="18"/>
              </w:rPr>
              <w:t xml:space="preserve"> </w:t>
            </w:r>
          </w:p>
        </w:tc>
        <w:tc>
          <w:tcPr>
            <w:tcW w:w="1140" w:type="dxa"/>
            <w:gridSpan w:val="2"/>
            <w:tcBorders>
              <w:top w:val="nil"/>
              <w:left w:val="nil"/>
              <w:bottom w:val="nil"/>
              <w:right w:val="nil"/>
            </w:tcBorders>
            <w:shd w:val="clear" w:color="auto" w:fill="auto"/>
            <w:noWrap/>
            <w:vAlign w:val="center"/>
          </w:tcPr>
          <w:p w:rsidR="00B00074" w:rsidRPr="00B00074" w:rsidRDefault="00B00074" w:rsidP="00B00074">
            <w:pPr>
              <w:widowControl/>
              <w:jc w:val="left"/>
              <w:rPr>
                <w:rFonts w:ascii="黑体" w:eastAsia="黑体" w:hAnsi="Arial" w:cs="Arial"/>
                <w:b/>
                <w:bCs/>
                <w:color w:val="000000"/>
                <w:kern w:val="0"/>
                <w:sz w:val="18"/>
                <w:szCs w:val="18"/>
              </w:rPr>
            </w:pPr>
          </w:p>
        </w:tc>
        <w:tc>
          <w:tcPr>
            <w:tcW w:w="1140" w:type="dxa"/>
            <w:gridSpan w:val="2"/>
            <w:tcBorders>
              <w:top w:val="nil"/>
              <w:left w:val="nil"/>
              <w:bottom w:val="nil"/>
              <w:right w:val="nil"/>
            </w:tcBorders>
            <w:shd w:val="clear" w:color="auto" w:fill="auto"/>
            <w:noWrap/>
            <w:vAlign w:val="center"/>
          </w:tcPr>
          <w:p w:rsidR="00B00074" w:rsidRPr="00B00074" w:rsidRDefault="00B00074" w:rsidP="00B00074">
            <w:pPr>
              <w:widowControl/>
              <w:jc w:val="left"/>
              <w:rPr>
                <w:rFonts w:ascii="黑体" w:eastAsia="黑体" w:hAnsi="Arial" w:cs="Arial"/>
                <w:b/>
                <w:bCs/>
                <w:color w:val="000000"/>
                <w:kern w:val="0"/>
                <w:sz w:val="18"/>
                <w:szCs w:val="18"/>
              </w:rPr>
            </w:pPr>
          </w:p>
        </w:tc>
        <w:tc>
          <w:tcPr>
            <w:tcW w:w="1140" w:type="dxa"/>
            <w:gridSpan w:val="2"/>
            <w:tcBorders>
              <w:top w:val="nil"/>
              <w:left w:val="nil"/>
              <w:bottom w:val="nil"/>
              <w:right w:val="nil"/>
            </w:tcBorders>
            <w:shd w:val="clear" w:color="auto" w:fill="auto"/>
            <w:noWrap/>
            <w:vAlign w:val="center"/>
          </w:tcPr>
          <w:p w:rsidR="00B00074" w:rsidRPr="00B00074" w:rsidRDefault="00B00074" w:rsidP="00B00074">
            <w:pPr>
              <w:widowControl/>
              <w:jc w:val="left"/>
              <w:rPr>
                <w:rFonts w:ascii="黑体" w:eastAsia="黑体" w:hAnsi="Arial" w:cs="Arial"/>
                <w:b/>
                <w:bCs/>
                <w:color w:val="000000"/>
                <w:kern w:val="0"/>
                <w:sz w:val="18"/>
                <w:szCs w:val="18"/>
              </w:rPr>
            </w:pPr>
          </w:p>
        </w:tc>
        <w:tc>
          <w:tcPr>
            <w:tcW w:w="1140" w:type="dxa"/>
            <w:gridSpan w:val="3"/>
            <w:tcBorders>
              <w:top w:val="nil"/>
              <w:left w:val="nil"/>
              <w:bottom w:val="nil"/>
              <w:right w:val="nil"/>
            </w:tcBorders>
            <w:shd w:val="clear" w:color="auto" w:fill="auto"/>
            <w:noWrap/>
            <w:vAlign w:val="center"/>
          </w:tcPr>
          <w:p w:rsidR="00B00074" w:rsidRPr="00B00074" w:rsidRDefault="00B00074" w:rsidP="00B00074">
            <w:pPr>
              <w:widowControl/>
              <w:jc w:val="left"/>
              <w:rPr>
                <w:rFonts w:ascii="黑体" w:eastAsia="黑体" w:hAnsi="Arial" w:cs="Arial"/>
                <w:b/>
                <w:bCs/>
                <w:color w:val="000000"/>
                <w:kern w:val="0"/>
                <w:sz w:val="18"/>
                <w:szCs w:val="18"/>
              </w:rPr>
            </w:pPr>
          </w:p>
        </w:tc>
        <w:tc>
          <w:tcPr>
            <w:tcW w:w="1140" w:type="dxa"/>
            <w:gridSpan w:val="2"/>
            <w:tcBorders>
              <w:top w:val="nil"/>
              <w:left w:val="nil"/>
              <w:bottom w:val="nil"/>
              <w:right w:val="nil"/>
            </w:tcBorders>
            <w:shd w:val="clear" w:color="auto" w:fill="auto"/>
            <w:noWrap/>
            <w:vAlign w:val="center"/>
          </w:tcPr>
          <w:p w:rsidR="00B00074" w:rsidRPr="00B00074" w:rsidRDefault="00B00074" w:rsidP="00B00074">
            <w:pPr>
              <w:widowControl/>
              <w:jc w:val="left"/>
              <w:rPr>
                <w:rFonts w:ascii="黑体" w:eastAsia="黑体" w:hAnsi="Arial" w:cs="Arial"/>
                <w:b/>
                <w:bCs/>
                <w:color w:val="000000"/>
                <w:kern w:val="0"/>
                <w:sz w:val="18"/>
                <w:szCs w:val="18"/>
              </w:rPr>
            </w:pPr>
          </w:p>
        </w:tc>
        <w:tc>
          <w:tcPr>
            <w:tcW w:w="1140" w:type="dxa"/>
            <w:gridSpan w:val="2"/>
            <w:tcBorders>
              <w:top w:val="nil"/>
              <w:left w:val="nil"/>
              <w:bottom w:val="nil"/>
              <w:right w:val="nil"/>
            </w:tcBorders>
            <w:shd w:val="clear" w:color="auto" w:fill="auto"/>
            <w:noWrap/>
            <w:vAlign w:val="center"/>
          </w:tcPr>
          <w:p w:rsidR="00B00074" w:rsidRPr="00B00074" w:rsidRDefault="00B00074" w:rsidP="00B00074">
            <w:pPr>
              <w:widowControl/>
              <w:jc w:val="left"/>
              <w:rPr>
                <w:rFonts w:ascii="黑体" w:eastAsia="黑体" w:hAnsi="Arial" w:cs="Arial"/>
                <w:b/>
                <w:bCs/>
                <w:color w:val="000000"/>
                <w:kern w:val="0"/>
                <w:sz w:val="18"/>
                <w:szCs w:val="18"/>
              </w:rPr>
            </w:pPr>
          </w:p>
        </w:tc>
        <w:tc>
          <w:tcPr>
            <w:tcW w:w="1140" w:type="dxa"/>
            <w:gridSpan w:val="3"/>
            <w:tcBorders>
              <w:top w:val="nil"/>
              <w:left w:val="nil"/>
              <w:bottom w:val="nil"/>
              <w:right w:val="nil"/>
            </w:tcBorders>
            <w:shd w:val="clear" w:color="auto" w:fill="auto"/>
            <w:noWrap/>
            <w:vAlign w:val="center"/>
          </w:tcPr>
          <w:p w:rsidR="00B00074" w:rsidRPr="00B00074" w:rsidRDefault="00B00074" w:rsidP="00B00074">
            <w:pPr>
              <w:widowControl/>
              <w:jc w:val="center"/>
              <w:rPr>
                <w:rFonts w:ascii="宋体" w:hAnsi="宋体" w:cs="Arial"/>
                <w:color w:val="000000"/>
                <w:kern w:val="0"/>
                <w:sz w:val="20"/>
                <w:szCs w:val="20"/>
              </w:rPr>
            </w:pPr>
            <w:r w:rsidRPr="00B00074">
              <w:rPr>
                <w:rFonts w:ascii="宋体" w:hAnsi="宋体" w:cs="Arial" w:hint="eastAsia"/>
                <w:color w:val="000000"/>
                <w:kern w:val="0"/>
                <w:sz w:val="20"/>
                <w:szCs w:val="20"/>
              </w:rPr>
              <w:t xml:space="preserve"> </w:t>
            </w:r>
          </w:p>
        </w:tc>
        <w:tc>
          <w:tcPr>
            <w:tcW w:w="1140" w:type="dxa"/>
            <w:gridSpan w:val="3"/>
            <w:tcBorders>
              <w:top w:val="nil"/>
              <w:left w:val="nil"/>
              <w:bottom w:val="nil"/>
              <w:right w:val="nil"/>
            </w:tcBorders>
            <w:shd w:val="clear" w:color="auto" w:fill="auto"/>
            <w:noWrap/>
            <w:vAlign w:val="center"/>
          </w:tcPr>
          <w:p w:rsidR="00B00074" w:rsidRPr="00B00074" w:rsidRDefault="00B00074" w:rsidP="00B00074">
            <w:pPr>
              <w:widowControl/>
              <w:jc w:val="center"/>
              <w:rPr>
                <w:rFonts w:ascii="宋体" w:hAnsi="宋体" w:cs="Arial"/>
                <w:color w:val="000000"/>
                <w:kern w:val="0"/>
                <w:sz w:val="20"/>
                <w:szCs w:val="20"/>
              </w:rPr>
            </w:pPr>
            <w:r w:rsidRPr="00B00074">
              <w:rPr>
                <w:rFonts w:ascii="宋体" w:hAnsi="宋体" w:cs="Arial" w:hint="eastAsia"/>
                <w:color w:val="000000"/>
                <w:kern w:val="0"/>
                <w:sz w:val="20"/>
                <w:szCs w:val="20"/>
              </w:rPr>
              <w:t xml:space="preserve"> </w:t>
            </w:r>
          </w:p>
        </w:tc>
        <w:tc>
          <w:tcPr>
            <w:tcW w:w="1555" w:type="dxa"/>
            <w:gridSpan w:val="2"/>
            <w:tcBorders>
              <w:top w:val="nil"/>
              <w:left w:val="nil"/>
              <w:bottom w:val="nil"/>
              <w:right w:val="nil"/>
            </w:tcBorders>
            <w:shd w:val="clear" w:color="auto" w:fill="auto"/>
            <w:noWrap/>
            <w:vAlign w:val="center"/>
          </w:tcPr>
          <w:p w:rsidR="00B00074" w:rsidRPr="00B00074" w:rsidRDefault="00B00074" w:rsidP="00B00074">
            <w:pPr>
              <w:widowControl/>
              <w:jc w:val="right"/>
              <w:rPr>
                <w:rFonts w:ascii="黑体" w:eastAsia="黑体" w:hAnsi="Arial" w:cs="Arial"/>
                <w:b/>
                <w:bCs/>
                <w:color w:val="000000"/>
                <w:kern w:val="0"/>
                <w:sz w:val="18"/>
                <w:szCs w:val="18"/>
              </w:rPr>
            </w:pPr>
            <w:r w:rsidRPr="00B00074">
              <w:rPr>
                <w:rFonts w:ascii="黑体" w:eastAsia="黑体" w:hAnsi="Arial" w:cs="Arial" w:hint="eastAsia"/>
                <w:b/>
                <w:bCs/>
                <w:color w:val="000000"/>
                <w:kern w:val="0"/>
                <w:sz w:val="18"/>
                <w:szCs w:val="18"/>
              </w:rPr>
              <w:t>单位：万元</w:t>
            </w:r>
          </w:p>
        </w:tc>
      </w:tr>
      <w:tr w:rsidR="00884A0C" w:rsidRPr="00884A0C">
        <w:trPr>
          <w:gridBefore w:val="1"/>
          <w:wBefore w:w="15" w:type="dxa"/>
          <w:trHeight w:val="480"/>
        </w:trPr>
        <w:tc>
          <w:tcPr>
            <w:tcW w:w="14425" w:type="dxa"/>
            <w:gridSpan w:val="26"/>
            <w:tcBorders>
              <w:top w:val="nil"/>
              <w:left w:val="nil"/>
              <w:bottom w:val="nil"/>
              <w:right w:val="nil"/>
            </w:tcBorders>
            <w:shd w:val="clear" w:color="auto" w:fill="auto"/>
            <w:vAlign w:val="center"/>
          </w:tcPr>
          <w:p w:rsidR="00743CB0" w:rsidRDefault="00743CB0" w:rsidP="00884A0C">
            <w:pPr>
              <w:widowControl/>
              <w:jc w:val="center"/>
              <w:rPr>
                <w:rFonts w:ascii="宋体" w:hAnsi="宋体" w:cs="Arial"/>
                <w:b/>
                <w:bCs/>
                <w:color w:val="000000"/>
                <w:kern w:val="0"/>
                <w:sz w:val="32"/>
                <w:szCs w:val="32"/>
              </w:rPr>
            </w:pPr>
          </w:p>
          <w:tbl>
            <w:tblPr>
              <w:tblW w:w="14287" w:type="dxa"/>
              <w:tblLayout w:type="fixed"/>
              <w:tblLook w:val="0000"/>
            </w:tblPr>
            <w:tblGrid>
              <w:gridCol w:w="3340"/>
              <w:gridCol w:w="1100"/>
              <w:gridCol w:w="1160"/>
              <w:gridCol w:w="1480"/>
              <w:gridCol w:w="1500"/>
              <w:gridCol w:w="1420"/>
              <w:gridCol w:w="880"/>
              <w:gridCol w:w="780"/>
              <w:gridCol w:w="920"/>
              <w:gridCol w:w="1707"/>
            </w:tblGrid>
            <w:tr w:rsidR="00743CB0" w:rsidRPr="00743CB0" w:rsidTr="006B2E91">
              <w:trPr>
                <w:trHeight w:val="390"/>
              </w:trPr>
              <w:tc>
                <w:tcPr>
                  <w:tcW w:w="3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单位名称</w:t>
                  </w:r>
                </w:p>
              </w:tc>
              <w:tc>
                <w:tcPr>
                  <w:tcW w:w="1100" w:type="dxa"/>
                  <w:tcBorders>
                    <w:top w:val="single" w:sz="4" w:space="0" w:color="000000"/>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资金来源</w:t>
                  </w:r>
                </w:p>
              </w:tc>
              <w:tc>
                <w:tcPr>
                  <w:tcW w:w="1160" w:type="dxa"/>
                  <w:tcBorders>
                    <w:top w:val="single" w:sz="4" w:space="0" w:color="000000"/>
                    <w:left w:val="nil"/>
                    <w:bottom w:val="single" w:sz="4" w:space="0" w:color="000000"/>
                    <w:right w:val="single" w:sz="4" w:space="0" w:color="000000"/>
                  </w:tcBorders>
                  <w:shd w:val="clear" w:color="auto" w:fill="auto"/>
                  <w:vAlign w:val="center"/>
                </w:tcPr>
                <w:p w:rsidR="00743CB0" w:rsidRPr="00743CB0" w:rsidRDefault="00743CB0" w:rsidP="00743CB0">
                  <w:pPr>
                    <w:widowControl/>
                    <w:jc w:val="left"/>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 xml:space="preserve">　</w:t>
                  </w:r>
                </w:p>
              </w:tc>
              <w:tc>
                <w:tcPr>
                  <w:tcW w:w="1480" w:type="dxa"/>
                  <w:tcBorders>
                    <w:top w:val="single" w:sz="4" w:space="0" w:color="000000"/>
                    <w:left w:val="nil"/>
                    <w:bottom w:val="single" w:sz="4" w:space="0" w:color="000000"/>
                    <w:right w:val="single" w:sz="4" w:space="0" w:color="000000"/>
                  </w:tcBorders>
                  <w:shd w:val="clear" w:color="auto" w:fill="auto"/>
                  <w:vAlign w:val="center"/>
                </w:tcPr>
                <w:p w:rsidR="00743CB0" w:rsidRPr="00743CB0" w:rsidRDefault="00743CB0" w:rsidP="00743CB0">
                  <w:pPr>
                    <w:widowControl/>
                    <w:jc w:val="left"/>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 xml:space="preserve">　</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743CB0" w:rsidRPr="00743CB0" w:rsidRDefault="00743CB0" w:rsidP="00743CB0">
                  <w:pPr>
                    <w:widowControl/>
                    <w:jc w:val="left"/>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 xml:space="preserve">　</w:t>
                  </w:r>
                </w:p>
              </w:tc>
              <w:tc>
                <w:tcPr>
                  <w:tcW w:w="1420" w:type="dxa"/>
                  <w:tcBorders>
                    <w:top w:val="single" w:sz="4" w:space="0" w:color="000000"/>
                    <w:left w:val="nil"/>
                    <w:bottom w:val="single" w:sz="4" w:space="0" w:color="000000"/>
                    <w:right w:val="single" w:sz="4" w:space="0" w:color="000000"/>
                  </w:tcBorders>
                  <w:shd w:val="clear" w:color="auto" w:fill="auto"/>
                  <w:vAlign w:val="center"/>
                </w:tcPr>
                <w:p w:rsidR="00743CB0" w:rsidRPr="00743CB0" w:rsidRDefault="00743CB0" w:rsidP="00743CB0">
                  <w:pPr>
                    <w:widowControl/>
                    <w:jc w:val="left"/>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auto" w:fill="auto"/>
                  <w:vAlign w:val="center"/>
                </w:tcPr>
                <w:p w:rsidR="00743CB0" w:rsidRPr="00743CB0" w:rsidRDefault="00743CB0" w:rsidP="00743CB0">
                  <w:pPr>
                    <w:widowControl/>
                    <w:jc w:val="left"/>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 xml:space="preserve">　</w:t>
                  </w:r>
                </w:p>
              </w:tc>
              <w:tc>
                <w:tcPr>
                  <w:tcW w:w="780" w:type="dxa"/>
                  <w:tcBorders>
                    <w:top w:val="single" w:sz="4" w:space="0" w:color="000000"/>
                    <w:left w:val="nil"/>
                    <w:bottom w:val="single" w:sz="4" w:space="0" w:color="000000"/>
                    <w:right w:val="single" w:sz="4" w:space="0" w:color="000000"/>
                  </w:tcBorders>
                  <w:shd w:val="clear" w:color="auto" w:fill="auto"/>
                  <w:vAlign w:val="center"/>
                </w:tcPr>
                <w:p w:rsidR="00743CB0" w:rsidRPr="00743CB0" w:rsidRDefault="00743CB0" w:rsidP="00743CB0">
                  <w:pPr>
                    <w:widowControl/>
                    <w:jc w:val="left"/>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 xml:space="preserve">　</w:t>
                  </w:r>
                </w:p>
              </w:tc>
              <w:tc>
                <w:tcPr>
                  <w:tcW w:w="920" w:type="dxa"/>
                  <w:tcBorders>
                    <w:top w:val="single" w:sz="4" w:space="0" w:color="000000"/>
                    <w:left w:val="nil"/>
                    <w:bottom w:val="single" w:sz="4" w:space="0" w:color="000000"/>
                    <w:right w:val="single" w:sz="4" w:space="0" w:color="000000"/>
                  </w:tcBorders>
                  <w:shd w:val="clear" w:color="auto" w:fill="auto"/>
                  <w:vAlign w:val="center"/>
                </w:tcPr>
                <w:p w:rsidR="00743CB0" w:rsidRPr="00743CB0" w:rsidRDefault="00743CB0" w:rsidP="00743CB0">
                  <w:pPr>
                    <w:widowControl/>
                    <w:jc w:val="left"/>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 xml:space="preserve">　</w:t>
                  </w:r>
                </w:p>
              </w:tc>
              <w:tc>
                <w:tcPr>
                  <w:tcW w:w="1707" w:type="dxa"/>
                  <w:tcBorders>
                    <w:top w:val="single" w:sz="4" w:space="0" w:color="000000"/>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 xml:space="preserve">　</w:t>
                  </w:r>
                </w:p>
              </w:tc>
            </w:tr>
            <w:tr w:rsidR="00743CB0" w:rsidRPr="00743CB0" w:rsidTr="006B2E91">
              <w:trPr>
                <w:trHeight w:val="390"/>
              </w:trPr>
              <w:tc>
                <w:tcPr>
                  <w:tcW w:w="3340" w:type="dxa"/>
                  <w:vMerge/>
                  <w:tcBorders>
                    <w:top w:val="single" w:sz="4" w:space="0" w:color="000000"/>
                    <w:left w:val="single" w:sz="4" w:space="0" w:color="000000"/>
                    <w:bottom w:val="single" w:sz="4" w:space="0" w:color="000000"/>
                    <w:right w:val="single" w:sz="4" w:space="0" w:color="000000"/>
                  </w:tcBorders>
                  <w:vAlign w:val="center"/>
                </w:tcPr>
                <w:p w:rsidR="00743CB0" w:rsidRPr="00743CB0" w:rsidRDefault="00743CB0" w:rsidP="00743CB0">
                  <w:pPr>
                    <w:widowControl/>
                    <w:jc w:val="left"/>
                    <w:rPr>
                      <w:rFonts w:ascii="黑体" w:eastAsia="黑体" w:hAnsi="Arial" w:cs="Arial"/>
                      <w:b/>
                      <w:bCs/>
                      <w:color w:val="000000"/>
                      <w:kern w:val="0"/>
                      <w:sz w:val="18"/>
                      <w:szCs w:val="18"/>
                    </w:rPr>
                  </w:pPr>
                </w:p>
              </w:tc>
              <w:tc>
                <w:tcPr>
                  <w:tcW w:w="1100" w:type="dxa"/>
                  <w:vMerge w:val="restart"/>
                  <w:tcBorders>
                    <w:top w:val="nil"/>
                    <w:left w:val="single" w:sz="4" w:space="0" w:color="000000"/>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合计</w:t>
                  </w: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一般公公预算拨款收入</w:t>
                  </w:r>
                </w:p>
              </w:tc>
              <w:tc>
                <w:tcPr>
                  <w:tcW w:w="1480" w:type="dxa"/>
                  <w:vMerge w:val="restart"/>
                  <w:tcBorders>
                    <w:top w:val="nil"/>
                    <w:left w:val="single" w:sz="4" w:space="0" w:color="000000"/>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政府性基金预算拨款收入</w:t>
                  </w:r>
                </w:p>
              </w:tc>
              <w:tc>
                <w:tcPr>
                  <w:tcW w:w="1500" w:type="dxa"/>
                  <w:vMerge w:val="restart"/>
                  <w:tcBorders>
                    <w:top w:val="nil"/>
                    <w:left w:val="single" w:sz="4" w:space="0" w:color="000000"/>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纳入专户管理的预算外资金安排的拨款收入</w:t>
                  </w:r>
                </w:p>
              </w:tc>
              <w:tc>
                <w:tcPr>
                  <w:tcW w:w="1420" w:type="dxa"/>
                  <w:vMerge w:val="restart"/>
                  <w:tcBorders>
                    <w:top w:val="nil"/>
                    <w:left w:val="single" w:sz="4" w:space="0" w:color="000000"/>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上级补助、附属单位上缴收入</w:t>
                  </w:r>
                </w:p>
              </w:tc>
              <w:tc>
                <w:tcPr>
                  <w:tcW w:w="880" w:type="dxa"/>
                  <w:vMerge w:val="restart"/>
                  <w:tcBorders>
                    <w:top w:val="nil"/>
                    <w:left w:val="single" w:sz="4" w:space="0" w:color="000000"/>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财政结转资金</w:t>
                  </w:r>
                </w:p>
              </w:tc>
              <w:tc>
                <w:tcPr>
                  <w:tcW w:w="780" w:type="dxa"/>
                  <w:vMerge w:val="restart"/>
                  <w:tcBorders>
                    <w:top w:val="nil"/>
                    <w:left w:val="single" w:sz="4" w:space="0" w:color="000000"/>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单位</w:t>
                  </w:r>
                  <w:r w:rsidR="00AB5660">
                    <w:rPr>
                      <w:rFonts w:ascii="黑体" w:eastAsia="黑体" w:hAnsi="Arial" w:cs="Arial" w:hint="eastAsia"/>
                      <w:b/>
                      <w:bCs/>
                      <w:color w:val="000000"/>
                      <w:kern w:val="0"/>
                      <w:sz w:val="18"/>
                      <w:szCs w:val="18"/>
                    </w:rPr>
                    <w:t>其他收入</w:t>
                  </w:r>
                </w:p>
              </w:tc>
              <w:tc>
                <w:tcPr>
                  <w:tcW w:w="920" w:type="dxa"/>
                  <w:vMerge w:val="restart"/>
                  <w:tcBorders>
                    <w:top w:val="nil"/>
                    <w:left w:val="single" w:sz="4" w:space="0" w:color="000000"/>
                    <w:bottom w:val="single" w:sz="4" w:space="0" w:color="000000"/>
                    <w:right w:val="single" w:sz="4" w:space="0" w:color="000000"/>
                  </w:tcBorders>
                  <w:shd w:val="clear" w:color="auto" w:fill="auto"/>
                  <w:vAlign w:val="center"/>
                </w:tcPr>
                <w:p w:rsidR="00743CB0" w:rsidRPr="00743CB0" w:rsidRDefault="00AB5660" w:rsidP="00743CB0">
                  <w:pPr>
                    <w:widowControl/>
                    <w:jc w:val="center"/>
                    <w:rPr>
                      <w:rFonts w:ascii="黑体" w:eastAsia="黑体" w:hAnsi="Arial" w:cs="Arial"/>
                      <w:b/>
                      <w:bCs/>
                      <w:color w:val="000000"/>
                      <w:kern w:val="0"/>
                      <w:sz w:val="18"/>
                      <w:szCs w:val="18"/>
                    </w:rPr>
                  </w:pPr>
                  <w:r>
                    <w:rPr>
                      <w:rFonts w:ascii="黑体" w:eastAsia="黑体" w:hAnsi="Arial" w:cs="Arial" w:hint="eastAsia"/>
                      <w:b/>
                      <w:bCs/>
                      <w:color w:val="000000"/>
                      <w:kern w:val="0"/>
                      <w:sz w:val="18"/>
                      <w:szCs w:val="18"/>
                    </w:rPr>
                    <w:t>调入资金</w:t>
                  </w:r>
                </w:p>
              </w:tc>
              <w:tc>
                <w:tcPr>
                  <w:tcW w:w="1707" w:type="dxa"/>
                  <w:vMerge w:val="restart"/>
                  <w:tcBorders>
                    <w:top w:val="nil"/>
                    <w:left w:val="single" w:sz="4" w:space="0" w:color="000000"/>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黑体" w:eastAsia="黑体" w:hAnsi="Arial" w:cs="Arial"/>
                      <w:b/>
                      <w:bCs/>
                      <w:color w:val="000000"/>
                      <w:kern w:val="0"/>
                      <w:sz w:val="18"/>
                      <w:szCs w:val="18"/>
                    </w:rPr>
                  </w:pPr>
                  <w:r w:rsidRPr="00743CB0">
                    <w:rPr>
                      <w:rFonts w:ascii="黑体" w:eastAsia="黑体" w:hAnsi="Arial" w:cs="Arial" w:hint="eastAsia"/>
                      <w:b/>
                      <w:bCs/>
                      <w:color w:val="000000"/>
                      <w:kern w:val="0"/>
                      <w:sz w:val="18"/>
                      <w:szCs w:val="18"/>
                    </w:rPr>
                    <w:t>其他收入</w:t>
                  </w:r>
                </w:p>
              </w:tc>
            </w:tr>
            <w:tr w:rsidR="00743CB0" w:rsidRPr="00743CB0" w:rsidTr="006B2E91">
              <w:trPr>
                <w:trHeight w:val="792"/>
              </w:trPr>
              <w:tc>
                <w:tcPr>
                  <w:tcW w:w="3340" w:type="dxa"/>
                  <w:vMerge/>
                  <w:tcBorders>
                    <w:top w:val="single" w:sz="4" w:space="0" w:color="000000"/>
                    <w:left w:val="single" w:sz="4" w:space="0" w:color="000000"/>
                    <w:bottom w:val="single" w:sz="4" w:space="0" w:color="000000"/>
                    <w:right w:val="single" w:sz="4" w:space="0" w:color="000000"/>
                  </w:tcBorders>
                  <w:vAlign w:val="center"/>
                </w:tcPr>
                <w:p w:rsidR="00743CB0" w:rsidRPr="00743CB0" w:rsidRDefault="00743CB0" w:rsidP="00743CB0">
                  <w:pPr>
                    <w:widowControl/>
                    <w:jc w:val="left"/>
                    <w:rPr>
                      <w:rFonts w:ascii="黑体" w:eastAsia="黑体" w:hAnsi="Arial" w:cs="Arial"/>
                      <w:b/>
                      <w:bCs/>
                      <w:color w:val="000000"/>
                      <w:kern w:val="0"/>
                      <w:sz w:val="18"/>
                      <w:szCs w:val="18"/>
                    </w:rPr>
                  </w:pPr>
                </w:p>
              </w:tc>
              <w:tc>
                <w:tcPr>
                  <w:tcW w:w="1100" w:type="dxa"/>
                  <w:vMerge/>
                  <w:tcBorders>
                    <w:top w:val="nil"/>
                    <w:left w:val="single" w:sz="4" w:space="0" w:color="000000"/>
                    <w:bottom w:val="single" w:sz="4" w:space="0" w:color="000000"/>
                    <w:right w:val="single" w:sz="4" w:space="0" w:color="000000"/>
                  </w:tcBorders>
                  <w:vAlign w:val="center"/>
                </w:tcPr>
                <w:p w:rsidR="00743CB0" w:rsidRPr="00743CB0" w:rsidRDefault="00743CB0" w:rsidP="00743CB0">
                  <w:pPr>
                    <w:widowControl/>
                    <w:jc w:val="left"/>
                    <w:rPr>
                      <w:rFonts w:ascii="黑体" w:eastAsia="黑体" w:hAnsi="Arial" w:cs="Arial"/>
                      <w:b/>
                      <w:bCs/>
                      <w:color w:val="000000"/>
                      <w:kern w:val="0"/>
                      <w:sz w:val="18"/>
                      <w:szCs w:val="18"/>
                    </w:rPr>
                  </w:pPr>
                </w:p>
              </w:tc>
              <w:tc>
                <w:tcPr>
                  <w:tcW w:w="1160" w:type="dxa"/>
                  <w:vMerge/>
                  <w:tcBorders>
                    <w:top w:val="nil"/>
                    <w:left w:val="single" w:sz="4" w:space="0" w:color="000000"/>
                    <w:bottom w:val="single" w:sz="4" w:space="0" w:color="000000"/>
                    <w:right w:val="single" w:sz="4" w:space="0" w:color="000000"/>
                  </w:tcBorders>
                  <w:vAlign w:val="center"/>
                </w:tcPr>
                <w:p w:rsidR="00743CB0" w:rsidRPr="00743CB0" w:rsidRDefault="00743CB0" w:rsidP="00743CB0">
                  <w:pPr>
                    <w:widowControl/>
                    <w:jc w:val="left"/>
                    <w:rPr>
                      <w:rFonts w:ascii="黑体" w:eastAsia="黑体" w:hAnsi="Arial" w:cs="Arial"/>
                      <w:b/>
                      <w:bCs/>
                      <w:color w:val="000000"/>
                      <w:kern w:val="0"/>
                      <w:sz w:val="18"/>
                      <w:szCs w:val="18"/>
                    </w:rPr>
                  </w:pPr>
                </w:p>
              </w:tc>
              <w:tc>
                <w:tcPr>
                  <w:tcW w:w="1480" w:type="dxa"/>
                  <w:vMerge/>
                  <w:tcBorders>
                    <w:top w:val="nil"/>
                    <w:left w:val="single" w:sz="4" w:space="0" w:color="000000"/>
                    <w:bottom w:val="single" w:sz="4" w:space="0" w:color="000000"/>
                    <w:right w:val="single" w:sz="4" w:space="0" w:color="000000"/>
                  </w:tcBorders>
                  <w:vAlign w:val="center"/>
                </w:tcPr>
                <w:p w:rsidR="00743CB0" w:rsidRPr="00743CB0" w:rsidRDefault="00743CB0" w:rsidP="00743CB0">
                  <w:pPr>
                    <w:widowControl/>
                    <w:jc w:val="left"/>
                    <w:rPr>
                      <w:rFonts w:ascii="黑体" w:eastAsia="黑体" w:hAnsi="Arial" w:cs="Arial"/>
                      <w:b/>
                      <w:bCs/>
                      <w:color w:val="000000"/>
                      <w:kern w:val="0"/>
                      <w:sz w:val="18"/>
                      <w:szCs w:val="18"/>
                    </w:rPr>
                  </w:pPr>
                </w:p>
              </w:tc>
              <w:tc>
                <w:tcPr>
                  <w:tcW w:w="1500" w:type="dxa"/>
                  <w:vMerge/>
                  <w:tcBorders>
                    <w:top w:val="nil"/>
                    <w:left w:val="single" w:sz="4" w:space="0" w:color="000000"/>
                    <w:bottom w:val="single" w:sz="4" w:space="0" w:color="000000"/>
                    <w:right w:val="single" w:sz="4" w:space="0" w:color="000000"/>
                  </w:tcBorders>
                  <w:vAlign w:val="center"/>
                </w:tcPr>
                <w:p w:rsidR="00743CB0" w:rsidRPr="00743CB0" w:rsidRDefault="00743CB0" w:rsidP="00743CB0">
                  <w:pPr>
                    <w:widowControl/>
                    <w:jc w:val="left"/>
                    <w:rPr>
                      <w:rFonts w:ascii="黑体" w:eastAsia="黑体" w:hAnsi="Arial" w:cs="Arial"/>
                      <w:b/>
                      <w:bCs/>
                      <w:color w:val="000000"/>
                      <w:kern w:val="0"/>
                      <w:sz w:val="18"/>
                      <w:szCs w:val="18"/>
                    </w:rPr>
                  </w:pPr>
                </w:p>
              </w:tc>
              <w:tc>
                <w:tcPr>
                  <w:tcW w:w="1420" w:type="dxa"/>
                  <w:vMerge/>
                  <w:tcBorders>
                    <w:top w:val="nil"/>
                    <w:left w:val="single" w:sz="4" w:space="0" w:color="000000"/>
                    <w:bottom w:val="single" w:sz="4" w:space="0" w:color="000000"/>
                    <w:right w:val="single" w:sz="4" w:space="0" w:color="000000"/>
                  </w:tcBorders>
                  <w:vAlign w:val="center"/>
                </w:tcPr>
                <w:p w:rsidR="00743CB0" w:rsidRPr="00743CB0" w:rsidRDefault="00743CB0" w:rsidP="00743CB0">
                  <w:pPr>
                    <w:widowControl/>
                    <w:jc w:val="left"/>
                    <w:rPr>
                      <w:rFonts w:ascii="黑体" w:eastAsia="黑体" w:hAnsi="Arial" w:cs="Arial"/>
                      <w:b/>
                      <w:bCs/>
                      <w:color w:val="000000"/>
                      <w:kern w:val="0"/>
                      <w:sz w:val="18"/>
                      <w:szCs w:val="18"/>
                    </w:rPr>
                  </w:pPr>
                </w:p>
              </w:tc>
              <w:tc>
                <w:tcPr>
                  <w:tcW w:w="880" w:type="dxa"/>
                  <w:vMerge/>
                  <w:tcBorders>
                    <w:top w:val="nil"/>
                    <w:left w:val="single" w:sz="4" w:space="0" w:color="000000"/>
                    <w:bottom w:val="single" w:sz="4" w:space="0" w:color="000000"/>
                    <w:right w:val="single" w:sz="4" w:space="0" w:color="000000"/>
                  </w:tcBorders>
                  <w:vAlign w:val="center"/>
                </w:tcPr>
                <w:p w:rsidR="00743CB0" w:rsidRPr="00743CB0" w:rsidRDefault="00743CB0" w:rsidP="00743CB0">
                  <w:pPr>
                    <w:widowControl/>
                    <w:jc w:val="left"/>
                    <w:rPr>
                      <w:rFonts w:ascii="黑体" w:eastAsia="黑体" w:hAnsi="Arial" w:cs="Arial"/>
                      <w:b/>
                      <w:bCs/>
                      <w:color w:val="000000"/>
                      <w:kern w:val="0"/>
                      <w:sz w:val="18"/>
                      <w:szCs w:val="18"/>
                    </w:rPr>
                  </w:pPr>
                </w:p>
              </w:tc>
              <w:tc>
                <w:tcPr>
                  <w:tcW w:w="780" w:type="dxa"/>
                  <w:vMerge/>
                  <w:tcBorders>
                    <w:top w:val="nil"/>
                    <w:left w:val="single" w:sz="4" w:space="0" w:color="000000"/>
                    <w:bottom w:val="single" w:sz="4" w:space="0" w:color="000000"/>
                    <w:right w:val="single" w:sz="4" w:space="0" w:color="000000"/>
                  </w:tcBorders>
                  <w:vAlign w:val="center"/>
                </w:tcPr>
                <w:p w:rsidR="00743CB0" w:rsidRPr="00743CB0" w:rsidRDefault="00743CB0" w:rsidP="00743CB0">
                  <w:pPr>
                    <w:widowControl/>
                    <w:jc w:val="left"/>
                    <w:rPr>
                      <w:rFonts w:ascii="黑体" w:eastAsia="黑体" w:hAnsi="Arial" w:cs="Arial"/>
                      <w:b/>
                      <w:bCs/>
                      <w:color w:val="000000"/>
                      <w:kern w:val="0"/>
                      <w:sz w:val="18"/>
                      <w:szCs w:val="18"/>
                    </w:rPr>
                  </w:pPr>
                </w:p>
              </w:tc>
              <w:tc>
                <w:tcPr>
                  <w:tcW w:w="920" w:type="dxa"/>
                  <w:vMerge/>
                  <w:tcBorders>
                    <w:top w:val="nil"/>
                    <w:left w:val="single" w:sz="4" w:space="0" w:color="000000"/>
                    <w:bottom w:val="single" w:sz="4" w:space="0" w:color="000000"/>
                    <w:right w:val="single" w:sz="4" w:space="0" w:color="000000"/>
                  </w:tcBorders>
                  <w:vAlign w:val="center"/>
                </w:tcPr>
                <w:p w:rsidR="00743CB0" w:rsidRPr="00743CB0" w:rsidRDefault="00743CB0" w:rsidP="00743CB0">
                  <w:pPr>
                    <w:widowControl/>
                    <w:jc w:val="left"/>
                    <w:rPr>
                      <w:rFonts w:ascii="黑体" w:eastAsia="黑体" w:hAnsi="Arial" w:cs="Arial"/>
                      <w:b/>
                      <w:bCs/>
                      <w:color w:val="000000"/>
                      <w:kern w:val="0"/>
                      <w:sz w:val="18"/>
                      <w:szCs w:val="18"/>
                    </w:rPr>
                  </w:pPr>
                </w:p>
              </w:tc>
              <w:tc>
                <w:tcPr>
                  <w:tcW w:w="1707" w:type="dxa"/>
                  <w:vMerge/>
                  <w:tcBorders>
                    <w:top w:val="nil"/>
                    <w:left w:val="single" w:sz="4" w:space="0" w:color="000000"/>
                    <w:bottom w:val="single" w:sz="4" w:space="0" w:color="000000"/>
                    <w:right w:val="single" w:sz="4" w:space="0" w:color="000000"/>
                  </w:tcBorders>
                  <w:vAlign w:val="center"/>
                </w:tcPr>
                <w:p w:rsidR="00743CB0" w:rsidRPr="00743CB0" w:rsidRDefault="00743CB0" w:rsidP="00743CB0">
                  <w:pPr>
                    <w:widowControl/>
                    <w:jc w:val="left"/>
                    <w:rPr>
                      <w:rFonts w:ascii="黑体" w:eastAsia="黑体" w:hAnsi="Arial" w:cs="Arial"/>
                      <w:b/>
                      <w:bCs/>
                      <w:color w:val="000000"/>
                      <w:kern w:val="0"/>
                      <w:sz w:val="18"/>
                      <w:szCs w:val="18"/>
                    </w:rPr>
                  </w:pPr>
                </w:p>
              </w:tc>
            </w:tr>
            <w:tr w:rsidR="00743CB0" w:rsidRPr="00743CB0" w:rsidTr="006B2E91">
              <w:trPr>
                <w:trHeight w:val="255"/>
              </w:trPr>
              <w:tc>
                <w:tcPr>
                  <w:tcW w:w="3340" w:type="dxa"/>
                  <w:tcBorders>
                    <w:top w:val="single" w:sz="4" w:space="0" w:color="auto"/>
                    <w:left w:val="single" w:sz="4" w:space="0" w:color="auto"/>
                    <w:bottom w:val="single" w:sz="4" w:space="0" w:color="auto"/>
                    <w:right w:val="single" w:sz="4" w:space="0" w:color="auto"/>
                  </w:tcBorders>
                  <w:shd w:val="clear" w:color="auto" w:fill="FFFFFF"/>
                  <w:vAlign w:val="center"/>
                </w:tcPr>
                <w:p w:rsidR="00743CB0" w:rsidRPr="00743CB0" w:rsidRDefault="00743CB0" w:rsidP="00743CB0">
                  <w:pPr>
                    <w:widowControl/>
                    <w:jc w:val="left"/>
                    <w:rPr>
                      <w:rFonts w:ascii="宋体" w:hAnsi="宋体" w:cs="Arial"/>
                      <w:color w:val="000000"/>
                      <w:kern w:val="0"/>
                      <w:sz w:val="20"/>
                      <w:szCs w:val="20"/>
                    </w:rPr>
                  </w:pPr>
                  <w:r w:rsidRPr="00743CB0">
                    <w:rPr>
                      <w:rFonts w:ascii="宋体" w:hAnsi="宋体" w:cs="Arial" w:hint="eastAsia"/>
                      <w:color w:val="000000"/>
                      <w:kern w:val="0"/>
                      <w:sz w:val="20"/>
                      <w:szCs w:val="20"/>
                    </w:rPr>
                    <w:t>合计</w:t>
                  </w:r>
                </w:p>
              </w:tc>
              <w:tc>
                <w:tcPr>
                  <w:tcW w:w="1100" w:type="dxa"/>
                  <w:tcBorders>
                    <w:top w:val="single" w:sz="4" w:space="0" w:color="auto"/>
                    <w:left w:val="nil"/>
                    <w:bottom w:val="single" w:sz="4" w:space="0" w:color="auto"/>
                    <w:right w:val="single" w:sz="4" w:space="0" w:color="auto"/>
                  </w:tcBorders>
                  <w:shd w:val="clear" w:color="auto" w:fill="FFFFFF"/>
                  <w:vAlign w:val="center"/>
                </w:tcPr>
                <w:p w:rsidR="00743CB0" w:rsidRPr="00743CB0" w:rsidRDefault="00E252EB"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2</w:t>
                  </w:r>
                  <w:r w:rsidR="001865CE">
                    <w:rPr>
                      <w:rFonts w:ascii="Arial" w:hAnsi="Arial" w:cs="Arial" w:hint="eastAsia"/>
                      <w:color w:val="000000"/>
                      <w:kern w:val="0"/>
                      <w:sz w:val="20"/>
                      <w:szCs w:val="20"/>
                    </w:rPr>
                    <w:t>,</w:t>
                  </w:r>
                  <w:r>
                    <w:rPr>
                      <w:rFonts w:ascii="Arial" w:hAnsi="Arial" w:cs="Arial" w:hint="eastAsia"/>
                      <w:color w:val="000000"/>
                      <w:kern w:val="0"/>
                      <w:sz w:val="20"/>
                      <w:szCs w:val="20"/>
                    </w:rPr>
                    <w:t>869.42</w:t>
                  </w:r>
                  <w:r w:rsidR="00743CB0" w:rsidRPr="00743CB0">
                    <w:rPr>
                      <w:rFonts w:ascii="Arial" w:hAnsi="Arial" w:cs="Arial"/>
                      <w:color w:val="000000"/>
                      <w:kern w:val="0"/>
                      <w:sz w:val="20"/>
                      <w:szCs w:val="20"/>
                    </w:rPr>
                    <w:t xml:space="preserve"> </w:t>
                  </w:r>
                </w:p>
              </w:tc>
              <w:tc>
                <w:tcPr>
                  <w:tcW w:w="1160" w:type="dxa"/>
                  <w:tcBorders>
                    <w:top w:val="nil"/>
                    <w:left w:val="single" w:sz="4" w:space="0" w:color="000000"/>
                    <w:bottom w:val="single" w:sz="4" w:space="0" w:color="000000"/>
                    <w:right w:val="single" w:sz="4" w:space="0" w:color="000000"/>
                  </w:tcBorders>
                  <w:shd w:val="clear" w:color="auto" w:fill="FFFFFF"/>
                  <w:vAlign w:val="center"/>
                </w:tcPr>
                <w:p w:rsidR="00743CB0" w:rsidRPr="00743CB0" w:rsidRDefault="00E252EB"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1</w:t>
                  </w:r>
                  <w:r w:rsidR="001865CE">
                    <w:rPr>
                      <w:rFonts w:ascii="Arial" w:hAnsi="Arial" w:cs="Arial" w:hint="eastAsia"/>
                      <w:color w:val="000000"/>
                      <w:kern w:val="0"/>
                      <w:sz w:val="20"/>
                      <w:szCs w:val="20"/>
                    </w:rPr>
                    <w:t>,</w:t>
                  </w:r>
                  <w:r>
                    <w:rPr>
                      <w:rFonts w:ascii="Arial" w:hAnsi="Arial" w:cs="Arial" w:hint="eastAsia"/>
                      <w:color w:val="000000"/>
                      <w:kern w:val="0"/>
                      <w:sz w:val="20"/>
                      <w:szCs w:val="20"/>
                    </w:rPr>
                    <w:t>977.44</w:t>
                  </w:r>
                  <w:r w:rsidR="00743CB0" w:rsidRPr="00743CB0">
                    <w:rPr>
                      <w:rFonts w:ascii="Arial" w:hAnsi="Arial" w:cs="Arial"/>
                      <w:color w:val="000000"/>
                      <w:kern w:val="0"/>
                      <w:sz w:val="20"/>
                      <w:szCs w:val="20"/>
                    </w:rPr>
                    <w:t xml:space="preserve"> </w:t>
                  </w:r>
                </w:p>
              </w:tc>
              <w:tc>
                <w:tcPr>
                  <w:tcW w:w="1480" w:type="dxa"/>
                  <w:tcBorders>
                    <w:top w:val="nil"/>
                    <w:left w:val="nil"/>
                    <w:bottom w:val="single" w:sz="4" w:space="0" w:color="000000"/>
                    <w:right w:val="single" w:sz="4" w:space="0" w:color="000000"/>
                  </w:tcBorders>
                  <w:shd w:val="clear" w:color="auto" w:fill="FFFFFF"/>
                  <w:vAlign w:val="center"/>
                </w:tcPr>
                <w:p w:rsidR="00743CB0" w:rsidRPr="00743CB0" w:rsidRDefault="00743CB0"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1500" w:type="dxa"/>
                  <w:tcBorders>
                    <w:top w:val="nil"/>
                    <w:left w:val="nil"/>
                    <w:bottom w:val="single" w:sz="4" w:space="0" w:color="000000"/>
                    <w:right w:val="single" w:sz="4" w:space="0" w:color="000000"/>
                  </w:tcBorders>
                  <w:shd w:val="clear" w:color="auto" w:fill="FFFFFF"/>
                  <w:vAlign w:val="center"/>
                </w:tcPr>
                <w:p w:rsidR="00743CB0" w:rsidRPr="00743CB0" w:rsidRDefault="00743CB0"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1420" w:type="dxa"/>
                  <w:tcBorders>
                    <w:top w:val="nil"/>
                    <w:left w:val="nil"/>
                    <w:bottom w:val="single" w:sz="4" w:space="0" w:color="000000"/>
                    <w:right w:val="single" w:sz="4" w:space="0" w:color="000000"/>
                  </w:tcBorders>
                  <w:shd w:val="clear" w:color="auto" w:fill="FFFFFF"/>
                  <w:vAlign w:val="center"/>
                </w:tcPr>
                <w:p w:rsidR="00743CB0" w:rsidRPr="00743CB0" w:rsidRDefault="00743CB0"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880" w:type="dxa"/>
                  <w:tcBorders>
                    <w:top w:val="nil"/>
                    <w:left w:val="nil"/>
                    <w:bottom w:val="single" w:sz="4" w:space="0" w:color="000000"/>
                    <w:right w:val="single" w:sz="4" w:space="0" w:color="000000"/>
                  </w:tcBorders>
                  <w:shd w:val="clear" w:color="auto" w:fill="FFFFFF"/>
                  <w:vAlign w:val="center"/>
                </w:tcPr>
                <w:p w:rsidR="00743CB0" w:rsidRPr="00743CB0" w:rsidRDefault="00743CB0"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80" w:type="dxa"/>
                  <w:tcBorders>
                    <w:top w:val="nil"/>
                    <w:left w:val="nil"/>
                    <w:bottom w:val="single" w:sz="4" w:space="0" w:color="000000"/>
                    <w:right w:val="single" w:sz="4" w:space="0" w:color="000000"/>
                  </w:tcBorders>
                  <w:shd w:val="clear" w:color="auto" w:fill="FFFFFF"/>
                  <w:vAlign w:val="center"/>
                </w:tcPr>
                <w:p w:rsidR="00743CB0" w:rsidRPr="00743CB0" w:rsidRDefault="00743CB0"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20" w:type="dxa"/>
                  <w:tcBorders>
                    <w:top w:val="nil"/>
                    <w:left w:val="nil"/>
                    <w:bottom w:val="single" w:sz="4" w:space="0" w:color="000000"/>
                    <w:right w:val="single" w:sz="4" w:space="0" w:color="000000"/>
                  </w:tcBorders>
                  <w:shd w:val="clear" w:color="auto" w:fill="FFFFFF"/>
                  <w:vAlign w:val="center"/>
                </w:tcPr>
                <w:p w:rsidR="00743CB0" w:rsidRPr="00743CB0" w:rsidRDefault="00743CB0"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1707" w:type="dxa"/>
                  <w:tcBorders>
                    <w:top w:val="nil"/>
                    <w:left w:val="nil"/>
                    <w:bottom w:val="single" w:sz="4" w:space="0" w:color="000000"/>
                    <w:right w:val="single" w:sz="4" w:space="0" w:color="000000"/>
                  </w:tcBorders>
                  <w:shd w:val="clear" w:color="auto" w:fill="FFFFFF"/>
                  <w:vAlign w:val="center"/>
                </w:tcPr>
                <w:p w:rsidR="00743CB0" w:rsidRPr="00743CB0" w:rsidRDefault="00E252EB"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891.98</w:t>
                  </w:r>
                  <w:r w:rsidR="00743CB0" w:rsidRPr="00743CB0">
                    <w:rPr>
                      <w:rFonts w:ascii="Arial" w:hAnsi="Arial" w:cs="Arial"/>
                      <w:color w:val="000000"/>
                      <w:kern w:val="0"/>
                      <w:sz w:val="20"/>
                      <w:szCs w:val="20"/>
                    </w:rPr>
                    <w:t xml:space="preserve">　</w:t>
                  </w:r>
                </w:p>
              </w:tc>
            </w:tr>
            <w:tr w:rsidR="00AB5660" w:rsidRPr="00743CB0" w:rsidTr="006B2E91">
              <w:trPr>
                <w:trHeight w:val="255"/>
              </w:trPr>
              <w:tc>
                <w:tcPr>
                  <w:tcW w:w="3340" w:type="dxa"/>
                  <w:tcBorders>
                    <w:top w:val="nil"/>
                    <w:left w:val="single" w:sz="4" w:space="0" w:color="auto"/>
                    <w:bottom w:val="single" w:sz="4" w:space="0" w:color="auto"/>
                    <w:right w:val="single" w:sz="4" w:space="0" w:color="auto"/>
                  </w:tcBorders>
                  <w:shd w:val="clear" w:color="auto" w:fill="FFFFFF"/>
                  <w:vAlign w:val="center"/>
                </w:tcPr>
                <w:p w:rsidR="00AB5660" w:rsidRPr="00743CB0" w:rsidRDefault="00AB5660" w:rsidP="00743CB0">
                  <w:pPr>
                    <w:widowControl/>
                    <w:jc w:val="left"/>
                    <w:rPr>
                      <w:rFonts w:ascii="宋体" w:hAnsi="宋体" w:cs="Arial"/>
                      <w:color w:val="000000"/>
                      <w:kern w:val="0"/>
                      <w:sz w:val="20"/>
                      <w:szCs w:val="20"/>
                    </w:rPr>
                  </w:pPr>
                  <w:r w:rsidRPr="00743CB0">
                    <w:rPr>
                      <w:rFonts w:ascii="宋体" w:hAnsi="宋体" w:cs="Arial" w:hint="eastAsia"/>
                      <w:color w:val="000000"/>
                      <w:kern w:val="0"/>
                      <w:sz w:val="20"/>
                      <w:szCs w:val="20"/>
                    </w:rPr>
                    <w:t>沈阳市国有资产监督管理委员会</w:t>
                  </w:r>
                </w:p>
              </w:tc>
              <w:tc>
                <w:tcPr>
                  <w:tcW w:w="1100" w:type="dxa"/>
                  <w:tcBorders>
                    <w:top w:val="nil"/>
                    <w:left w:val="nil"/>
                    <w:bottom w:val="single" w:sz="4" w:space="0" w:color="auto"/>
                    <w:right w:val="single" w:sz="4" w:space="0" w:color="auto"/>
                  </w:tcBorders>
                  <w:shd w:val="clear" w:color="auto" w:fill="FFFFFF"/>
                  <w:vAlign w:val="center"/>
                </w:tcPr>
                <w:p w:rsidR="00AB5660" w:rsidRPr="00743CB0" w:rsidRDefault="00E252EB"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2</w:t>
                  </w:r>
                  <w:r w:rsidR="001865CE">
                    <w:rPr>
                      <w:rFonts w:ascii="Arial" w:hAnsi="Arial" w:cs="Arial" w:hint="eastAsia"/>
                      <w:color w:val="000000"/>
                      <w:kern w:val="0"/>
                      <w:sz w:val="20"/>
                      <w:szCs w:val="20"/>
                    </w:rPr>
                    <w:t>,</w:t>
                  </w:r>
                  <w:r>
                    <w:rPr>
                      <w:rFonts w:ascii="Arial" w:hAnsi="Arial" w:cs="Arial" w:hint="eastAsia"/>
                      <w:color w:val="000000"/>
                      <w:kern w:val="0"/>
                      <w:sz w:val="20"/>
                      <w:szCs w:val="20"/>
                    </w:rPr>
                    <w:t>869.42</w:t>
                  </w:r>
                  <w:r w:rsidR="00AB5660" w:rsidRPr="00743CB0">
                    <w:rPr>
                      <w:rFonts w:ascii="Arial" w:hAnsi="Arial" w:cs="Arial"/>
                      <w:color w:val="000000"/>
                      <w:kern w:val="0"/>
                      <w:sz w:val="20"/>
                      <w:szCs w:val="20"/>
                    </w:rPr>
                    <w:t xml:space="preserve"> </w:t>
                  </w:r>
                </w:p>
              </w:tc>
              <w:tc>
                <w:tcPr>
                  <w:tcW w:w="1160" w:type="dxa"/>
                  <w:tcBorders>
                    <w:top w:val="nil"/>
                    <w:left w:val="single" w:sz="4" w:space="0" w:color="000000"/>
                    <w:bottom w:val="single" w:sz="4" w:space="0" w:color="000000"/>
                    <w:right w:val="single" w:sz="4" w:space="0" w:color="000000"/>
                  </w:tcBorders>
                  <w:shd w:val="clear" w:color="auto" w:fill="FFFFFF"/>
                  <w:vAlign w:val="center"/>
                </w:tcPr>
                <w:p w:rsidR="00AB5660" w:rsidRPr="00743CB0" w:rsidRDefault="00E252EB"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1</w:t>
                  </w:r>
                  <w:r w:rsidR="001865CE">
                    <w:rPr>
                      <w:rFonts w:ascii="Arial" w:hAnsi="Arial" w:cs="Arial" w:hint="eastAsia"/>
                      <w:color w:val="000000"/>
                      <w:kern w:val="0"/>
                      <w:sz w:val="20"/>
                      <w:szCs w:val="20"/>
                    </w:rPr>
                    <w:t>,</w:t>
                  </w:r>
                  <w:r>
                    <w:rPr>
                      <w:rFonts w:ascii="Arial" w:hAnsi="Arial" w:cs="Arial" w:hint="eastAsia"/>
                      <w:color w:val="000000"/>
                      <w:kern w:val="0"/>
                      <w:sz w:val="20"/>
                      <w:szCs w:val="20"/>
                    </w:rPr>
                    <w:t>977.44</w:t>
                  </w:r>
                  <w:r w:rsidR="00AB5660" w:rsidRPr="00743CB0">
                    <w:rPr>
                      <w:rFonts w:ascii="Arial" w:hAnsi="Arial" w:cs="Arial"/>
                      <w:color w:val="000000"/>
                      <w:kern w:val="0"/>
                      <w:sz w:val="20"/>
                      <w:szCs w:val="20"/>
                    </w:rPr>
                    <w:t xml:space="preserve">. </w:t>
                  </w:r>
                </w:p>
              </w:tc>
              <w:tc>
                <w:tcPr>
                  <w:tcW w:w="1480" w:type="dxa"/>
                  <w:tcBorders>
                    <w:top w:val="nil"/>
                    <w:left w:val="nil"/>
                    <w:bottom w:val="single" w:sz="4" w:space="0" w:color="000000"/>
                    <w:right w:val="single" w:sz="4" w:space="0" w:color="000000"/>
                  </w:tcBorders>
                  <w:shd w:val="clear" w:color="auto" w:fill="FFFFFF"/>
                  <w:vAlign w:val="center"/>
                </w:tcPr>
                <w:p w:rsidR="00AB5660" w:rsidRPr="00743CB0" w:rsidRDefault="00AB5660"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1500" w:type="dxa"/>
                  <w:tcBorders>
                    <w:top w:val="nil"/>
                    <w:left w:val="nil"/>
                    <w:bottom w:val="single" w:sz="4" w:space="0" w:color="000000"/>
                    <w:right w:val="single" w:sz="4" w:space="0" w:color="000000"/>
                  </w:tcBorders>
                  <w:shd w:val="clear" w:color="auto" w:fill="FFFFFF"/>
                  <w:vAlign w:val="center"/>
                </w:tcPr>
                <w:p w:rsidR="00AB5660" w:rsidRPr="00743CB0" w:rsidRDefault="00AB5660"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1420" w:type="dxa"/>
                  <w:tcBorders>
                    <w:top w:val="nil"/>
                    <w:left w:val="nil"/>
                    <w:bottom w:val="single" w:sz="4" w:space="0" w:color="000000"/>
                    <w:right w:val="single" w:sz="4" w:space="0" w:color="000000"/>
                  </w:tcBorders>
                  <w:shd w:val="clear" w:color="auto" w:fill="FFFFFF"/>
                  <w:vAlign w:val="center"/>
                </w:tcPr>
                <w:p w:rsidR="00AB5660" w:rsidRPr="00743CB0" w:rsidRDefault="00AB5660"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880" w:type="dxa"/>
                  <w:tcBorders>
                    <w:top w:val="nil"/>
                    <w:left w:val="nil"/>
                    <w:bottom w:val="single" w:sz="4" w:space="0" w:color="000000"/>
                    <w:right w:val="single" w:sz="4" w:space="0" w:color="000000"/>
                  </w:tcBorders>
                  <w:shd w:val="clear" w:color="auto" w:fill="FFFFFF"/>
                  <w:vAlign w:val="center"/>
                </w:tcPr>
                <w:p w:rsidR="00AB5660" w:rsidRPr="00743CB0" w:rsidRDefault="00AB5660"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80" w:type="dxa"/>
                  <w:tcBorders>
                    <w:top w:val="nil"/>
                    <w:left w:val="nil"/>
                    <w:bottom w:val="single" w:sz="4" w:space="0" w:color="000000"/>
                    <w:right w:val="single" w:sz="4" w:space="0" w:color="000000"/>
                  </w:tcBorders>
                  <w:shd w:val="clear" w:color="auto" w:fill="FFFFFF"/>
                  <w:vAlign w:val="center"/>
                </w:tcPr>
                <w:p w:rsidR="00AB5660" w:rsidRPr="00743CB0" w:rsidRDefault="00AB5660"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20" w:type="dxa"/>
                  <w:tcBorders>
                    <w:top w:val="nil"/>
                    <w:left w:val="nil"/>
                    <w:bottom w:val="single" w:sz="4" w:space="0" w:color="000000"/>
                    <w:right w:val="single" w:sz="4" w:space="0" w:color="000000"/>
                  </w:tcBorders>
                  <w:shd w:val="clear" w:color="auto" w:fill="FFFFFF"/>
                  <w:vAlign w:val="center"/>
                </w:tcPr>
                <w:p w:rsidR="00AB5660" w:rsidRPr="00743CB0" w:rsidRDefault="00AB5660"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1707" w:type="dxa"/>
                  <w:tcBorders>
                    <w:top w:val="nil"/>
                    <w:left w:val="nil"/>
                    <w:bottom w:val="single" w:sz="4" w:space="0" w:color="000000"/>
                    <w:right w:val="single" w:sz="4" w:space="0" w:color="000000"/>
                  </w:tcBorders>
                  <w:shd w:val="clear" w:color="auto" w:fill="FFFFFF"/>
                  <w:vAlign w:val="center"/>
                </w:tcPr>
                <w:p w:rsidR="00AB5660" w:rsidRPr="00743CB0" w:rsidRDefault="00E252EB"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891.98</w:t>
                  </w:r>
                  <w:r w:rsidR="00AB5660" w:rsidRPr="00743CB0">
                    <w:rPr>
                      <w:rFonts w:ascii="Arial" w:hAnsi="Arial" w:cs="Arial"/>
                      <w:color w:val="000000"/>
                      <w:kern w:val="0"/>
                      <w:sz w:val="20"/>
                      <w:szCs w:val="20"/>
                    </w:rPr>
                    <w:t xml:space="preserve">　</w:t>
                  </w:r>
                </w:p>
              </w:tc>
            </w:tr>
            <w:tr w:rsidR="00E252EB" w:rsidRPr="00743CB0" w:rsidTr="006B2E91">
              <w:trPr>
                <w:trHeight w:val="255"/>
              </w:trPr>
              <w:tc>
                <w:tcPr>
                  <w:tcW w:w="3340" w:type="dxa"/>
                  <w:tcBorders>
                    <w:top w:val="nil"/>
                    <w:left w:val="single" w:sz="4" w:space="0" w:color="auto"/>
                    <w:bottom w:val="single" w:sz="4" w:space="0" w:color="auto"/>
                    <w:right w:val="single" w:sz="4" w:space="0" w:color="auto"/>
                  </w:tcBorders>
                  <w:shd w:val="clear" w:color="auto" w:fill="FFFFFF"/>
                  <w:vAlign w:val="center"/>
                </w:tcPr>
                <w:p w:rsidR="00E252EB" w:rsidRPr="00743CB0" w:rsidRDefault="00E252EB" w:rsidP="00743CB0">
                  <w:pPr>
                    <w:widowControl/>
                    <w:jc w:val="left"/>
                    <w:rPr>
                      <w:rFonts w:ascii="宋体" w:hAnsi="宋体" w:cs="Arial"/>
                      <w:color w:val="000000"/>
                      <w:kern w:val="0"/>
                      <w:sz w:val="20"/>
                      <w:szCs w:val="20"/>
                    </w:rPr>
                  </w:pPr>
                  <w:r w:rsidRPr="00743CB0">
                    <w:rPr>
                      <w:rFonts w:ascii="宋体" w:hAnsi="宋体" w:cs="Arial" w:hint="eastAsia"/>
                      <w:color w:val="000000"/>
                      <w:kern w:val="0"/>
                      <w:sz w:val="20"/>
                      <w:szCs w:val="20"/>
                    </w:rPr>
                    <w:t>沈阳市国有资产监督管理委员会本级</w:t>
                  </w:r>
                </w:p>
              </w:tc>
              <w:tc>
                <w:tcPr>
                  <w:tcW w:w="1100" w:type="dxa"/>
                  <w:tcBorders>
                    <w:top w:val="nil"/>
                    <w:left w:val="nil"/>
                    <w:bottom w:val="single" w:sz="4" w:space="0" w:color="auto"/>
                    <w:right w:val="single" w:sz="4" w:space="0" w:color="auto"/>
                  </w:tcBorders>
                  <w:shd w:val="clear" w:color="auto" w:fill="FFFFFF"/>
                  <w:vAlign w:val="center"/>
                </w:tcPr>
                <w:p w:rsidR="00E252EB" w:rsidRPr="00743CB0" w:rsidRDefault="00E252EB" w:rsidP="00E252EB">
                  <w:pPr>
                    <w:widowControl/>
                    <w:jc w:val="right"/>
                    <w:rPr>
                      <w:rFonts w:ascii="Arial" w:hAnsi="Arial" w:cs="Arial"/>
                      <w:color w:val="000000"/>
                      <w:kern w:val="0"/>
                      <w:sz w:val="20"/>
                      <w:szCs w:val="20"/>
                    </w:rPr>
                  </w:pPr>
                  <w:r>
                    <w:rPr>
                      <w:rFonts w:ascii="Arial" w:hAnsi="Arial" w:cs="Arial" w:hint="eastAsia"/>
                      <w:color w:val="000000"/>
                      <w:kern w:val="0"/>
                      <w:sz w:val="20"/>
                      <w:szCs w:val="20"/>
                    </w:rPr>
                    <w:t>2</w:t>
                  </w:r>
                  <w:r w:rsidR="001865CE">
                    <w:rPr>
                      <w:rFonts w:ascii="Arial" w:hAnsi="Arial" w:cs="Arial" w:hint="eastAsia"/>
                      <w:color w:val="000000"/>
                      <w:kern w:val="0"/>
                      <w:sz w:val="20"/>
                      <w:szCs w:val="20"/>
                    </w:rPr>
                    <w:t>,</w:t>
                  </w:r>
                  <w:r>
                    <w:rPr>
                      <w:rFonts w:ascii="Arial" w:hAnsi="Arial" w:cs="Arial" w:hint="eastAsia"/>
                      <w:color w:val="000000"/>
                      <w:kern w:val="0"/>
                      <w:sz w:val="20"/>
                      <w:szCs w:val="20"/>
                    </w:rPr>
                    <w:t>343.95</w:t>
                  </w:r>
                </w:p>
              </w:tc>
              <w:tc>
                <w:tcPr>
                  <w:tcW w:w="1160" w:type="dxa"/>
                  <w:tcBorders>
                    <w:top w:val="nil"/>
                    <w:left w:val="single" w:sz="4" w:space="0" w:color="000000"/>
                    <w:bottom w:val="single" w:sz="4" w:space="0" w:color="000000"/>
                    <w:right w:val="single" w:sz="4" w:space="0" w:color="000000"/>
                  </w:tcBorders>
                  <w:shd w:val="clear" w:color="auto" w:fill="FFFFFF"/>
                  <w:vAlign w:val="center"/>
                </w:tcPr>
                <w:p w:rsidR="00E252EB" w:rsidRPr="00743CB0" w:rsidRDefault="00E252EB"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1</w:t>
                  </w:r>
                  <w:r w:rsidR="001865CE">
                    <w:rPr>
                      <w:rFonts w:ascii="Arial" w:hAnsi="Arial" w:cs="Arial" w:hint="eastAsia"/>
                      <w:color w:val="000000"/>
                      <w:kern w:val="0"/>
                      <w:sz w:val="20"/>
                      <w:szCs w:val="20"/>
                    </w:rPr>
                    <w:t>,</w:t>
                  </w:r>
                  <w:r>
                    <w:rPr>
                      <w:rFonts w:ascii="Arial" w:hAnsi="Arial" w:cs="Arial" w:hint="eastAsia"/>
                      <w:color w:val="000000"/>
                      <w:kern w:val="0"/>
                      <w:sz w:val="20"/>
                      <w:szCs w:val="20"/>
                    </w:rPr>
                    <w:t>451.97</w:t>
                  </w:r>
                </w:p>
              </w:tc>
              <w:tc>
                <w:tcPr>
                  <w:tcW w:w="1480" w:type="dxa"/>
                  <w:tcBorders>
                    <w:top w:val="nil"/>
                    <w:left w:val="nil"/>
                    <w:bottom w:val="single" w:sz="4" w:space="0" w:color="000000"/>
                    <w:right w:val="single" w:sz="4" w:space="0" w:color="000000"/>
                  </w:tcBorders>
                  <w:shd w:val="clear" w:color="auto" w:fill="FFFFFF"/>
                  <w:vAlign w:val="center"/>
                </w:tcPr>
                <w:p w:rsidR="00E252EB" w:rsidRPr="00743CB0" w:rsidRDefault="00E252EB" w:rsidP="00743CB0">
                  <w:pPr>
                    <w:widowControl/>
                    <w:jc w:val="right"/>
                    <w:rPr>
                      <w:rFonts w:ascii="Arial" w:hAnsi="Arial" w:cs="Arial"/>
                      <w:color w:val="000000"/>
                      <w:kern w:val="0"/>
                      <w:sz w:val="20"/>
                      <w:szCs w:val="20"/>
                    </w:rPr>
                  </w:pPr>
                </w:p>
              </w:tc>
              <w:tc>
                <w:tcPr>
                  <w:tcW w:w="1500" w:type="dxa"/>
                  <w:tcBorders>
                    <w:top w:val="nil"/>
                    <w:left w:val="nil"/>
                    <w:bottom w:val="single" w:sz="4" w:space="0" w:color="000000"/>
                    <w:right w:val="single" w:sz="4" w:space="0" w:color="000000"/>
                  </w:tcBorders>
                  <w:shd w:val="clear" w:color="auto" w:fill="FFFFFF"/>
                  <w:vAlign w:val="center"/>
                </w:tcPr>
                <w:p w:rsidR="00E252EB" w:rsidRPr="00743CB0" w:rsidRDefault="00E252EB" w:rsidP="00743CB0">
                  <w:pPr>
                    <w:widowControl/>
                    <w:jc w:val="right"/>
                    <w:rPr>
                      <w:rFonts w:ascii="Arial" w:hAnsi="Arial" w:cs="Arial"/>
                      <w:color w:val="000000"/>
                      <w:kern w:val="0"/>
                      <w:sz w:val="20"/>
                      <w:szCs w:val="20"/>
                    </w:rPr>
                  </w:pPr>
                </w:p>
              </w:tc>
              <w:tc>
                <w:tcPr>
                  <w:tcW w:w="1420" w:type="dxa"/>
                  <w:tcBorders>
                    <w:top w:val="nil"/>
                    <w:left w:val="nil"/>
                    <w:bottom w:val="single" w:sz="4" w:space="0" w:color="000000"/>
                    <w:right w:val="single" w:sz="4" w:space="0" w:color="000000"/>
                  </w:tcBorders>
                  <w:shd w:val="clear" w:color="auto" w:fill="FFFFFF"/>
                  <w:vAlign w:val="center"/>
                </w:tcPr>
                <w:p w:rsidR="00E252EB" w:rsidRPr="00743CB0" w:rsidRDefault="00E252EB" w:rsidP="00743CB0">
                  <w:pPr>
                    <w:widowControl/>
                    <w:jc w:val="right"/>
                    <w:rPr>
                      <w:rFonts w:ascii="Arial" w:hAnsi="Arial" w:cs="Arial"/>
                      <w:color w:val="000000"/>
                      <w:kern w:val="0"/>
                      <w:sz w:val="20"/>
                      <w:szCs w:val="20"/>
                    </w:rPr>
                  </w:pPr>
                </w:p>
              </w:tc>
              <w:tc>
                <w:tcPr>
                  <w:tcW w:w="880" w:type="dxa"/>
                  <w:tcBorders>
                    <w:top w:val="nil"/>
                    <w:left w:val="nil"/>
                    <w:bottom w:val="single" w:sz="4" w:space="0" w:color="000000"/>
                    <w:right w:val="single" w:sz="4" w:space="0" w:color="000000"/>
                  </w:tcBorders>
                  <w:shd w:val="clear" w:color="auto" w:fill="FFFFFF"/>
                  <w:vAlign w:val="center"/>
                </w:tcPr>
                <w:p w:rsidR="00E252EB" w:rsidRPr="00743CB0" w:rsidRDefault="00E252EB" w:rsidP="00743CB0">
                  <w:pPr>
                    <w:widowControl/>
                    <w:jc w:val="right"/>
                    <w:rPr>
                      <w:rFonts w:ascii="Arial" w:hAnsi="Arial" w:cs="Arial"/>
                      <w:color w:val="000000"/>
                      <w:kern w:val="0"/>
                      <w:sz w:val="20"/>
                      <w:szCs w:val="20"/>
                    </w:rPr>
                  </w:pPr>
                </w:p>
              </w:tc>
              <w:tc>
                <w:tcPr>
                  <w:tcW w:w="780" w:type="dxa"/>
                  <w:tcBorders>
                    <w:top w:val="nil"/>
                    <w:left w:val="nil"/>
                    <w:bottom w:val="single" w:sz="4" w:space="0" w:color="000000"/>
                    <w:right w:val="single" w:sz="4" w:space="0" w:color="000000"/>
                  </w:tcBorders>
                  <w:shd w:val="clear" w:color="auto" w:fill="FFFFFF"/>
                  <w:vAlign w:val="center"/>
                </w:tcPr>
                <w:p w:rsidR="00E252EB" w:rsidRPr="00743CB0" w:rsidRDefault="00E252EB" w:rsidP="00743CB0">
                  <w:pPr>
                    <w:widowControl/>
                    <w:jc w:val="right"/>
                    <w:rPr>
                      <w:rFonts w:ascii="Arial" w:hAnsi="Arial" w:cs="Arial"/>
                      <w:color w:val="000000"/>
                      <w:kern w:val="0"/>
                      <w:sz w:val="20"/>
                      <w:szCs w:val="20"/>
                    </w:rPr>
                  </w:pPr>
                </w:p>
              </w:tc>
              <w:tc>
                <w:tcPr>
                  <w:tcW w:w="920" w:type="dxa"/>
                  <w:tcBorders>
                    <w:top w:val="nil"/>
                    <w:left w:val="nil"/>
                    <w:bottom w:val="single" w:sz="4" w:space="0" w:color="000000"/>
                    <w:right w:val="single" w:sz="4" w:space="0" w:color="000000"/>
                  </w:tcBorders>
                  <w:shd w:val="clear" w:color="auto" w:fill="FFFFFF"/>
                  <w:vAlign w:val="center"/>
                </w:tcPr>
                <w:p w:rsidR="00E252EB" w:rsidRPr="00743CB0" w:rsidRDefault="00E252EB" w:rsidP="00743CB0">
                  <w:pPr>
                    <w:widowControl/>
                    <w:jc w:val="right"/>
                    <w:rPr>
                      <w:rFonts w:ascii="Arial" w:hAnsi="Arial" w:cs="Arial"/>
                      <w:color w:val="000000"/>
                      <w:kern w:val="0"/>
                      <w:sz w:val="20"/>
                      <w:szCs w:val="20"/>
                    </w:rPr>
                  </w:pPr>
                </w:p>
              </w:tc>
              <w:tc>
                <w:tcPr>
                  <w:tcW w:w="1707" w:type="dxa"/>
                  <w:tcBorders>
                    <w:top w:val="nil"/>
                    <w:left w:val="nil"/>
                    <w:bottom w:val="single" w:sz="4" w:space="0" w:color="000000"/>
                    <w:right w:val="single" w:sz="4" w:space="0" w:color="000000"/>
                  </w:tcBorders>
                  <w:shd w:val="clear" w:color="auto" w:fill="FFFFFF"/>
                  <w:vAlign w:val="center"/>
                </w:tcPr>
                <w:p w:rsidR="00E252EB" w:rsidRDefault="00E252EB"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891.98</w:t>
                  </w:r>
                </w:p>
              </w:tc>
            </w:tr>
            <w:tr w:rsidR="00AB5660" w:rsidRPr="00743CB0" w:rsidTr="00E252EB">
              <w:trPr>
                <w:trHeight w:val="255"/>
              </w:trPr>
              <w:tc>
                <w:tcPr>
                  <w:tcW w:w="3340" w:type="dxa"/>
                  <w:tcBorders>
                    <w:top w:val="nil"/>
                    <w:left w:val="single" w:sz="4" w:space="0" w:color="auto"/>
                    <w:bottom w:val="nil"/>
                    <w:right w:val="single" w:sz="4" w:space="0" w:color="auto"/>
                  </w:tcBorders>
                  <w:shd w:val="clear" w:color="auto" w:fill="FFFFFF"/>
                  <w:vAlign w:val="center"/>
                </w:tcPr>
                <w:p w:rsidR="00AB5660" w:rsidRPr="00743CB0" w:rsidRDefault="00AB5660" w:rsidP="00E252EB">
                  <w:pPr>
                    <w:widowControl/>
                    <w:jc w:val="left"/>
                    <w:rPr>
                      <w:rFonts w:ascii="Arial" w:hAnsi="Arial" w:cs="Arial"/>
                      <w:color w:val="000000"/>
                      <w:kern w:val="0"/>
                      <w:sz w:val="20"/>
                      <w:szCs w:val="20"/>
                    </w:rPr>
                  </w:pPr>
                  <w:r w:rsidRPr="00743CB0">
                    <w:rPr>
                      <w:rFonts w:ascii="Arial" w:hAnsi="Arial" w:cs="Arial"/>
                      <w:color w:val="000000"/>
                      <w:kern w:val="0"/>
                      <w:sz w:val="20"/>
                      <w:szCs w:val="20"/>
                    </w:rPr>
                    <w:t xml:space="preserve"> </w:t>
                  </w:r>
                  <w:r w:rsidR="00E252EB">
                    <w:rPr>
                      <w:rFonts w:ascii="宋体" w:hAnsi="宋体" w:cs="Arial" w:hint="eastAsia"/>
                      <w:color w:val="000000"/>
                      <w:kern w:val="0"/>
                      <w:sz w:val="20"/>
                      <w:szCs w:val="20"/>
                    </w:rPr>
                    <w:t>沈阳市电子工业技工学校</w:t>
                  </w:r>
                </w:p>
              </w:tc>
              <w:tc>
                <w:tcPr>
                  <w:tcW w:w="1100" w:type="dxa"/>
                  <w:tcBorders>
                    <w:top w:val="nil"/>
                    <w:left w:val="nil"/>
                    <w:bottom w:val="nil"/>
                    <w:right w:val="single" w:sz="4" w:space="0" w:color="auto"/>
                  </w:tcBorders>
                  <w:shd w:val="clear" w:color="auto" w:fill="FFFFFF"/>
                  <w:vAlign w:val="center"/>
                </w:tcPr>
                <w:p w:rsidR="00AB5660" w:rsidRPr="00743CB0" w:rsidRDefault="00E252EB"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525.47</w:t>
                  </w:r>
                  <w:r w:rsidR="00AB5660" w:rsidRPr="00743CB0">
                    <w:rPr>
                      <w:rFonts w:ascii="Arial" w:hAnsi="Arial" w:cs="Arial"/>
                      <w:color w:val="000000"/>
                      <w:kern w:val="0"/>
                      <w:sz w:val="20"/>
                      <w:szCs w:val="20"/>
                    </w:rPr>
                    <w:t xml:space="preserve"> </w:t>
                  </w:r>
                </w:p>
              </w:tc>
              <w:tc>
                <w:tcPr>
                  <w:tcW w:w="1160" w:type="dxa"/>
                  <w:tcBorders>
                    <w:top w:val="nil"/>
                    <w:left w:val="single" w:sz="4" w:space="0" w:color="000000"/>
                    <w:bottom w:val="nil"/>
                    <w:right w:val="single" w:sz="4" w:space="0" w:color="000000"/>
                  </w:tcBorders>
                  <w:shd w:val="clear" w:color="auto" w:fill="FFFFFF"/>
                  <w:vAlign w:val="center"/>
                </w:tcPr>
                <w:p w:rsidR="00AB5660" w:rsidRPr="00743CB0" w:rsidRDefault="00E252EB"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525.47</w:t>
                  </w:r>
                  <w:r w:rsidR="00AB5660" w:rsidRPr="00743CB0">
                    <w:rPr>
                      <w:rFonts w:ascii="Arial" w:hAnsi="Arial" w:cs="Arial"/>
                      <w:color w:val="000000"/>
                      <w:kern w:val="0"/>
                      <w:sz w:val="20"/>
                      <w:szCs w:val="20"/>
                    </w:rPr>
                    <w:t xml:space="preserve"> </w:t>
                  </w:r>
                </w:p>
              </w:tc>
              <w:tc>
                <w:tcPr>
                  <w:tcW w:w="1480" w:type="dxa"/>
                  <w:tcBorders>
                    <w:top w:val="nil"/>
                    <w:left w:val="nil"/>
                    <w:bottom w:val="nil"/>
                    <w:right w:val="single" w:sz="4" w:space="0" w:color="000000"/>
                  </w:tcBorders>
                  <w:shd w:val="clear" w:color="auto" w:fill="FFFFFF"/>
                  <w:vAlign w:val="center"/>
                </w:tcPr>
                <w:p w:rsidR="00AB5660" w:rsidRPr="00743CB0" w:rsidRDefault="00AB5660"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1500" w:type="dxa"/>
                  <w:tcBorders>
                    <w:top w:val="nil"/>
                    <w:left w:val="nil"/>
                    <w:bottom w:val="nil"/>
                    <w:right w:val="single" w:sz="4" w:space="0" w:color="000000"/>
                  </w:tcBorders>
                  <w:shd w:val="clear" w:color="auto" w:fill="FFFFFF"/>
                  <w:vAlign w:val="center"/>
                </w:tcPr>
                <w:p w:rsidR="00AB5660" w:rsidRPr="00743CB0" w:rsidRDefault="00AB5660"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1420" w:type="dxa"/>
                  <w:tcBorders>
                    <w:top w:val="nil"/>
                    <w:left w:val="nil"/>
                    <w:bottom w:val="nil"/>
                    <w:right w:val="single" w:sz="4" w:space="0" w:color="000000"/>
                  </w:tcBorders>
                  <w:shd w:val="clear" w:color="auto" w:fill="FFFFFF"/>
                  <w:vAlign w:val="center"/>
                </w:tcPr>
                <w:p w:rsidR="00AB5660" w:rsidRPr="00743CB0" w:rsidRDefault="00AB5660"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880" w:type="dxa"/>
                  <w:tcBorders>
                    <w:top w:val="nil"/>
                    <w:left w:val="nil"/>
                    <w:bottom w:val="nil"/>
                    <w:right w:val="single" w:sz="4" w:space="0" w:color="000000"/>
                  </w:tcBorders>
                  <w:shd w:val="clear" w:color="auto" w:fill="FFFFFF"/>
                  <w:vAlign w:val="center"/>
                </w:tcPr>
                <w:p w:rsidR="00AB5660" w:rsidRPr="00743CB0" w:rsidRDefault="00AB5660"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80" w:type="dxa"/>
                  <w:tcBorders>
                    <w:top w:val="nil"/>
                    <w:left w:val="nil"/>
                    <w:bottom w:val="nil"/>
                    <w:right w:val="single" w:sz="4" w:space="0" w:color="000000"/>
                  </w:tcBorders>
                  <w:shd w:val="clear" w:color="auto" w:fill="FFFFFF"/>
                  <w:vAlign w:val="center"/>
                </w:tcPr>
                <w:p w:rsidR="00AB5660" w:rsidRPr="00743CB0" w:rsidRDefault="00AB5660"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20" w:type="dxa"/>
                  <w:tcBorders>
                    <w:top w:val="nil"/>
                    <w:left w:val="nil"/>
                    <w:bottom w:val="nil"/>
                    <w:right w:val="single" w:sz="4" w:space="0" w:color="000000"/>
                  </w:tcBorders>
                  <w:shd w:val="clear" w:color="auto" w:fill="FFFFFF"/>
                  <w:vAlign w:val="center"/>
                </w:tcPr>
                <w:p w:rsidR="00AB5660" w:rsidRPr="00743CB0" w:rsidRDefault="00AB5660"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1707" w:type="dxa"/>
                  <w:tcBorders>
                    <w:top w:val="nil"/>
                    <w:left w:val="nil"/>
                    <w:bottom w:val="nil"/>
                    <w:right w:val="single" w:sz="4" w:space="0" w:color="000000"/>
                  </w:tcBorders>
                  <w:shd w:val="clear" w:color="auto" w:fill="FFFFFF"/>
                  <w:vAlign w:val="center"/>
                </w:tcPr>
                <w:p w:rsidR="00AB5660" w:rsidRPr="00743CB0" w:rsidRDefault="00AB5660"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r>
            <w:tr w:rsidR="00E252EB" w:rsidRPr="00743CB0" w:rsidTr="00E252EB">
              <w:trPr>
                <w:trHeight w:val="128"/>
              </w:trPr>
              <w:tc>
                <w:tcPr>
                  <w:tcW w:w="3340" w:type="dxa"/>
                  <w:tcBorders>
                    <w:top w:val="nil"/>
                    <w:left w:val="single" w:sz="4" w:space="0" w:color="auto"/>
                    <w:bottom w:val="single" w:sz="4" w:space="0" w:color="auto"/>
                    <w:right w:val="single" w:sz="4" w:space="0" w:color="auto"/>
                  </w:tcBorders>
                  <w:shd w:val="clear" w:color="auto" w:fill="FFFFFF"/>
                  <w:vAlign w:val="center"/>
                </w:tcPr>
                <w:p w:rsidR="00E252EB" w:rsidRPr="00743CB0" w:rsidRDefault="00E252EB" w:rsidP="00743CB0">
                  <w:pPr>
                    <w:widowControl/>
                    <w:jc w:val="left"/>
                    <w:rPr>
                      <w:rFonts w:ascii="Arial" w:hAnsi="Arial" w:cs="Arial"/>
                      <w:color w:val="000000"/>
                      <w:kern w:val="0"/>
                      <w:sz w:val="20"/>
                      <w:szCs w:val="20"/>
                    </w:rPr>
                  </w:pPr>
                </w:p>
              </w:tc>
              <w:tc>
                <w:tcPr>
                  <w:tcW w:w="1100" w:type="dxa"/>
                  <w:tcBorders>
                    <w:top w:val="nil"/>
                    <w:left w:val="nil"/>
                    <w:bottom w:val="single" w:sz="4" w:space="0" w:color="auto"/>
                    <w:right w:val="single" w:sz="4" w:space="0" w:color="auto"/>
                  </w:tcBorders>
                  <w:shd w:val="clear" w:color="auto" w:fill="FFFFFF"/>
                  <w:vAlign w:val="center"/>
                </w:tcPr>
                <w:p w:rsidR="00E252EB" w:rsidRPr="00743CB0" w:rsidRDefault="00E252EB" w:rsidP="00CA1590">
                  <w:pPr>
                    <w:widowControl/>
                    <w:jc w:val="right"/>
                    <w:rPr>
                      <w:rFonts w:ascii="Arial" w:hAnsi="Arial" w:cs="Arial"/>
                      <w:color w:val="000000"/>
                      <w:kern w:val="0"/>
                      <w:sz w:val="20"/>
                      <w:szCs w:val="20"/>
                    </w:rPr>
                  </w:pPr>
                </w:p>
              </w:tc>
              <w:tc>
                <w:tcPr>
                  <w:tcW w:w="1160" w:type="dxa"/>
                  <w:tcBorders>
                    <w:top w:val="nil"/>
                    <w:left w:val="single" w:sz="4" w:space="0" w:color="000000"/>
                    <w:bottom w:val="single" w:sz="4" w:space="0" w:color="000000"/>
                    <w:right w:val="single" w:sz="4" w:space="0" w:color="000000"/>
                  </w:tcBorders>
                  <w:shd w:val="clear" w:color="auto" w:fill="FFFFFF"/>
                  <w:vAlign w:val="center"/>
                </w:tcPr>
                <w:p w:rsidR="00E252EB" w:rsidRPr="00743CB0" w:rsidRDefault="00E252EB" w:rsidP="00CA1590">
                  <w:pPr>
                    <w:widowControl/>
                    <w:jc w:val="right"/>
                    <w:rPr>
                      <w:rFonts w:ascii="Arial" w:hAnsi="Arial" w:cs="Arial"/>
                      <w:color w:val="000000"/>
                      <w:kern w:val="0"/>
                      <w:sz w:val="20"/>
                      <w:szCs w:val="20"/>
                    </w:rPr>
                  </w:pPr>
                </w:p>
              </w:tc>
              <w:tc>
                <w:tcPr>
                  <w:tcW w:w="1480" w:type="dxa"/>
                  <w:tcBorders>
                    <w:top w:val="nil"/>
                    <w:left w:val="nil"/>
                    <w:bottom w:val="single" w:sz="4" w:space="0" w:color="000000"/>
                    <w:right w:val="single" w:sz="4" w:space="0" w:color="000000"/>
                  </w:tcBorders>
                  <w:shd w:val="clear" w:color="auto" w:fill="FFFFFF"/>
                  <w:vAlign w:val="center"/>
                </w:tcPr>
                <w:p w:rsidR="00E252EB" w:rsidRPr="00743CB0" w:rsidRDefault="00E252EB" w:rsidP="00743CB0">
                  <w:pPr>
                    <w:widowControl/>
                    <w:jc w:val="right"/>
                    <w:rPr>
                      <w:rFonts w:ascii="Arial" w:hAnsi="Arial" w:cs="Arial"/>
                      <w:color w:val="000000"/>
                      <w:kern w:val="0"/>
                      <w:sz w:val="20"/>
                      <w:szCs w:val="20"/>
                    </w:rPr>
                  </w:pPr>
                </w:p>
              </w:tc>
              <w:tc>
                <w:tcPr>
                  <w:tcW w:w="1500" w:type="dxa"/>
                  <w:tcBorders>
                    <w:top w:val="nil"/>
                    <w:left w:val="nil"/>
                    <w:bottom w:val="single" w:sz="4" w:space="0" w:color="000000"/>
                    <w:right w:val="single" w:sz="4" w:space="0" w:color="000000"/>
                  </w:tcBorders>
                  <w:shd w:val="clear" w:color="auto" w:fill="FFFFFF"/>
                  <w:vAlign w:val="center"/>
                </w:tcPr>
                <w:p w:rsidR="00E252EB" w:rsidRPr="00743CB0" w:rsidRDefault="00E252EB" w:rsidP="00743CB0">
                  <w:pPr>
                    <w:widowControl/>
                    <w:jc w:val="right"/>
                    <w:rPr>
                      <w:rFonts w:ascii="Arial" w:hAnsi="Arial" w:cs="Arial"/>
                      <w:color w:val="000000"/>
                      <w:kern w:val="0"/>
                      <w:sz w:val="20"/>
                      <w:szCs w:val="20"/>
                    </w:rPr>
                  </w:pPr>
                </w:p>
              </w:tc>
              <w:tc>
                <w:tcPr>
                  <w:tcW w:w="1420" w:type="dxa"/>
                  <w:tcBorders>
                    <w:top w:val="nil"/>
                    <w:left w:val="nil"/>
                    <w:bottom w:val="single" w:sz="4" w:space="0" w:color="000000"/>
                    <w:right w:val="single" w:sz="4" w:space="0" w:color="000000"/>
                  </w:tcBorders>
                  <w:shd w:val="clear" w:color="auto" w:fill="FFFFFF"/>
                  <w:vAlign w:val="center"/>
                </w:tcPr>
                <w:p w:rsidR="00E252EB" w:rsidRPr="00743CB0" w:rsidRDefault="00E252EB" w:rsidP="00743CB0">
                  <w:pPr>
                    <w:widowControl/>
                    <w:jc w:val="right"/>
                    <w:rPr>
                      <w:rFonts w:ascii="Arial" w:hAnsi="Arial" w:cs="Arial"/>
                      <w:color w:val="000000"/>
                      <w:kern w:val="0"/>
                      <w:sz w:val="20"/>
                      <w:szCs w:val="20"/>
                    </w:rPr>
                  </w:pPr>
                </w:p>
              </w:tc>
              <w:tc>
                <w:tcPr>
                  <w:tcW w:w="880" w:type="dxa"/>
                  <w:tcBorders>
                    <w:top w:val="nil"/>
                    <w:left w:val="nil"/>
                    <w:bottom w:val="single" w:sz="4" w:space="0" w:color="000000"/>
                    <w:right w:val="single" w:sz="4" w:space="0" w:color="000000"/>
                  </w:tcBorders>
                  <w:shd w:val="clear" w:color="auto" w:fill="FFFFFF"/>
                  <w:vAlign w:val="center"/>
                </w:tcPr>
                <w:p w:rsidR="00E252EB" w:rsidRPr="00743CB0" w:rsidRDefault="00E252EB" w:rsidP="00743CB0">
                  <w:pPr>
                    <w:widowControl/>
                    <w:jc w:val="right"/>
                    <w:rPr>
                      <w:rFonts w:ascii="Arial" w:hAnsi="Arial" w:cs="Arial"/>
                      <w:color w:val="000000"/>
                      <w:kern w:val="0"/>
                      <w:sz w:val="20"/>
                      <w:szCs w:val="20"/>
                    </w:rPr>
                  </w:pPr>
                </w:p>
              </w:tc>
              <w:tc>
                <w:tcPr>
                  <w:tcW w:w="780" w:type="dxa"/>
                  <w:tcBorders>
                    <w:top w:val="nil"/>
                    <w:left w:val="nil"/>
                    <w:bottom w:val="single" w:sz="4" w:space="0" w:color="000000"/>
                    <w:right w:val="single" w:sz="4" w:space="0" w:color="000000"/>
                  </w:tcBorders>
                  <w:shd w:val="clear" w:color="auto" w:fill="FFFFFF"/>
                  <w:vAlign w:val="center"/>
                </w:tcPr>
                <w:p w:rsidR="00E252EB" w:rsidRPr="00743CB0" w:rsidRDefault="00E252EB" w:rsidP="00743CB0">
                  <w:pPr>
                    <w:widowControl/>
                    <w:jc w:val="right"/>
                    <w:rPr>
                      <w:rFonts w:ascii="Arial" w:hAnsi="Arial" w:cs="Arial"/>
                      <w:color w:val="000000"/>
                      <w:kern w:val="0"/>
                      <w:sz w:val="20"/>
                      <w:szCs w:val="20"/>
                    </w:rPr>
                  </w:pPr>
                </w:p>
              </w:tc>
              <w:tc>
                <w:tcPr>
                  <w:tcW w:w="920" w:type="dxa"/>
                  <w:tcBorders>
                    <w:top w:val="nil"/>
                    <w:left w:val="nil"/>
                    <w:bottom w:val="single" w:sz="4" w:space="0" w:color="000000"/>
                    <w:right w:val="single" w:sz="4" w:space="0" w:color="000000"/>
                  </w:tcBorders>
                  <w:shd w:val="clear" w:color="auto" w:fill="FFFFFF"/>
                  <w:vAlign w:val="center"/>
                </w:tcPr>
                <w:p w:rsidR="00E252EB" w:rsidRPr="00743CB0" w:rsidRDefault="00E252EB" w:rsidP="00743CB0">
                  <w:pPr>
                    <w:widowControl/>
                    <w:jc w:val="right"/>
                    <w:rPr>
                      <w:rFonts w:ascii="Arial" w:hAnsi="Arial" w:cs="Arial"/>
                      <w:color w:val="000000"/>
                      <w:kern w:val="0"/>
                      <w:sz w:val="20"/>
                      <w:szCs w:val="20"/>
                    </w:rPr>
                  </w:pPr>
                </w:p>
              </w:tc>
              <w:tc>
                <w:tcPr>
                  <w:tcW w:w="1707" w:type="dxa"/>
                  <w:tcBorders>
                    <w:top w:val="nil"/>
                    <w:left w:val="nil"/>
                    <w:bottom w:val="single" w:sz="4" w:space="0" w:color="000000"/>
                    <w:right w:val="single" w:sz="4" w:space="0" w:color="000000"/>
                  </w:tcBorders>
                  <w:shd w:val="clear" w:color="auto" w:fill="FFFFFF"/>
                  <w:vAlign w:val="center"/>
                </w:tcPr>
                <w:p w:rsidR="00E252EB" w:rsidRDefault="00E252EB" w:rsidP="00743CB0">
                  <w:pPr>
                    <w:widowControl/>
                    <w:jc w:val="right"/>
                    <w:rPr>
                      <w:rFonts w:ascii="Arial" w:hAnsi="Arial" w:cs="Arial"/>
                      <w:color w:val="000000"/>
                      <w:kern w:val="0"/>
                      <w:sz w:val="20"/>
                      <w:szCs w:val="20"/>
                    </w:rPr>
                  </w:pPr>
                </w:p>
              </w:tc>
            </w:tr>
          </w:tbl>
          <w:p w:rsidR="00743CB0" w:rsidRDefault="00743CB0" w:rsidP="00884A0C">
            <w:pPr>
              <w:widowControl/>
              <w:jc w:val="center"/>
              <w:rPr>
                <w:rFonts w:ascii="宋体" w:hAnsi="宋体" w:cs="Arial"/>
                <w:b/>
                <w:bCs/>
                <w:color w:val="000000"/>
                <w:kern w:val="0"/>
                <w:sz w:val="32"/>
                <w:szCs w:val="32"/>
              </w:rPr>
            </w:pPr>
          </w:p>
          <w:p w:rsidR="00743CB0" w:rsidRDefault="00743CB0" w:rsidP="00884A0C">
            <w:pPr>
              <w:widowControl/>
              <w:jc w:val="center"/>
              <w:rPr>
                <w:rFonts w:ascii="宋体" w:hAnsi="宋体" w:cs="Arial"/>
                <w:b/>
                <w:bCs/>
                <w:color w:val="000000"/>
                <w:kern w:val="0"/>
                <w:sz w:val="32"/>
                <w:szCs w:val="32"/>
              </w:rPr>
            </w:pPr>
          </w:p>
          <w:p w:rsidR="00743CB0" w:rsidRDefault="00743CB0" w:rsidP="00884A0C">
            <w:pPr>
              <w:widowControl/>
              <w:jc w:val="center"/>
              <w:rPr>
                <w:rFonts w:ascii="宋体" w:hAnsi="宋体" w:cs="Arial"/>
                <w:b/>
                <w:bCs/>
                <w:color w:val="000000"/>
                <w:kern w:val="0"/>
                <w:sz w:val="32"/>
                <w:szCs w:val="32"/>
              </w:rPr>
            </w:pPr>
          </w:p>
          <w:p w:rsidR="00743CB0" w:rsidRDefault="00743CB0" w:rsidP="00884A0C">
            <w:pPr>
              <w:widowControl/>
              <w:jc w:val="center"/>
              <w:rPr>
                <w:rFonts w:ascii="宋体" w:hAnsi="宋体" w:cs="Arial"/>
                <w:b/>
                <w:bCs/>
                <w:color w:val="000000"/>
                <w:kern w:val="0"/>
                <w:sz w:val="32"/>
                <w:szCs w:val="32"/>
              </w:rPr>
            </w:pPr>
          </w:p>
          <w:p w:rsidR="00743CB0" w:rsidRDefault="00743CB0" w:rsidP="00743CB0">
            <w:pPr>
              <w:widowControl/>
              <w:rPr>
                <w:rFonts w:ascii="宋体" w:hAnsi="宋体" w:cs="Arial"/>
                <w:b/>
                <w:bCs/>
                <w:color w:val="000000"/>
                <w:kern w:val="0"/>
                <w:sz w:val="32"/>
                <w:szCs w:val="32"/>
              </w:rPr>
            </w:pPr>
          </w:p>
          <w:p w:rsidR="00743CB0" w:rsidRPr="001865CE" w:rsidRDefault="00743CB0" w:rsidP="001865CE">
            <w:pPr>
              <w:widowControl/>
              <w:rPr>
                <w:rFonts w:ascii="宋体" w:hAnsi="宋体" w:cs="Arial"/>
                <w:b/>
                <w:bCs/>
                <w:color w:val="000000"/>
                <w:kern w:val="0"/>
                <w:sz w:val="32"/>
                <w:szCs w:val="32"/>
              </w:rPr>
            </w:pPr>
          </w:p>
          <w:p w:rsidR="00743CB0" w:rsidRDefault="00743CB0" w:rsidP="00743CB0">
            <w:pPr>
              <w:widowControl/>
              <w:jc w:val="right"/>
              <w:rPr>
                <w:rFonts w:ascii="宋体" w:hAnsi="宋体" w:cs="Arial"/>
                <w:b/>
                <w:bCs/>
                <w:color w:val="000000"/>
                <w:kern w:val="0"/>
                <w:sz w:val="32"/>
                <w:szCs w:val="32"/>
              </w:rPr>
            </w:pPr>
            <w:r>
              <w:rPr>
                <w:rFonts w:ascii="黑体" w:eastAsia="黑体" w:hAnsi="Arial" w:cs="Arial" w:hint="eastAsia"/>
                <w:color w:val="000000"/>
                <w:kern w:val="0"/>
                <w:sz w:val="20"/>
                <w:szCs w:val="20"/>
              </w:rPr>
              <w:t xml:space="preserve">　　　　　　　　　　　　　　　　　　　　　　　　　　　　　　　　　　　　　　　　　　　　　　　　　</w:t>
            </w:r>
            <w:r w:rsidR="001865CE">
              <w:rPr>
                <w:rFonts w:ascii="黑体" w:eastAsia="黑体" w:hAnsi="Arial" w:cs="Arial" w:hint="eastAsia"/>
                <w:color w:val="000000"/>
                <w:kern w:val="0"/>
                <w:sz w:val="20"/>
                <w:szCs w:val="20"/>
              </w:rPr>
              <w:t xml:space="preserve">　　　　　　　　　　　　　　　　　　　　　　　　　　　　　　</w:t>
            </w:r>
            <w:r w:rsidRPr="00B00074">
              <w:rPr>
                <w:rFonts w:ascii="黑体" w:eastAsia="黑体" w:hAnsi="Arial" w:cs="Arial" w:hint="eastAsia"/>
                <w:color w:val="000000"/>
                <w:kern w:val="0"/>
                <w:sz w:val="20"/>
                <w:szCs w:val="20"/>
              </w:rPr>
              <w:lastRenderedPageBreak/>
              <w:t>部门公开表</w:t>
            </w:r>
            <w:r>
              <w:rPr>
                <w:rFonts w:ascii="黑体" w:eastAsia="黑体" w:hAnsi="Arial" w:cs="Arial" w:hint="eastAsia"/>
                <w:color w:val="000000"/>
                <w:kern w:val="0"/>
                <w:sz w:val="20"/>
                <w:szCs w:val="20"/>
              </w:rPr>
              <w:t>10</w:t>
            </w:r>
          </w:p>
          <w:p w:rsidR="00743CB0" w:rsidRDefault="00743CB0" w:rsidP="00884A0C">
            <w:pPr>
              <w:widowControl/>
              <w:jc w:val="center"/>
              <w:rPr>
                <w:rFonts w:ascii="宋体" w:hAnsi="宋体" w:cs="Arial"/>
                <w:b/>
                <w:bCs/>
                <w:color w:val="000000"/>
                <w:kern w:val="0"/>
                <w:sz w:val="32"/>
                <w:szCs w:val="32"/>
              </w:rPr>
            </w:pPr>
          </w:p>
          <w:p w:rsidR="00884A0C" w:rsidRPr="00884A0C" w:rsidRDefault="00884A0C" w:rsidP="00884A0C">
            <w:pPr>
              <w:widowControl/>
              <w:jc w:val="center"/>
              <w:rPr>
                <w:rFonts w:ascii="宋体" w:hAnsi="宋体" w:cs="Arial"/>
                <w:b/>
                <w:bCs/>
                <w:color w:val="000000"/>
                <w:kern w:val="0"/>
                <w:sz w:val="32"/>
                <w:szCs w:val="32"/>
              </w:rPr>
            </w:pPr>
            <w:r w:rsidRPr="00884A0C">
              <w:rPr>
                <w:rFonts w:ascii="宋体" w:hAnsi="宋体" w:cs="Arial" w:hint="eastAsia"/>
                <w:b/>
                <w:bCs/>
                <w:color w:val="000000"/>
                <w:kern w:val="0"/>
                <w:sz w:val="32"/>
                <w:szCs w:val="32"/>
              </w:rPr>
              <w:t>支出预算按单位分类汇总表</w:t>
            </w:r>
          </w:p>
        </w:tc>
      </w:tr>
      <w:tr w:rsidR="00884A0C" w:rsidRPr="00884A0C">
        <w:trPr>
          <w:gridBefore w:val="1"/>
          <w:wBefore w:w="15" w:type="dxa"/>
          <w:trHeight w:val="300"/>
        </w:trPr>
        <w:tc>
          <w:tcPr>
            <w:tcW w:w="14425" w:type="dxa"/>
            <w:gridSpan w:val="26"/>
            <w:tcBorders>
              <w:top w:val="nil"/>
              <w:left w:val="nil"/>
              <w:bottom w:val="single" w:sz="4" w:space="0" w:color="000000"/>
              <w:right w:val="nil"/>
            </w:tcBorders>
            <w:shd w:val="clear" w:color="auto" w:fill="auto"/>
            <w:noWrap/>
            <w:vAlign w:val="center"/>
          </w:tcPr>
          <w:p w:rsidR="00884A0C" w:rsidRPr="00884A0C" w:rsidRDefault="00884A0C" w:rsidP="00884A0C">
            <w:pPr>
              <w:widowControl/>
              <w:jc w:val="right"/>
              <w:rPr>
                <w:rFonts w:ascii="宋体" w:hAnsi="宋体" w:cs="Arial"/>
                <w:b/>
                <w:bCs/>
                <w:color w:val="000000"/>
                <w:kern w:val="0"/>
                <w:sz w:val="20"/>
                <w:szCs w:val="20"/>
              </w:rPr>
            </w:pPr>
            <w:r w:rsidRPr="00884A0C">
              <w:rPr>
                <w:rFonts w:ascii="宋体" w:hAnsi="宋体" w:cs="Arial" w:hint="eastAsia"/>
                <w:b/>
                <w:bCs/>
                <w:color w:val="000000"/>
                <w:kern w:val="0"/>
                <w:sz w:val="20"/>
                <w:szCs w:val="20"/>
              </w:rPr>
              <w:lastRenderedPageBreak/>
              <w:t>单位：万元</w:t>
            </w:r>
          </w:p>
        </w:tc>
      </w:tr>
      <w:tr w:rsidR="00BD2C9B" w:rsidRPr="00743CB0" w:rsidTr="00BD2C9B">
        <w:tblPrEx>
          <w:tblLook w:val="0000"/>
        </w:tblPrEx>
        <w:trPr>
          <w:gridAfter w:val="1"/>
          <w:wAfter w:w="25" w:type="dxa"/>
          <w:trHeight w:val="465"/>
        </w:trPr>
        <w:tc>
          <w:tcPr>
            <w:tcW w:w="14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2C9B" w:rsidRPr="00743CB0" w:rsidRDefault="00BD2C9B"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单位名称</w:t>
            </w:r>
          </w:p>
        </w:tc>
        <w:tc>
          <w:tcPr>
            <w:tcW w:w="1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2C9B" w:rsidRPr="00743CB0" w:rsidRDefault="00BD2C9B"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合计</w:t>
            </w:r>
          </w:p>
        </w:tc>
        <w:tc>
          <w:tcPr>
            <w:tcW w:w="3960" w:type="dxa"/>
            <w:gridSpan w:val="7"/>
            <w:tcBorders>
              <w:top w:val="single" w:sz="4" w:space="0" w:color="000000"/>
              <w:left w:val="nil"/>
              <w:bottom w:val="single" w:sz="4" w:space="0" w:color="000000"/>
              <w:right w:val="single" w:sz="4" w:space="0" w:color="000000"/>
            </w:tcBorders>
            <w:shd w:val="clear" w:color="auto" w:fill="auto"/>
            <w:vAlign w:val="center"/>
          </w:tcPr>
          <w:p w:rsidR="00BD2C9B" w:rsidRPr="00743CB0" w:rsidRDefault="00BD2C9B" w:rsidP="00BD2C9B">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基本支出</w:t>
            </w:r>
          </w:p>
        </w:tc>
        <w:tc>
          <w:tcPr>
            <w:tcW w:w="7920" w:type="dxa"/>
            <w:gridSpan w:val="16"/>
            <w:tcBorders>
              <w:top w:val="single" w:sz="4" w:space="0" w:color="000000"/>
              <w:left w:val="nil"/>
              <w:bottom w:val="single" w:sz="4" w:space="0" w:color="000000"/>
              <w:right w:val="single" w:sz="4" w:space="0" w:color="000000"/>
            </w:tcBorders>
            <w:shd w:val="clear" w:color="auto" w:fill="auto"/>
            <w:vAlign w:val="center"/>
          </w:tcPr>
          <w:p w:rsidR="00BD2C9B" w:rsidRPr="00743CB0" w:rsidRDefault="00BD2C9B" w:rsidP="00BD2C9B">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项目支出</w:t>
            </w:r>
          </w:p>
        </w:tc>
      </w:tr>
      <w:tr w:rsidR="00471815" w:rsidRPr="00743CB0" w:rsidTr="00471815">
        <w:tblPrEx>
          <w:tblLook w:val="0000"/>
        </w:tblPrEx>
        <w:trPr>
          <w:gridAfter w:val="1"/>
          <w:wAfter w:w="25" w:type="dxa"/>
          <w:trHeight w:val="1369"/>
        </w:trPr>
        <w:tc>
          <w:tcPr>
            <w:tcW w:w="1460" w:type="dxa"/>
            <w:gridSpan w:val="2"/>
            <w:vMerge/>
            <w:tcBorders>
              <w:top w:val="single" w:sz="4" w:space="0" w:color="000000"/>
              <w:left w:val="single" w:sz="4" w:space="0" w:color="000000"/>
              <w:bottom w:val="single" w:sz="4" w:space="0" w:color="000000"/>
              <w:right w:val="single" w:sz="4" w:space="0" w:color="000000"/>
            </w:tcBorders>
            <w:vAlign w:val="center"/>
          </w:tcPr>
          <w:p w:rsidR="00743CB0" w:rsidRPr="00743CB0" w:rsidRDefault="00743CB0" w:rsidP="00743CB0">
            <w:pPr>
              <w:widowControl/>
              <w:jc w:val="left"/>
              <w:rPr>
                <w:rFonts w:ascii="宋体" w:hAnsi="宋体" w:cs="Arial"/>
                <w:b/>
                <w:bCs/>
                <w:color w:val="000000"/>
                <w:kern w:val="0"/>
                <w:sz w:val="20"/>
                <w:szCs w:val="20"/>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743CB0" w:rsidRPr="00743CB0" w:rsidRDefault="00743CB0" w:rsidP="00743CB0">
            <w:pPr>
              <w:widowControl/>
              <w:jc w:val="left"/>
              <w:rPr>
                <w:rFonts w:ascii="宋体" w:hAnsi="宋体" w:cs="Arial"/>
                <w:b/>
                <w:bCs/>
                <w:color w:val="000000"/>
                <w:kern w:val="0"/>
                <w:sz w:val="20"/>
                <w:szCs w:val="20"/>
              </w:rPr>
            </w:pPr>
          </w:p>
        </w:tc>
        <w:tc>
          <w:tcPr>
            <w:tcW w:w="1005" w:type="dxa"/>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小计</w:t>
            </w:r>
          </w:p>
        </w:tc>
        <w:tc>
          <w:tcPr>
            <w:tcW w:w="1155" w:type="dxa"/>
            <w:gridSpan w:val="2"/>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工资福利支出</w:t>
            </w:r>
          </w:p>
        </w:tc>
        <w:tc>
          <w:tcPr>
            <w:tcW w:w="900" w:type="dxa"/>
            <w:gridSpan w:val="2"/>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商品和服务支出</w:t>
            </w:r>
          </w:p>
        </w:tc>
        <w:tc>
          <w:tcPr>
            <w:tcW w:w="900" w:type="dxa"/>
            <w:gridSpan w:val="2"/>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对个人和家庭的补助</w:t>
            </w:r>
          </w:p>
        </w:tc>
        <w:tc>
          <w:tcPr>
            <w:tcW w:w="900" w:type="dxa"/>
            <w:gridSpan w:val="2"/>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小计</w:t>
            </w:r>
          </w:p>
        </w:tc>
        <w:tc>
          <w:tcPr>
            <w:tcW w:w="720" w:type="dxa"/>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工资福利支出</w:t>
            </w:r>
          </w:p>
        </w:tc>
        <w:tc>
          <w:tcPr>
            <w:tcW w:w="900" w:type="dxa"/>
            <w:gridSpan w:val="2"/>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商品和服务支出</w:t>
            </w:r>
          </w:p>
        </w:tc>
        <w:tc>
          <w:tcPr>
            <w:tcW w:w="900" w:type="dxa"/>
            <w:gridSpan w:val="2"/>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对个人和家庭的补助</w:t>
            </w:r>
          </w:p>
        </w:tc>
        <w:tc>
          <w:tcPr>
            <w:tcW w:w="720" w:type="dxa"/>
            <w:gridSpan w:val="2"/>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对企事业单位的补贴</w:t>
            </w:r>
          </w:p>
        </w:tc>
        <w:tc>
          <w:tcPr>
            <w:tcW w:w="720" w:type="dxa"/>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债务利息支出</w:t>
            </w:r>
          </w:p>
        </w:tc>
        <w:tc>
          <w:tcPr>
            <w:tcW w:w="720" w:type="dxa"/>
            <w:gridSpan w:val="2"/>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转移性支出</w:t>
            </w:r>
          </w:p>
        </w:tc>
        <w:tc>
          <w:tcPr>
            <w:tcW w:w="720" w:type="dxa"/>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基本建设支出</w:t>
            </w:r>
          </w:p>
        </w:tc>
        <w:tc>
          <w:tcPr>
            <w:tcW w:w="900" w:type="dxa"/>
            <w:gridSpan w:val="2"/>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其他资本性支出</w:t>
            </w:r>
          </w:p>
        </w:tc>
        <w:tc>
          <w:tcPr>
            <w:tcW w:w="720" w:type="dxa"/>
            <w:tcBorders>
              <w:top w:val="nil"/>
              <w:left w:val="nil"/>
              <w:bottom w:val="single" w:sz="4" w:space="0" w:color="000000"/>
              <w:right w:val="single" w:sz="4" w:space="0" w:color="000000"/>
            </w:tcBorders>
            <w:shd w:val="clear" w:color="auto" w:fill="auto"/>
            <w:vAlign w:val="center"/>
          </w:tcPr>
          <w:p w:rsidR="00743CB0" w:rsidRPr="00743CB0" w:rsidRDefault="00743CB0" w:rsidP="00743CB0">
            <w:pPr>
              <w:widowControl/>
              <w:jc w:val="center"/>
              <w:rPr>
                <w:rFonts w:ascii="宋体" w:hAnsi="宋体" w:cs="Arial"/>
                <w:b/>
                <w:bCs/>
                <w:color w:val="000000"/>
                <w:kern w:val="0"/>
                <w:sz w:val="20"/>
                <w:szCs w:val="20"/>
              </w:rPr>
            </w:pPr>
            <w:r w:rsidRPr="00743CB0">
              <w:rPr>
                <w:rFonts w:ascii="宋体" w:hAnsi="宋体" w:cs="Arial" w:hint="eastAsia"/>
                <w:b/>
                <w:bCs/>
                <w:color w:val="000000"/>
                <w:kern w:val="0"/>
                <w:sz w:val="20"/>
                <w:szCs w:val="20"/>
              </w:rPr>
              <w:t>其他支出</w:t>
            </w:r>
          </w:p>
        </w:tc>
      </w:tr>
      <w:tr w:rsidR="001865CE" w:rsidRPr="00743CB0" w:rsidTr="00471815">
        <w:tblPrEx>
          <w:tblLook w:val="0000"/>
        </w:tblPrEx>
        <w:trPr>
          <w:gridAfter w:val="1"/>
          <w:wAfter w:w="25" w:type="dxa"/>
          <w:trHeight w:val="255"/>
        </w:trPr>
        <w:tc>
          <w:tcPr>
            <w:tcW w:w="14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65CE" w:rsidRPr="00743CB0" w:rsidRDefault="001865CE" w:rsidP="00743CB0">
            <w:pPr>
              <w:widowControl/>
              <w:jc w:val="left"/>
              <w:rPr>
                <w:rFonts w:ascii="宋体" w:hAnsi="宋体" w:cs="Arial"/>
                <w:color w:val="000000"/>
                <w:kern w:val="0"/>
                <w:sz w:val="20"/>
                <w:szCs w:val="20"/>
              </w:rPr>
            </w:pPr>
            <w:r w:rsidRPr="00743CB0">
              <w:rPr>
                <w:rFonts w:ascii="宋体" w:hAnsi="宋体" w:cs="Arial" w:hint="eastAsia"/>
                <w:color w:val="000000"/>
                <w:kern w:val="0"/>
                <w:sz w:val="20"/>
                <w:szCs w:val="20"/>
              </w:rPr>
              <w:t>合计</w:t>
            </w:r>
          </w:p>
        </w:tc>
        <w:tc>
          <w:tcPr>
            <w:tcW w:w="1075" w:type="dxa"/>
            <w:tcBorders>
              <w:top w:val="single" w:sz="4" w:space="0" w:color="auto"/>
              <w:left w:val="nil"/>
              <w:bottom w:val="single" w:sz="4" w:space="0" w:color="auto"/>
              <w:right w:val="single" w:sz="4" w:space="0" w:color="auto"/>
            </w:tcBorders>
            <w:shd w:val="clear" w:color="auto" w:fill="FFFFFF"/>
            <w:vAlign w:val="center"/>
          </w:tcPr>
          <w:p w:rsidR="001865CE" w:rsidRPr="00743CB0" w:rsidRDefault="001865CE" w:rsidP="00FA18CE">
            <w:pPr>
              <w:widowControl/>
              <w:jc w:val="right"/>
              <w:rPr>
                <w:rFonts w:ascii="Arial" w:hAnsi="Arial" w:cs="Arial"/>
                <w:color w:val="000000"/>
                <w:kern w:val="0"/>
                <w:sz w:val="20"/>
                <w:szCs w:val="20"/>
              </w:rPr>
            </w:pPr>
            <w:r>
              <w:rPr>
                <w:rFonts w:ascii="Arial" w:hAnsi="Arial" w:cs="Arial" w:hint="eastAsia"/>
                <w:color w:val="000000"/>
                <w:kern w:val="0"/>
                <w:sz w:val="20"/>
                <w:szCs w:val="20"/>
              </w:rPr>
              <w:t>2,869.42</w:t>
            </w:r>
            <w:r w:rsidRPr="00743CB0">
              <w:rPr>
                <w:rFonts w:ascii="Arial" w:hAnsi="Arial" w:cs="Arial"/>
                <w:color w:val="000000"/>
                <w:kern w:val="0"/>
                <w:sz w:val="20"/>
                <w:szCs w:val="20"/>
              </w:rPr>
              <w:t xml:space="preserve"> </w:t>
            </w:r>
          </w:p>
        </w:tc>
        <w:tc>
          <w:tcPr>
            <w:tcW w:w="1005" w:type="dxa"/>
            <w:tcBorders>
              <w:top w:val="single" w:sz="4" w:space="0" w:color="auto"/>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1,875.81</w:t>
            </w:r>
            <w:r w:rsidRPr="00743CB0">
              <w:rPr>
                <w:rFonts w:ascii="Arial" w:hAnsi="Arial" w:cs="Arial"/>
                <w:color w:val="000000"/>
                <w:kern w:val="0"/>
                <w:sz w:val="20"/>
                <w:szCs w:val="20"/>
              </w:rPr>
              <w:t xml:space="preserve"> </w:t>
            </w:r>
          </w:p>
        </w:tc>
        <w:tc>
          <w:tcPr>
            <w:tcW w:w="1155" w:type="dxa"/>
            <w:gridSpan w:val="2"/>
            <w:tcBorders>
              <w:top w:val="single" w:sz="4" w:space="0" w:color="auto"/>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1,462.91</w:t>
            </w:r>
            <w:r w:rsidRPr="00743CB0">
              <w:rPr>
                <w:rFonts w:ascii="Arial" w:hAnsi="Arial" w:cs="Arial"/>
                <w:color w:val="000000"/>
                <w:kern w:val="0"/>
                <w:sz w:val="20"/>
                <w:szCs w:val="20"/>
              </w:rPr>
              <w:t xml:space="preserve"> </w:t>
            </w:r>
          </w:p>
        </w:tc>
        <w:tc>
          <w:tcPr>
            <w:tcW w:w="900" w:type="dxa"/>
            <w:gridSpan w:val="2"/>
            <w:tcBorders>
              <w:top w:val="single" w:sz="4" w:space="0" w:color="auto"/>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342.68</w:t>
            </w:r>
            <w:r w:rsidRPr="00743CB0">
              <w:rPr>
                <w:rFonts w:ascii="Arial" w:hAnsi="Arial" w:cs="Arial"/>
                <w:color w:val="000000"/>
                <w:kern w:val="0"/>
                <w:sz w:val="20"/>
                <w:szCs w:val="20"/>
              </w:rPr>
              <w:t xml:space="preserve"> </w:t>
            </w:r>
          </w:p>
        </w:tc>
        <w:tc>
          <w:tcPr>
            <w:tcW w:w="900" w:type="dxa"/>
            <w:gridSpan w:val="2"/>
            <w:tcBorders>
              <w:top w:val="single" w:sz="4" w:space="0" w:color="auto"/>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70.23</w:t>
            </w:r>
            <w:r w:rsidRPr="00743CB0">
              <w:rPr>
                <w:rFonts w:ascii="Arial" w:hAnsi="Arial" w:cs="Arial"/>
                <w:color w:val="000000"/>
                <w:kern w:val="0"/>
                <w:sz w:val="20"/>
                <w:szCs w:val="20"/>
              </w:rPr>
              <w:t xml:space="preserve"> </w:t>
            </w:r>
          </w:p>
        </w:tc>
        <w:tc>
          <w:tcPr>
            <w:tcW w:w="900" w:type="dxa"/>
            <w:gridSpan w:val="2"/>
            <w:tcBorders>
              <w:top w:val="single" w:sz="4" w:space="0" w:color="auto"/>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993.61</w:t>
            </w:r>
          </w:p>
        </w:tc>
        <w:tc>
          <w:tcPr>
            <w:tcW w:w="720" w:type="dxa"/>
            <w:tcBorders>
              <w:top w:val="single" w:sz="4" w:space="0" w:color="auto"/>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00" w:type="dxa"/>
            <w:gridSpan w:val="2"/>
            <w:tcBorders>
              <w:top w:val="single" w:sz="4" w:space="0" w:color="auto"/>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r>
              <w:rPr>
                <w:rFonts w:ascii="Arial" w:hAnsi="Arial" w:cs="Arial" w:hint="eastAsia"/>
                <w:color w:val="000000"/>
                <w:kern w:val="0"/>
                <w:sz w:val="20"/>
                <w:szCs w:val="20"/>
              </w:rPr>
              <w:t>993.61</w:t>
            </w:r>
            <w:r w:rsidRPr="00743CB0">
              <w:rPr>
                <w:rFonts w:ascii="Arial" w:hAnsi="Arial" w:cs="Arial"/>
                <w:color w:val="000000"/>
                <w:kern w:val="0"/>
                <w:sz w:val="20"/>
                <w:szCs w:val="20"/>
              </w:rPr>
              <w:t xml:space="preserve"> </w:t>
            </w:r>
          </w:p>
        </w:tc>
        <w:tc>
          <w:tcPr>
            <w:tcW w:w="900" w:type="dxa"/>
            <w:gridSpan w:val="2"/>
            <w:tcBorders>
              <w:top w:val="single" w:sz="4" w:space="0" w:color="auto"/>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20" w:type="dxa"/>
            <w:gridSpan w:val="2"/>
            <w:tcBorders>
              <w:top w:val="single" w:sz="4" w:space="0" w:color="auto"/>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20" w:type="dxa"/>
            <w:tcBorders>
              <w:top w:val="single" w:sz="4" w:space="0" w:color="auto"/>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20" w:type="dxa"/>
            <w:gridSpan w:val="2"/>
            <w:tcBorders>
              <w:top w:val="single" w:sz="4" w:space="0" w:color="auto"/>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20" w:type="dxa"/>
            <w:tcBorders>
              <w:top w:val="single" w:sz="4" w:space="0" w:color="auto"/>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00" w:type="dxa"/>
            <w:gridSpan w:val="2"/>
            <w:tcBorders>
              <w:top w:val="single" w:sz="4" w:space="0" w:color="auto"/>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p>
        </w:tc>
      </w:tr>
      <w:tr w:rsidR="001865CE" w:rsidRPr="00743CB0" w:rsidTr="00471815">
        <w:tblPrEx>
          <w:tblLook w:val="0000"/>
        </w:tblPrEx>
        <w:trPr>
          <w:gridAfter w:val="1"/>
          <w:wAfter w:w="25" w:type="dxa"/>
          <w:trHeight w:val="675"/>
        </w:trPr>
        <w:tc>
          <w:tcPr>
            <w:tcW w:w="1460" w:type="dxa"/>
            <w:gridSpan w:val="2"/>
            <w:tcBorders>
              <w:top w:val="nil"/>
              <w:left w:val="single" w:sz="4" w:space="0" w:color="auto"/>
              <w:bottom w:val="single" w:sz="4" w:space="0" w:color="auto"/>
              <w:right w:val="single" w:sz="4" w:space="0" w:color="auto"/>
            </w:tcBorders>
            <w:shd w:val="clear" w:color="auto" w:fill="FFFFFF"/>
            <w:vAlign w:val="center"/>
          </w:tcPr>
          <w:p w:rsidR="001865CE" w:rsidRPr="00743CB0" w:rsidRDefault="001865CE" w:rsidP="00743CB0">
            <w:pPr>
              <w:widowControl/>
              <w:jc w:val="left"/>
              <w:rPr>
                <w:rFonts w:ascii="宋体" w:hAnsi="宋体" w:cs="Arial"/>
                <w:color w:val="000000"/>
                <w:kern w:val="0"/>
                <w:sz w:val="20"/>
                <w:szCs w:val="20"/>
              </w:rPr>
            </w:pPr>
            <w:r w:rsidRPr="00743CB0">
              <w:rPr>
                <w:rFonts w:ascii="宋体" w:hAnsi="宋体" w:cs="Arial" w:hint="eastAsia"/>
                <w:color w:val="000000"/>
                <w:kern w:val="0"/>
                <w:sz w:val="20"/>
                <w:szCs w:val="20"/>
              </w:rPr>
              <w:t>沈阳市国有资产监督管理委员会</w:t>
            </w:r>
          </w:p>
        </w:tc>
        <w:tc>
          <w:tcPr>
            <w:tcW w:w="1075" w:type="dxa"/>
            <w:tcBorders>
              <w:top w:val="nil"/>
              <w:left w:val="nil"/>
              <w:bottom w:val="single" w:sz="4" w:space="0" w:color="auto"/>
              <w:right w:val="single" w:sz="4" w:space="0" w:color="auto"/>
            </w:tcBorders>
            <w:shd w:val="clear" w:color="auto" w:fill="FFFFFF"/>
            <w:vAlign w:val="center"/>
          </w:tcPr>
          <w:p w:rsidR="001865CE" w:rsidRPr="00743CB0" w:rsidRDefault="001865CE" w:rsidP="00FA18CE">
            <w:pPr>
              <w:widowControl/>
              <w:jc w:val="right"/>
              <w:rPr>
                <w:rFonts w:ascii="Arial" w:hAnsi="Arial" w:cs="Arial"/>
                <w:color w:val="000000"/>
                <w:kern w:val="0"/>
                <w:sz w:val="20"/>
                <w:szCs w:val="20"/>
              </w:rPr>
            </w:pPr>
            <w:r>
              <w:rPr>
                <w:rFonts w:ascii="Arial" w:hAnsi="Arial" w:cs="Arial" w:hint="eastAsia"/>
                <w:color w:val="000000"/>
                <w:kern w:val="0"/>
                <w:sz w:val="20"/>
                <w:szCs w:val="20"/>
              </w:rPr>
              <w:t>2,869.42</w:t>
            </w:r>
            <w:r w:rsidRPr="00743CB0">
              <w:rPr>
                <w:rFonts w:ascii="Arial" w:hAnsi="Arial" w:cs="Arial"/>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FFFFFF"/>
            <w:vAlign w:val="center"/>
          </w:tcPr>
          <w:p w:rsidR="001865CE" w:rsidRPr="00743CB0" w:rsidRDefault="001865CE" w:rsidP="00FA18CE">
            <w:pPr>
              <w:widowControl/>
              <w:jc w:val="right"/>
              <w:rPr>
                <w:rFonts w:ascii="Arial" w:hAnsi="Arial" w:cs="Arial"/>
                <w:color w:val="000000"/>
                <w:kern w:val="0"/>
                <w:sz w:val="20"/>
                <w:szCs w:val="20"/>
              </w:rPr>
            </w:pPr>
            <w:r>
              <w:rPr>
                <w:rFonts w:ascii="Arial" w:hAnsi="Arial" w:cs="Arial" w:hint="eastAsia"/>
                <w:color w:val="000000"/>
                <w:kern w:val="0"/>
                <w:sz w:val="20"/>
                <w:szCs w:val="20"/>
              </w:rPr>
              <w:t>1,875.81</w:t>
            </w:r>
            <w:r w:rsidRPr="00743CB0">
              <w:rPr>
                <w:rFonts w:ascii="Arial" w:hAnsi="Arial" w:cs="Arial"/>
                <w:color w:val="000000"/>
                <w:kern w:val="0"/>
                <w:sz w:val="20"/>
                <w:szCs w:val="20"/>
              </w:rPr>
              <w:t xml:space="preserve"> </w:t>
            </w:r>
          </w:p>
        </w:tc>
        <w:tc>
          <w:tcPr>
            <w:tcW w:w="1155" w:type="dxa"/>
            <w:gridSpan w:val="2"/>
            <w:tcBorders>
              <w:top w:val="nil"/>
              <w:left w:val="nil"/>
              <w:bottom w:val="single" w:sz="4" w:space="0" w:color="auto"/>
              <w:right w:val="single" w:sz="4" w:space="0" w:color="auto"/>
            </w:tcBorders>
            <w:shd w:val="clear" w:color="auto" w:fill="FFFFFF"/>
            <w:vAlign w:val="center"/>
          </w:tcPr>
          <w:p w:rsidR="001865CE" w:rsidRPr="00743CB0" w:rsidRDefault="001865CE" w:rsidP="00FA18CE">
            <w:pPr>
              <w:widowControl/>
              <w:jc w:val="right"/>
              <w:rPr>
                <w:rFonts w:ascii="Arial" w:hAnsi="Arial" w:cs="Arial"/>
                <w:color w:val="000000"/>
                <w:kern w:val="0"/>
                <w:sz w:val="20"/>
                <w:szCs w:val="20"/>
              </w:rPr>
            </w:pPr>
            <w:r>
              <w:rPr>
                <w:rFonts w:ascii="Arial" w:hAnsi="Arial" w:cs="Arial" w:hint="eastAsia"/>
                <w:color w:val="000000"/>
                <w:kern w:val="0"/>
                <w:sz w:val="20"/>
                <w:szCs w:val="20"/>
              </w:rPr>
              <w:t>1,462.91</w:t>
            </w:r>
            <w:r w:rsidRPr="00743CB0">
              <w:rPr>
                <w:rFonts w:ascii="Arial" w:hAnsi="Arial" w:cs="Arial"/>
                <w:color w:val="000000"/>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FFFFFF"/>
            <w:vAlign w:val="center"/>
          </w:tcPr>
          <w:p w:rsidR="001865CE" w:rsidRPr="00743CB0" w:rsidRDefault="001865CE" w:rsidP="00FA18CE">
            <w:pPr>
              <w:widowControl/>
              <w:jc w:val="right"/>
              <w:rPr>
                <w:rFonts w:ascii="Arial" w:hAnsi="Arial" w:cs="Arial"/>
                <w:color w:val="000000"/>
                <w:kern w:val="0"/>
                <w:sz w:val="20"/>
                <w:szCs w:val="20"/>
              </w:rPr>
            </w:pPr>
            <w:r>
              <w:rPr>
                <w:rFonts w:ascii="Arial" w:hAnsi="Arial" w:cs="Arial" w:hint="eastAsia"/>
                <w:color w:val="000000"/>
                <w:kern w:val="0"/>
                <w:sz w:val="20"/>
                <w:szCs w:val="20"/>
              </w:rPr>
              <w:t>342.68</w:t>
            </w:r>
            <w:r w:rsidRPr="00743CB0">
              <w:rPr>
                <w:rFonts w:ascii="Arial" w:hAnsi="Arial" w:cs="Arial"/>
                <w:color w:val="000000"/>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FFFFFF"/>
            <w:vAlign w:val="center"/>
          </w:tcPr>
          <w:p w:rsidR="001865CE" w:rsidRPr="00743CB0" w:rsidRDefault="001865CE" w:rsidP="00FA18CE">
            <w:pPr>
              <w:widowControl/>
              <w:jc w:val="right"/>
              <w:rPr>
                <w:rFonts w:ascii="Arial" w:hAnsi="Arial" w:cs="Arial"/>
                <w:color w:val="000000"/>
                <w:kern w:val="0"/>
                <w:sz w:val="20"/>
                <w:szCs w:val="20"/>
              </w:rPr>
            </w:pPr>
            <w:r>
              <w:rPr>
                <w:rFonts w:ascii="Arial" w:hAnsi="Arial" w:cs="Arial" w:hint="eastAsia"/>
                <w:color w:val="000000"/>
                <w:kern w:val="0"/>
                <w:sz w:val="20"/>
                <w:szCs w:val="20"/>
              </w:rPr>
              <w:t>70.23</w:t>
            </w:r>
            <w:r w:rsidRPr="00743CB0">
              <w:rPr>
                <w:rFonts w:ascii="Arial" w:hAnsi="Arial" w:cs="Arial"/>
                <w:color w:val="000000"/>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FFFFFF"/>
            <w:vAlign w:val="center"/>
          </w:tcPr>
          <w:p w:rsidR="001865CE" w:rsidRPr="00743CB0" w:rsidRDefault="001865CE" w:rsidP="00FA18CE">
            <w:pPr>
              <w:widowControl/>
              <w:jc w:val="right"/>
              <w:rPr>
                <w:rFonts w:ascii="Arial" w:hAnsi="Arial" w:cs="Arial"/>
                <w:color w:val="000000"/>
                <w:kern w:val="0"/>
                <w:sz w:val="20"/>
                <w:szCs w:val="20"/>
              </w:rPr>
            </w:pPr>
            <w:r>
              <w:rPr>
                <w:rFonts w:ascii="Arial" w:hAnsi="Arial" w:cs="Arial" w:hint="eastAsia"/>
                <w:color w:val="000000"/>
                <w:kern w:val="0"/>
                <w:sz w:val="20"/>
                <w:szCs w:val="20"/>
              </w:rPr>
              <w:t>993.61</w:t>
            </w:r>
          </w:p>
        </w:tc>
        <w:tc>
          <w:tcPr>
            <w:tcW w:w="720" w:type="dxa"/>
            <w:tcBorders>
              <w:top w:val="nil"/>
              <w:left w:val="nil"/>
              <w:bottom w:val="single" w:sz="4" w:space="0" w:color="auto"/>
              <w:right w:val="single" w:sz="4" w:space="0" w:color="auto"/>
            </w:tcBorders>
            <w:shd w:val="clear" w:color="auto" w:fill="FFFFFF"/>
            <w:vAlign w:val="center"/>
          </w:tcPr>
          <w:p w:rsidR="001865CE" w:rsidRPr="00743CB0" w:rsidRDefault="001865CE" w:rsidP="00FA18CE">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FFFFFF"/>
            <w:vAlign w:val="center"/>
          </w:tcPr>
          <w:p w:rsidR="001865CE" w:rsidRPr="00743CB0" w:rsidRDefault="001865CE" w:rsidP="00FA18CE">
            <w:pPr>
              <w:widowControl/>
              <w:jc w:val="right"/>
              <w:rPr>
                <w:rFonts w:ascii="Arial" w:hAnsi="Arial" w:cs="Arial"/>
                <w:color w:val="000000"/>
                <w:kern w:val="0"/>
                <w:sz w:val="20"/>
                <w:szCs w:val="20"/>
              </w:rPr>
            </w:pPr>
            <w:r>
              <w:rPr>
                <w:rFonts w:ascii="Arial" w:hAnsi="Arial" w:cs="Arial" w:hint="eastAsia"/>
                <w:color w:val="000000"/>
                <w:kern w:val="0"/>
                <w:sz w:val="20"/>
                <w:szCs w:val="20"/>
              </w:rPr>
              <w:t>993.61</w:t>
            </w:r>
            <w:r w:rsidRPr="00743CB0">
              <w:rPr>
                <w:rFonts w:ascii="Arial" w:hAnsi="Arial" w:cs="Arial"/>
                <w:color w:val="000000"/>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20" w:type="dxa"/>
            <w:gridSpan w:val="2"/>
            <w:tcBorders>
              <w:top w:val="nil"/>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20" w:type="dxa"/>
            <w:gridSpan w:val="2"/>
            <w:tcBorders>
              <w:top w:val="nil"/>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p>
        </w:tc>
        <w:tc>
          <w:tcPr>
            <w:tcW w:w="720" w:type="dxa"/>
            <w:tcBorders>
              <w:top w:val="nil"/>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p>
        </w:tc>
      </w:tr>
      <w:tr w:rsidR="001865CE" w:rsidRPr="00743CB0" w:rsidTr="00471815">
        <w:tblPrEx>
          <w:tblLook w:val="0000"/>
        </w:tblPrEx>
        <w:trPr>
          <w:gridAfter w:val="1"/>
          <w:wAfter w:w="25" w:type="dxa"/>
          <w:trHeight w:val="750"/>
        </w:trPr>
        <w:tc>
          <w:tcPr>
            <w:tcW w:w="1460" w:type="dxa"/>
            <w:gridSpan w:val="2"/>
            <w:tcBorders>
              <w:top w:val="nil"/>
              <w:left w:val="single" w:sz="4" w:space="0" w:color="auto"/>
              <w:bottom w:val="single" w:sz="4" w:space="0" w:color="auto"/>
              <w:right w:val="single" w:sz="4" w:space="0" w:color="auto"/>
            </w:tcBorders>
            <w:shd w:val="clear" w:color="auto" w:fill="FFFFFF"/>
            <w:vAlign w:val="center"/>
          </w:tcPr>
          <w:p w:rsidR="001865CE" w:rsidRPr="00743CB0" w:rsidRDefault="001865CE" w:rsidP="00743CB0">
            <w:pPr>
              <w:widowControl/>
              <w:jc w:val="left"/>
              <w:rPr>
                <w:rFonts w:ascii="Arial" w:hAnsi="Arial" w:cs="Arial"/>
                <w:color w:val="000000"/>
                <w:kern w:val="0"/>
                <w:sz w:val="20"/>
                <w:szCs w:val="20"/>
              </w:rPr>
            </w:pPr>
            <w:r w:rsidRPr="00743CB0">
              <w:rPr>
                <w:rFonts w:ascii="宋体" w:hAnsi="宋体" w:cs="Arial" w:hint="eastAsia"/>
                <w:color w:val="000000"/>
                <w:kern w:val="0"/>
                <w:sz w:val="20"/>
                <w:szCs w:val="20"/>
              </w:rPr>
              <w:t>沈阳市国有资产监督管理委员会本级</w:t>
            </w:r>
          </w:p>
        </w:tc>
        <w:tc>
          <w:tcPr>
            <w:tcW w:w="1075" w:type="dxa"/>
            <w:tcBorders>
              <w:top w:val="nil"/>
              <w:left w:val="nil"/>
              <w:bottom w:val="single" w:sz="4" w:space="0" w:color="auto"/>
              <w:right w:val="single" w:sz="4" w:space="0" w:color="auto"/>
            </w:tcBorders>
            <w:shd w:val="clear" w:color="auto" w:fill="FFFFFF"/>
            <w:vAlign w:val="center"/>
          </w:tcPr>
          <w:p w:rsidR="001865CE" w:rsidRPr="00743CB0" w:rsidRDefault="001865CE" w:rsidP="00FA18CE">
            <w:pPr>
              <w:widowControl/>
              <w:jc w:val="right"/>
              <w:rPr>
                <w:rFonts w:ascii="Arial" w:hAnsi="Arial" w:cs="Arial"/>
                <w:color w:val="000000"/>
                <w:kern w:val="0"/>
                <w:sz w:val="20"/>
                <w:szCs w:val="20"/>
              </w:rPr>
            </w:pPr>
            <w:r>
              <w:rPr>
                <w:rFonts w:ascii="Arial" w:hAnsi="Arial" w:cs="Arial" w:hint="eastAsia"/>
                <w:color w:val="000000"/>
                <w:kern w:val="0"/>
                <w:sz w:val="20"/>
                <w:szCs w:val="20"/>
              </w:rPr>
              <w:t>2,343.95</w:t>
            </w:r>
          </w:p>
        </w:tc>
        <w:tc>
          <w:tcPr>
            <w:tcW w:w="1005" w:type="dxa"/>
            <w:tcBorders>
              <w:top w:val="nil"/>
              <w:left w:val="nil"/>
              <w:bottom w:val="single" w:sz="4" w:space="0" w:color="auto"/>
              <w:right w:val="single" w:sz="4" w:space="0" w:color="auto"/>
            </w:tcBorders>
            <w:shd w:val="clear" w:color="auto" w:fill="FFFFFF"/>
            <w:vAlign w:val="center"/>
          </w:tcPr>
          <w:p w:rsidR="001865CE" w:rsidRPr="00743CB0" w:rsidRDefault="001865CE"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1,350.34</w:t>
            </w:r>
          </w:p>
        </w:tc>
        <w:tc>
          <w:tcPr>
            <w:tcW w:w="1155" w:type="dxa"/>
            <w:gridSpan w:val="2"/>
            <w:tcBorders>
              <w:top w:val="nil"/>
              <w:left w:val="nil"/>
              <w:bottom w:val="single" w:sz="4" w:space="0" w:color="auto"/>
              <w:right w:val="single" w:sz="4" w:space="0" w:color="auto"/>
            </w:tcBorders>
            <w:shd w:val="clear" w:color="auto" w:fill="FFFFFF"/>
            <w:vAlign w:val="center"/>
          </w:tcPr>
          <w:p w:rsidR="001865CE" w:rsidRDefault="001865CE"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1,036.86</w:t>
            </w:r>
          </w:p>
        </w:tc>
        <w:tc>
          <w:tcPr>
            <w:tcW w:w="900" w:type="dxa"/>
            <w:gridSpan w:val="2"/>
            <w:tcBorders>
              <w:top w:val="nil"/>
              <w:left w:val="nil"/>
              <w:bottom w:val="single" w:sz="4" w:space="0" w:color="auto"/>
              <w:right w:val="single" w:sz="4" w:space="0" w:color="auto"/>
            </w:tcBorders>
            <w:shd w:val="clear" w:color="auto" w:fill="FFFFFF"/>
            <w:vAlign w:val="center"/>
          </w:tcPr>
          <w:p w:rsidR="001865CE" w:rsidRDefault="001865CE"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301.02</w:t>
            </w:r>
          </w:p>
        </w:tc>
        <w:tc>
          <w:tcPr>
            <w:tcW w:w="900" w:type="dxa"/>
            <w:gridSpan w:val="2"/>
            <w:tcBorders>
              <w:top w:val="nil"/>
              <w:left w:val="nil"/>
              <w:bottom w:val="single" w:sz="4" w:space="0" w:color="auto"/>
              <w:right w:val="single" w:sz="4" w:space="0" w:color="auto"/>
            </w:tcBorders>
            <w:shd w:val="clear" w:color="auto" w:fill="FFFFFF"/>
            <w:vAlign w:val="center"/>
          </w:tcPr>
          <w:p w:rsidR="001865CE" w:rsidRDefault="001865CE"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12.45</w:t>
            </w:r>
          </w:p>
        </w:tc>
        <w:tc>
          <w:tcPr>
            <w:tcW w:w="900" w:type="dxa"/>
            <w:gridSpan w:val="2"/>
            <w:tcBorders>
              <w:top w:val="nil"/>
              <w:left w:val="nil"/>
              <w:bottom w:val="single" w:sz="4" w:space="0" w:color="auto"/>
              <w:right w:val="single" w:sz="4" w:space="0" w:color="auto"/>
            </w:tcBorders>
            <w:shd w:val="clear" w:color="auto" w:fill="FFFFFF"/>
            <w:vAlign w:val="center"/>
          </w:tcPr>
          <w:p w:rsidR="001865CE" w:rsidRDefault="001865CE"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993.61</w:t>
            </w:r>
          </w:p>
        </w:tc>
        <w:tc>
          <w:tcPr>
            <w:tcW w:w="720" w:type="dxa"/>
            <w:tcBorders>
              <w:top w:val="nil"/>
              <w:left w:val="nil"/>
              <w:bottom w:val="single" w:sz="4" w:space="0" w:color="auto"/>
              <w:right w:val="single" w:sz="4" w:space="0" w:color="auto"/>
            </w:tcBorders>
            <w:shd w:val="clear" w:color="auto" w:fill="FFFFFF"/>
            <w:vAlign w:val="center"/>
          </w:tcPr>
          <w:p w:rsidR="001865CE" w:rsidRPr="00743CB0" w:rsidRDefault="001865CE" w:rsidP="00CA1590">
            <w:pPr>
              <w:widowControl/>
              <w:jc w:val="right"/>
              <w:rPr>
                <w:rFonts w:ascii="Arial" w:hAnsi="Arial" w:cs="Arial"/>
                <w:color w:val="000000"/>
                <w:kern w:val="0"/>
                <w:sz w:val="20"/>
                <w:szCs w:val="20"/>
              </w:rPr>
            </w:pPr>
          </w:p>
        </w:tc>
        <w:tc>
          <w:tcPr>
            <w:tcW w:w="900" w:type="dxa"/>
            <w:gridSpan w:val="2"/>
            <w:tcBorders>
              <w:top w:val="nil"/>
              <w:left w:val="nil"/>
              <w:bottom w:val="single" w:sz="4" w:space="0" w:color="auto"/>
              <w:right w:val="single" w:sz="4" w:space="0" w:color="auto"/>
            </w:tcBorders>
            <w:shd w:val="clear" w:color="auto" w:fill="FFFFFF"/>
            <w:vAlign w:val="center"/>
          </w:tcPr>
          <w:p w:rsidR="001865CE" w:rsidRDefault="001865CE"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993.61</w:t>
            </w:r>
          </w:p>
        </w:tc>
        <w:tc>
          <w:tcPr>
            <w:tcW w:w="900" w:type="dxa"/>
            <w:gridSpan w:val="2"/>
            <w:tcBorders>
              <w:top w:val="nil"/>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p>
        </w:tc>
        <w:tc>
          <w:tcPr>
            <w:tcW w:w="720" w:type="dxa"/>
            <w:gridSpan w:val="2"/>
            <w:tcBorders>
              <w:top w:val="nil"/>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p>
        </w:tc>
        <w:tc>
          <w:tcPr>
            <w:tcW w:w="720" w:type="dxa"/>
            <w:tcBorders>
              <w:top w:val="nil"/>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p>
        </w:tc>
        <w:tc>
          <w:tcPr>
            <w:tcW w:w="720" w:type="dxa"/>
            <w:gridSpan w:val="2"/>
            <w:tcBorders>
              <w:top w:val="nil"/>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p>
        </w:tc>
        <w:tc>
          <w:tcPr>
            <w:tcW w:w="720" w:type="dxa"/>
            <w:tcBorders>
              <w:top w:val="nil"/>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p>
        </w:tc>
        <w:tc>
          <w:tcPr>
            <w:tcW w:w="900" w:type="dxa"/>
            <w:gridSpan w:val="2"/>
            <w:tcBorders>
              <w:top w:val="nil"/>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p>
        </w:tc>
        <w:tc>
          <w:tcPr>
            <w:tcW w:w="720" w:type="dxa"/>
            <w:tcBorders>
              <w:top w:val="nil"/>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p>
        </w:tc>
      </w:tr>
      <w:tr w:rsidR="001865CE" w:rsidRPr="00743CB0" w:rsidTr="00471815">
        <w:tblPrEx>
          <w:tblLook w:val="0000"/>
        </w:tblPrEx>
        <w:trPr>
          <w:gridAfter w:val="1"/>
          <w:wAfter w:w="25" w:type="dxa"/>
          <w:trHeight w:val="750"/>
        </w:trPr>
        <w:tc>
          <w:tcPr>
            <w:tcW w:w="1460" w:type="dxa"/>
            <w:gridSpan w:val="2"/>
            <w:tcBorders>
              <w:top w:val="nil"/>
              <w:left w:val="single" w:sz="4" w:space="0" w:color="auto"/>
              <w:bottom w:val="single" w:sz="4" w:space="0" w:color="auto"/>
              <w:right w:val="single" w:sz="4" w:space="0" w:color="auto"/>
            </w:tcBorders>
            <w:shd w:val="clear" w:color="auto" w:fill="FFFFFF"/>
            <w:vAlign w:val="center"/>
          </w:tcPr>
          <w:p w:rsidR="001865CE" w:rsidRPr="00743CB0" w:rsidRDefault="001865CE" w:rsidP="00743CB0">
            <w:pPr>
              <w:widowControl/>
              <w:jc w:val="left"/>
              <w:rPr>
                <w:rFonts w:ascii="Arial" w:hAnsi="Arial" w:cs="Arial"/>
                <w:color w:val="000000"/>
                <w:kern w:val="0"/>
                <w:sz w:val="20"/>
                <w:szCs w:val="20"/>
              </w:rPr>
            </w:pPr>
            <w:r w:rsidRPr="00743CB0">
              <w:rPr>
                <w:rFonts w:ascii="Arial" w:hAnsi="Arial" w:cs="Arial"/>
                <w:color w:val="000000"/>
                <w:kern w:val="0"/>
                <w:sz w:val="20"/>
                <w:szCs w:val="20"/>
              </w:rPr>
              <w:t xml:space="preserve">  </w:t>
            </w:r>
            <w:r>
              <w:rPr>
                <w:rFonts w:ascii="宋体" w:hAnsi="宋体" w:cs="Arial" w:hint="eastAsia"/>
                <w:color w:val="000000"/>
                <w:kern w:val="0"/>
                <w:sz w:val="20"/>
                <w:szCs w:val="20"/>
              </w:rPr>
              <w:t>沈阳市电子工业技工学校</w:t>
            </w:r>
          </w:p>
        </w:tc>
        <w:tc>
          <w:tcPr>
            <w:tcW w:w="1075" w:type="dxa"/>
            <w:tcBorders>
              <w:top w:val="nil"/>
              <w:left w:val="nil"/>
              <w:bottom w:val="single" w:sz="4" w:space="0" w:color="auto"/>
              <w:right w:val="single" w:sz="4" w:space="0" w:color="auto"/>
            </w:tcBorders>
            <w:shd w:val="clear" w:color="auto" w:fill="FFFFFF"/>
            <w:vAlign w:val="center"/>
          </w:tcPr>
          <w:p w:rsidR="001865CE" w:rsidRPr="00743CB0" w:rsidRDefault="001865CE" w:rsidP="00FA18CE">
            <w:pPr>
              <w:widowControl/>
              <w:jc w:val="right"/>
              <w:rPr>
                <w:rFonts w:ascii="Arial" w:hAnsi="Arial" w:cs="Arial"/>
                <w:color w:val="000000"/>
                <w:kern w:val="0"/>
                <w:sz w:val="20"/>
                <w:szCs w:val="20"/>
              </w:rPr>
            </w:pPr>
            <w:r>
              <w:rPr>
                <w:rFonts w:ascii="Arial" w:hAnsi="Arial" w:cs="Arial" w:hint="eastAsia"/>
                <w:color w:val="000000"/>
                <w:kern w:val="0"/>
                <w:sz w:val="20"/>
                <w:szCs w:val="20"/>
              </w:rPr>
              <w:t>525.47</w:t>
            </w:r>
            <w:r w:rsidRPr="00743CB0">
              <w:rPr>
                <w:rFonts w:ascii="Arial" w:hAnsi="Arial" w:cs="Arial"/>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FFFFFF"/>
            <w:vAlign w:val="center"/>
          </w:tcPr>
          <w:p w:rsidR="001865CE" w:rsidRPr="00743CB0" w:rsidRDefault="001865CE"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525.47</w:t>
            </w:r>
            <w:r w:rsidRPr="00743CB0">
              <w:rPr>
                <w:rFonts w:ascii="Arial" w:hAnsi="Arial" w:cs="Arial"/>
                <w:color w:val="000000"/>
                <w:kern w:val="0"/>
                <w:sz w:val="20"/>
                <w:szCs w:val="20"/>
              </w:rPr>
              <w:t xml:space="preserve"> </w:t>
            </w:r>
          </w:p>
        </w:tc>
        <w:tc>
          <w:tcPr>
            <w:tcW w:w="1155" w:type="dxa"/>
            <w:gridSpan w:val="2"/>
            <w:tcBorders>
              <w:top w:val="nil"/>
              <w:left w:val="nil"/>
              <w:bottom w:val="single" w:sz="4" w:space="0" w:color="auto"/>
              <w:right w:val="single" w:sz="4" w:space="0" w:color="auto"/>
            </w:tcBorders>
            <w:shd w:val="clear" w:color="auto" w:fill="FFFFFF"/>
            <w:vAlign w:val="center"/>
          </w:tcPr>
          <w:p w:rsidR="001865CE" w:rsidRPr="00743CB0" w:rsidRDefault="001865CE"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426.04</w:t>
            </w:r>
            <w:r w:rsidRPr="00743CB0">
              <w:rPr>
                <w:rFonts w:ascii="Arial" w:hAnsi="Arial" w:cs="Arial"/>
                <w:color w:val="000000"/>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FFFFFF"/>
            <w:vAlign w:val="center"/>
          </w:tcPr>
          <w:p w:rsidR="001865CE" w:rsidRPr="00743CB0" w:rsidRDefault="001865CE"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41.66</w:t>
            </w:r>
            <w:r w:rsidRPr="00743CB0">
              <w:rPr>
                <w:rFonts w:ascii="Arial" w:hAnsi="Arial" w:cs="Arial"/>
                <w:color w:val="000000"/>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FFFFFF"/>
            <w:vAlign w:val="center"/>
          </w:tcPr>
          <w:p w:rsidR="001865CE" w:rsidRPr="00743CB0" w:rsidRDefault="001865CE" w:rsidP="00CA1590">
            <w:pPr>
              <w:widowControl/>
              <w:jc w:val="right"/>
              <w:rPr>
                <w:rFonts w:ascii="Arial" w:hAnsi="Arial" w:cs="Arial"/>
                <w:color w:val="000000"/>
                <w:kern w:val="0"/>
                <w:sz w:val="20"/>
                <w:szCs w:val="20"/>
              </w:rPr>
            </w:pPr>
            <w:r>
              <w:rPr>
                <w:rFonts w:ascii="Arial" w:hAnsi="Arial" w:cs="Arial" w:hint="eastAsia"/>
                <w:color w:val="000000"/>
                <w:kern w:val="0"/>
                <w:sz w:val="20"/>
                <w:szCs w:val="20"/>
              </w:rPr>
              <w:t>57.77</w:t>
            </w:r>
            <w:r w:rsidRPr="00743CB0">
              <w:rPr>
                <w:rFonts w:ascii="Arial" w:hAnsi="Arial" w:cs="Arial"/>
                <w:color w:val="000000"/>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FFFFFF"/>
            <w:vAlign w:val="center"/>
          </w:tcPr>
          <w:p w:rsidR="001865CE" w:rsidRPr="00743CB0" w:rsidRDefault="001865CE" w:rsidP="00CA1590">
            <w:pPr>
              <w:widowControl/>
              <w:jc w:val="right"/>
              <w:rPr>
                <w:rFonts w:ascii="Arial" w:hAnsi="Arial" w:cs="Arial"/>
                <w:color w:val="000000"/>
                <w:kern w:val="0"/>
                <w:sz w:val="20"/>
                <w:szCs w:val="20"/>
              </w:rPr>
            </w:pPr>
          </w:p>
        </w:tc>
        <w:tc>
          <w:tcPr>
            <w:tcW w:w="720" w:type="dxa"/>
            <w:tcBorders>
              <w:top w:val="nil"/>
              <w:left w:val="nil"/>
              <w:bottom w:val="single" w:sz="4" w:space="0" w:color="auto"/>
              <w:right w:val="single" w:sz="4" w:space="0" w:color="auto"/>
            </w:tcBorders>
            <w:shd w:val="clear" w:color="auto" w:fill="FFFFFF"/>
            <w:vAlign w:val="center"/>
          </w:tcPr>
          <w:p w:rsidR="001865CE" w:rsidRPr="00743CB0" w:rsidRDefault="001865CE" w:rsidP="00CA159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FFFFFF"/>
            <w:vAlign w:val="center"/>
          </w:tcPr>
          <w:p w:rsidR="001865CE" w:rsidRPr="00743CB0" w:rsidRDefault="001865CE" w:rsidP="00CA1590">
            <w:pPr>
              <w:widowControl/>
              <w:jc w:val="right"/>
              <w:rPr>
                <w:rFonts w:ascii="Arial" w:hAnsi="Arial" w:cs="Arial"/>
                <w:color w:val="000000"/>
                <w:kern w:val="0"/>
                <w:sz w:val="20"/>
                <w:szCs w:val="20"/>
              </w:rPr>
            </w:pPr>
          </w:p>
        </w:tc>
        <w:tc>
          <w:tcPr>
            <w:tcW w:w="900" w:type="dxa"/>
            <w:gridSpan w:val="2"/>
            <w:tcBorders>
              <w:top w:val="nil"/>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20" w:type="dxa"/>
            <w:gridSpan w:val="2"/>
            <w:tcBorders>
              <w:top w:val="nil"/>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20" w:type="dxa"/>
            <w:gridSpan w:val="2"/>
            <w:tcBorders>
              <w:top w:val="nil"/>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r w:rsidRPr="00743CB0">
              <w:rPr>
                <w:rFonts w:ascii="Arial" w:hAnsi="Arial" w:cs="Arial"/>
                <w:color w:val="000000"/>
                <w:kern w:val="0"/>
                <w:sz w:val="20"/>
                <w:szCs w:val="20"/>
              </w:rPr>
              <w:t xml:space="preserve">　</w:t>
            </w:r>
          </w:p>
        </w:tc>
        <w:tc>
          <w:tcPr>
            <w:tcW w:w="900" w:type="dxa"/>
            <w:gridSpan w:val="2"/>
            <w:tcBorders>
              <w:top w:val="nil"/>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p>
        </w:tc>
        <w:tc>
          <w:tcPr>
            <w:tcW w:w="720" w:type="dxa"/>
            <w:tcBorders>
              <w:top w:val="nil"/>
              <w:left w:val="nil"/>
              <w:bottom w:val="single" w:sz="4" w:space="0" w:color="auto"/>
              <w:right w:val="single" w:sz="4" w:space="0" w:color="auto"/>
            </w:tcBorders>
            <w:shd w:val="clear" w:color="auto" w:fill="FFFFFF"/>
            <w:vAlign w:val="center"/>
          </w:tcPr>
          <w:p w:rsidR="001865CE" w:rsidRPr="00743CB0" w:rsidRDefault="001865CE" w:rsidP="00743CB0">
            <w:pPr>
              <w:widowControl/>
              <w:jc w:val="right"/>
              <w:rPr>
                <w:rFonts w:ascii="Arial" w:hAnsi="Arial" w:cs="Arial"/>
                <w:color w:val="000000"/>
                <w:kern w:val="0"/>
                <w:sz w:val="20"/>
                <w:szCs w:val="20"/>
              </w:rPr>
            </w:pPr>
          </w:p>
        </w:tc>
      </w:tr>
    </w:tbl>
    <w:p w:rsidR="004F4D09" w:rsidRDefault="00B00074" w:rsidP="00184C28">
      <w:pPr>
        <w:tabs>
          <w:tab w:val="left" w:pos="3060"/>
        </w:tabs>
        <w:rPr>
          <w:rFonts w:ascii="黑体" w:eastAsia="黑体"/>
          <w:sz w:val="36"/>
          <w:szCs w:val="36"/>
        </w:rPr>
      </w:pPr>
      <w:r>
        <w:br w:type="page"/>
      </w:r>
    </w:p>
    <w:tbl>
      <w:tblPr>
        <w:tblW w:w="14160" w:type="dxa"/>
        <w:tblInd w:w="93" w:type="dxa"/>
        <w:tblLook w:val="04A0"/>
      </w:tblPr>
      <w:tblGrid>
        <w:gridCol w:w="1180"/>
        <w:gridCol w:w="1180"/>
        <w:gridCol w:w="1180"/>
        <w:gridCol w:w="1180"/>
        <w:gridCol w:w="1180"/>
        <w:gridCol w:w="1180"/>
        <w:gridCol w:w="1180"/>
        <w:gridCol w:w="1180"/>
        <w:gridCol w:w="1180"/>
        <w:gridCol w:w="1180"/>
        <w:gridCol w:w="1180"/>
        <w:gridCol w:w="1180"/>
      </w:tblGrid>
      <w:tr w:rsidR="004F4D09" w:rsidRPr="004F4D09">
        <w:trPr>
          <w:trHeight w:val="360"/>
        </w:trPr>
        <w:tc>
          <w:tcPr>
            <w:tcW w:w="14160" w:type="dxa"/>
            <w:gridSpan w:val="12"/>
            <w:tcBorders>
              <w:top w:val="nil"/>
              <w:left w:val="nil"/>
              <w:bottom w:val="nil"/>
              <w:right w:val="nil"/>
            </w:tcBorders>
            <w:shd w:val="clear" w:color="auto" w:fill="auto"/>
            <w:noWrap/>
            <w:vAlign w:val="center"/>
          </w:tcPr>
          <w:p w:rsidR="004F4D09" w:rsidRPr="004F4D09" w:rsidRDefault="004F4D09" w:rsidP="004F4D09">
            <w:pPr>
              <w:widowControl/>
              <w:jc w:val="right"/>
              <w:rPr>
                <w:rFonts w:ascii="黑体" w:eastAsia="黑体" w:hAnsi="Arial" w:cs="Arial"/>
                <w:color w:val="000000"/>
                <w:kern w:val="0"/>
                <w:sz w:val="20"/>
                <w:szCs w:val="20"/>
              </w:rPr>
            </w:pPr>
            <w:r w:rsidRPr="004F4D09">
              <w:rPr>
                <w:rFonts w:ascii="黑体" w:eastAsia="黑体" w:hAnsi="Arial" w:cs="Arial" w:hint="eastAsia"/>
                <w:color w:val="000000"/>
                <w:kern w:val="0"/>
                <w:sz w:val="20"/>
                <w:szCs w:val="20"/>
              </w:rPr>
              <w:lastRenderedPageBreak/>
              <w:t>部门公开表11</w:t>
            </w:r>
          </w:p>
        </w:tc>
      </w:tr>
      <w:tr w:rsidR="004F4D09" w:rsidRPr="004F4D09">
        <w:trPr>
          <w:trHeight w:val="720"/>
        </w:trPr>
        <w:tc>
          <w:tcPr>
            <w:tcW w:w="14160" w:type="dxa"/>
            <w:gridSpan w:val="12"/>
            <w:tcBorders>
              <w:top w:val="nil"/>
              <w:left w:val="nil"/>
              <w:bottom w:val="nil"/>
              <w:right w:val="nil"/>
            </w:tcBorders>
            <w:shd w:val="clear" w:color="auto" w:fill="auto"/>
            <w:noWrap/>
            <w:vAlign w:val="center"/>
          </w:tcPr>
          <w:p w:rsidR="004F4D09" w:rsidRPr="004F4D09" w:rsidRDefault="004F4D09" w:rsidP="004F4D09">
            <w:pPr>
              <w:widowControl/>
              <w:jc w:val="center"/>
              <w:rPr>
                <w:rFonts w:ascii="黑体" w:eastAsia="黑体" w:hAnsi="Arial" w:cs="Arial"/>
                <w:b/>
                <w:bCs/>
                <w:color w:val="000000"/>
                <w:kern w:val="0"/>
                <w:sz w:val="36"/>
                <w:szCs w:val="36"/>
              </w:rPr>
            </w:pPr>
            <w:r w:rsidRPr="004F4D09">
              <w:rPr>
                <w:rFonts w:ascii="黑体" w:eastAsia="黑体" w:hAnsi="Arial" w:cs="Arial" w:hint="eastAsia"/>
                <w:b/>
                <w:bCs/>
                <w:color w:val="000000"/>
                <w:kern w:val="0"/>
                <w:sz w:val="36"/>
                <w:szCs w:val="36"/>
              </w:rPr>
              <w:t>“三公”经费支出表</w:t>
            </w:r>
          </w:p>
        </w:tc>
      </w:tr>
      <w:tr w:rsidR="004F4D09" w:rsidRPr="004F4D09">
        <w:trPr>
          <w:trHeight w:val="360"/>
        </w:trPr>
        <w:tc>
          <w:tcPr>
            <w:tcW w:w="1180" w:type="dxa"/>
            <w:tcBorders>
              <w:top w:val="nil"/>
              <w:left w:val="nil"/>
              <w:bottom w:val="nil"/>
              <w:right w:val="nil"/>
            </w:tcBorders>
            <w:shd w:val="clear" w:color="auto" w:fill="auto"/>
            <w:noWrap/>
            <w:vAlign w:val="center"/>
          </w:tcPr>
          <w:p w:rsidR="004F4D09" w:rsidRPr="004F4D09" w:rsidRDefault="004F4D09" w:rsidP="004F4D09">
            <w:pPr>
              <w:widowControl/>
              <w:jc w:val="left"/>
              <w:rPr>
                <w:rFonts w:ascii="黑体" w:eastAsia="黑体" w:hAnsi="Arial" w:cs="Arial"/>
                <w:b/>
                <w:bCs/>
                <w:color w:val="000000"/>
                <w:kern w:val="0"/>
                <w:sz w:val="18"/>
                <w:szCs w:val="18"/>
              </w:rPr>
            </w:pPr>
            <w:r w:rsidRPr="004F4D09">
              <w:rPr>
                <w:rFonts w:ascii="黑体" w:eastAsia="黑体" w:hAnsi="Arial" w:cs="Arial" w:hint="eastAsia"/>
                <w:b/>
                <w:bCs/>
                <w:color w:val="000000"/>
                <w:kern w:val="0"/>
                <w:sz w:val="18"/>
                <w:szCs w:val="18"/>
              </w:rPr>
              <w:t xml:space="preserve"> </w:t>
            </w:r>
          </w:p>
        </w:tc>
        <w:tc>
          <w:tcPr>
            <w:tcW w:w="1180" w:type="dxa"/>
            <w:tcBorders>
              <w:top w:val="nil"/>
              <w:left w:val="nil"/>
              <w:bottom w:val="nil"/>
              <w:right w:val="nil"/>
            </w:tcBorders>
            <w:shd w:val="clear" w:color="auto" w:fill="auto"/>
            <w:noWrap/>
            <w:vAlign w:val="center"/>
          </w:tcPr>
          <w:p w:rsidR="004F4D09" w:rsidRPr="004F4D09" w:rsidRDefault="004F4D09" w:rsidP="004F4D09">
            <w:pPr>
              <w:widowControl/>
              <w:jc w:val="left"/>
              <w:rPr>
                <w:rFonts w:ascii="黑体" w:eastAsia="黑体" w:hAnsi="Arial" w:cs="Arial"/>
                <w:b/>
                <w:bCs/>
                <w:color w:val="000000"/>
                <w:kern w:val="0"/>
                <w:sz w:val="18"/>
                <w:szCs w:val="18"/>
              </w:rPr>
            </w:pPr>
          </w:p>
        </w:tc>
        <w:tc>
          <w:tcPr>
            <w:tcW w:w="1180" w:type="dxa"/>
            <w:tcBorders>
              <w:top w:val="nil"/>
              <w:left w:val="nil"/>
              <w:bottom w:val="nil"/>
              <w:right w:val="nil"/>
            </w:tcBorders>
            <w:shd w:val="clear" w:color="auto" w:fill="auto"/>
            <w:noWrap/>
            <w:vAlign w:val="center"/>
          </w:tcPr>
          <w:p w:rsidR="004F4D09" w:rsidRPr="004F4D09" w:rsidRDefault="004F4D09" w:rsidP="004F4D09">
            <w:pPr>
              <w:widowControl/>
              <w:jc w:val="left"/>
              <w:rPr>
                <w:rFonts w:ascii="黑体" w:eastAsia="黑体" w:hAnsi="Arial" w:cs="Arial"/>
                <w:b/>
                <w:bCs/>
                <w:color w:val="000000"/>
                <w:kern w:val="0"/>
                <w:sz w:val="18"/>
                <w:szCs w:val="18"/>
              </w:rPr>
            </w:pPr>
          </w:p>
        </w:tc>
        <w:tc>
          <w:tcPr>
            <w:tcW w:w="1180" w:type="dxa"/>
            <w:tcBorders>
              <w:top w:val="nil"/>
              <w:left w:val="nil"/>
              <w:bottom w:val="nil"/>
              <w:right w:val="nil"/>
            </w:tcBorders>
            <w:shd w:val="clear" w:color="auto" w:fill="auto"/>
            <w:noWrap/>
            <w:vAlign w:val="center"/>
          </w:tcPr>
          <w:p w:rsidR="004F4D09" w:rsidRPr="004F4D09" w:rsidRDefault="004F4D09" w:rsidP="004F4D09">
            <w:pPr>
              <w:widowControl/>
              <w:jc w:val="left"/>
              <w:rPr>
                <w:rFonts w:ascii="黑体" w:eastAsia="黑体" w:hAnsi="Arial" w:cs="Arial"/>
                <w:b/>
                <w:bCs/>
                <w:color w:val="000000"/>
                <w:kern w:val="0"/>
                <w:sz w:val="18"/>
                <w:szCs w:val="18"/>
              </w:rPr>
            </w:pPr>
          </w:p>
        </w:tc>
        <w:tc>
          <w:tcPr>
            <w:tcW w:w="1180" w:type="dxa"/>
            <w:tcBorders>
              <w:top w:val="nil"/>
              <w:left w:val="nil"/>
              <w:bottom w:val="nil"/>
              <w:right w:val="nil"/>
            </w:tcBorders>
            <w:shd w:val="clear" w:color="auto" w:fill="auto"/>
            <w:noWrap/>
            <w:vAlign w:val="center"/>
          </w:tcPr>
          <w:p w:rsidR="004F4D09" w:rsidRPr="004F4D09" w:rsidRDefault="004F4D09" w:rsidP="004F4D09">
            <w:pPr>
              <w:widowControl/>
              <w:jc w:val="left"/>
              <w:rPr>
                <w:rFonts w:ascii="黑体" w:eastAsia="黑体" w:hAnsi="Arial" w:cs="Arial"/>
                <w:b/>
                <w:bCs/>
                <w:color w:val="000000"/>
                <w:kern w:val="0"/>
                <w:sz w:val="18"/>
                <w:szCs w:val="18"/>
              </w:rPr>
            </w:pPr>
          </w:p>
        </w:tc>
        <w:tc>
          <w:tcPr>
            <w:tcW w:w="1180" w:type="dxa"/>
            <w:tcBorders>
              <w:top w:val="nil"/>
              <w:left w:val="nil"/>
              <w:bottom w:val="nil"/>
              <w:right w:val="nil"/>
            </w:tcBorders>
            <w:shd w:val="clear" w:color="auto" w:fill="auto"/>
            <w:noWrap/>
            <w:vAlign w:val="center"/>
          </w:tcPr>
          <w:p w:rsidR="004F4D09" w:rsidRPr="004F4D09" w:rsidRDefault="004F4D09" w:rsidP="004F4D09">
            <w:pPr>
              <w:widowControl/>
              <w:jc w:val="left"/>
              <w:rPr>
                <w:rFonts w:ascii="黑体" w:eastAsia="黑体" w:hAnsi="Arial" w:cs="Arial"/>
                <w:b/>
                <w:bCs/>
                <w:color w:val="000000"/>
                <w:kern w:val="0"/>
                <w:sz w:val="18"/>
                <w:szCs w:val="18"/>
              </w:rPr>
            </w:pPr>
          </w:p>
        </w:tc>
        <w:tc>
          <w:tcPr>
            <w:tcW w:w="1180" w:type="dxa"/>
            <w:tcBorders>
              <w:top w:val="nil"/>
              <w:left w:val="nil"/>
              <w:bottom w:val="nil"/>
              <w:right w:val="nil"/>
            </w:tcBorders>
            <w:shd w:val="clear" w:color="auto" w:fill="auto"/>
            <w:noWrap/>
            <w:vAlign w:val="center"/>
          </w:tcPr>
          <w:p w:rsidR="004F4D09" w:rsidRPr="004F4D09" w:rsidRDefault="004F4D09" w:rsidP="004F4D09">
            <w:pPr>
              <w:widowControl/>
              <w:jc w:val="right"/>
              <w:rPr>
                <w:rFonts w:ascii="黑体" w:eastAsia="黑体" w:hAnsi="Arial" w:cs="Arial"/>
                <w:b/>
                <w:bCs/>
                <w:color w:val="000000"/>
                <w:kern w:val="0"/>
                <w:sz w:val="18"/>
                <w:szCs w:val="18"/>
              </w:rPr>
            </w:pPr>
          </w:p>
        </w:tc>
        <w:tc>
          <w:tcPr>
            <w:tcW w:w="1180" w:type="dxa"/>
            <w:tcBorders>
              <w:top w:val="nil"/>
              <w:left w:val="nil"/>
              <w:bottom w:val="nil"/>
              <w:right w:val="nil"/>
            </w:tcBorders>
            <w:shd w:val="clear" w:color="auto" w:fill="auto"/>
            <w:noWrap/>
            <w:vAlign w:val="center"/>
          </w:tcPr>
          <w:p w:rsidR="004F4D09" w:rsidRPr="004F4D09" w:rsidRDefault="004F4D09" w:rsidP="004F4D09">
            <w:pPr>
              <w:widowControl/>
              <w:jc w:val="right"/>
              <w:rPr>
                <w:rFonts w:ascii="黑体" w:eastAsia="黑体" w:hAnsi="Arial" w:cs="Arial"/>
                <w:b/>
                <w:bCs/>
                <w:color w:val="000000"/>
                <w:kern w:val="0"/>
                <w:sz w:val="18"/>
                <w:szCs w:val="18"/>
              </w:rPr>
            </w:pPr>
          </w:p>
        </w:tc>
        <w:tc>
          <w:tcPr>
            <w:tcW w:w="1180" w:type="dxa"/>
            <w:tcBorders>
              <w:top w:val="nil"/>
              <w:left w:val="nil"/>
              <w:bottom w:val="nil"/>
              <w:right w:val="nil"/>
            </w:tcBorders>
            <w:shd w:val="clear" w:color="auto" w:fill="auto"/>
            <w:noWrap/>
            <w:vAlign w:val="center"/>
          </w:tcPr>
          <w:p w:rsidR="004F4D09" w:rsidRPr="004F4D09" w:rsidRDefault="004F4D09" w:rsidP="004F4D09">
            <w:pPr>
              <w:widowControl/>
              <w:jc w:val="right"/>
              <w:rPr>
                <w:rFonts w:ascii="黑体" w:eastAsia="黑体" w:hAnsi="Arial" w:cs="Arial"/>
                <w:b/>
                <w:bCs/>
                <w:color w:val="000000"/>
                <w:kern w:val="0"/>
                <w:sz w:val="18"/>
                <w:szCs w:val="18"/>
              </w:rPr>
            </w:pPr>
          </w:p>
        </w:tc>
        <w:tc>
          <w:tcPr>
            <w:tcW w:w="1180" w:type="dxa"/>
            <w:tcBorders>
              <w:top w:val="nil"/>
              <w:left w:val="nil"/>
              <w:bottom w:val="nil"/>
              <w:right w:val="nil"/>
            </w:tcBorders>
            <w:shd w:val="clear" w:color="auto" w:fill="auto"/>
            <w:noWrap/>
            <w:vAlign w:val="center"/>
          </w:tcPr>
          <w:p w:rsidR="004F4D09" w:rsidRPr="004F4D09" w:rsidRDefault="004F4D09" w:rsidP="004F4D09">
            <w:pPr>
              <w:widowControl/>
              <w:jc w:val="right"/>
              <w:rPr>
                <w:rFonts w:ascii="黑体" w:eastAsia="黑体" w:hAnsi="Arial" w:cs="Arial"/>
                <w:b/>
                <w:bCs/>
                <w:color w:val="000000"/>
                <w:kern w:val="0"/>
                <w:sz w:val="18"/>
                <w:szCs w:val="18"/>
              </w:rPr>
            </w:pPr>
          </w:p>
        </w:tc>
        <w:tc>
          <w:tcPr>
            <w:tcW w:w="1180" w:type="dxa"/>
            <w:tcBorders>
              <w:top w:val="nil"/>
              <w:left w:val="nil"/>
              <w:bottom w:val="nil"/>
              <w:right w:val="nil"/>
            </w:tcBorders>
            <w:shd w:val="clear" w:color="auto" w:fill="auto"/>
            <w:noWrap/>
            <w:vAlign w:val="center"/>
          </w:tcPr>
          <w:p w:rsidR="004F4D09" w:rsidRPr="004F4D09" w:rsidRDefault="004F4D09" w:rsidP="004F4D09">
            <w:pPr>
              <w:widowControl/>
              <w:jc w:val="right"/>
              <w:rPr>
                <w:rFonts w:ascii="黑体" w:eastAsia="黑体" w:hAnsi="Arial" w:cs="Arial"/>
                <w:b/>
                <w:bCs/>
                <w:color w:val="000000"/>
                <w:kern w:val="0"/>
                <w:sz w:val="18"/>
                <w:szCs w:val="18"/>
              </w:rPr>
            </w:pPr>
          </w:p>
        </w:tc>
        <w:tc>
          <w:tcPr>
            <w:tcW w:w="1180" w:type="dxa"/>
            <w:tcBorders>
              <w:top w:val="nil"/>
              <w:left w:val="nil"/>
              <w:bottom w:val="nil"/>
              <w:right w:val="nil"/>
            </w:tcBorders>
            <w:shd w:val="clear" w:color="auto" w:fill="auto"/>
            <w:noWrap/>
            <w:vAlign w:val="center"/>
          </w:tcPr>
          <w:p w:rsidR="004F4D09" w:rsidRPr="004F4D09" w:rsidRDefault="004F4D09" w:rsidP="004F4D09">
            <w:pPr>
              <w:widowControl/>
              <w:jc w:val="right"/>
              <w:rPr>
                <w:rFonts w:ascii="黑体" w:eastAsia="黑体" w:hAnsi="Arial" w:cs="Arial"/>
                <w:b/>
                <w:bCs/>
                <w:color w:val="000000"/>
                <w:kern w:val="0"/>
                <w:sz w:val="18"/>
                <w:szCs w:val="18"/>
              </w:rPr>
            </w:pPr>
            <w:r w:rsidRPr="004F4D09">
              <w:rPr>
                <w:rFonts w:ascii="黑体" w:eastAsia="黑体" w:hAnsi="Arial" w:cs="Arial" w:hint="eastAsia"/>
                <w:b/>
                <w:bCs/>
                <w:color w:val="000000"/>
                <w:kern w:val="0"/>
                <w:sz w:val="18"/>
                <w:szCs w:val="18"/>
              </w:rPr>
              <w:t>单位：万元</w:t>
            </w:r>
          </w:p>
        </w:tc>
      </w:tr>
      <w:tr w:rsidR="004F4D09" w:rsidRPr="004F4D09">
        <w:trPr>
          <w:trHeight w:val="837"/>
        </w:trPr>
        <w:tc>
          <w:tcPr>
            <w:tcW w:w="70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F4D09" w:rsidRPr="004F4D09" w:rsidRDefault="004F4D09" w:rsidP="00A96D0A">
            <w:pPr>
              <w:widowControl/>
              <w:jc w:val="center"/>
              <w:rPr>
                <w:rFonts w:ascii="黑体" w:eastAsia="黑体" w:hAnsi="Arial" w:cs="Arial"/>
                <w:b/>
                <w:bCs/>
                <w:color w:val="000000"/>
                <w:kern w:val="0"/>
                <w:sz w:val="18"/>
                <w:szCs w:val="18"/>
              </w:rPr>
            </w:pPr>
            <w:r w:rsidRPr="004F4D09">
              <w:rPr>
                <w:rFonts w:ascii="黑体" w:eastAsia="黑体" w:hAnsi="Arial" w:cs="Arial" w:hint="eastAsia"/>
                <w:b/>
                <w:bCs/>
                <w:color w:val="000000"/>
                <w:kern w:val="0"/>
                <w:sz w:val="18"/>
                <w:szCs w:val="18"/>
              </w:rPr>
              <w:t>201</w:t>
            </w:r>
            <w:r w:rsidR="00A96D0A">
              <w:rPr>
                <w:rFonts w:ascii="黑体" w:eastAsia="黑体" w:hAnsi="Arial" w:cs="Arial" w:hint="eastAsia"/>
                <w:b/>
                <w:bCs/>
                <w:color w:val="000000"/>
                <w:kern w:val="0"/>
                <w:sz w:val="18"/>
                <w:szCs w:val="18"/>
              </w:rPr>
              <w:t>8</w:t>
            </w:r>
            <w:r w:rsidRPr="004F4D09">
              <w:rPr>
                <w:rFonts w:ascii="黑体" w:eastAsia="黑体" w:hAnsi="Arial" w:cs="Arial" w:hint="eastAsia"/>
                <w:b/>
                <w:bCs/>
                <w:color w:val="000000"/>
                <w:kern w:val="0"/>
                <w:sz w:val="18"/>
                <w:szCs w:val="18"/>
              </w:rPr>
              <w:t>预算数</w:t>
            </w:r>
          </w:p>
        </w:tc>
        <w:tc>
          <w:tcPr>
            <w:tcW w:w="7080" w:type="dxa"/>
            <w:gridSpan w:val="6"/>
            <w:tcBorders>
              <w:top w:val="single" w:sz="4" w:space="0" w:color="000000"/>
              <w:left w:val="nil"/>
              <w:bottom w:val="single" w:sz="4" w:space="0" w:color="000000"/>
              <w:right w:val="single" w:sz="4" w:space="0" w:color="000000"/>
            </w:tcBorders>
            <w:shd w:val="clear" w:color="auto" w:fill="auto"/>
            <w:vAlign w:val="center"/>
          </w:tcPr>
          <w:p w:rsidR="004F4D09" w:rsidRPr="004F4D09" w:rsidRDefault="004F4D09" w:rsidP="00A96D0A">
            <w:pPr>
              <w:widowControl/>
              <w:jc w:val="center"/>
              <w:rPr>
                <w:rFonts w:ascii="黑体" w:eastAsia="黑体" w:hAnsi="Arial" w:cs="Arial"/>
                <w:b/>
                <w:bCs/>
                <w:color w:val="000000"/>
                <w:kern w:val="0"/>
                <w:sz w:val="18"/>
                <w:szCs w:val="18"/>
              </w:rPr>
            </w:pPr>
            <w:r w:rsidRPr="004F4D09">
              <w:rPr>
                <w:rFonts w:ascii="黑体" w:eastAsia="黑体" w:hAnsi="Arial" w:cs="Arial" w:hint="eastAsia"/>
                <w:b/>
                <w:bCs/>
                <w:color w:val="000000"/>
                <w:kern w:val="0"/>
                <w:sz w:val="18"/>
                <w:szCs w:val="18"/>
              </w:rPr>
              <w:t>201</w:t>
            </w:r>
            <w:r w:rsidR="00A96D0A">
              <w:rPr>
                <w:rFonts w:ascii="黑体" w:eastAsia="黑体" w:hAnsi="Arial" w:cs="Arial" w:hint="eastAsia"/>
                <w:b/>
                <w:bCs/>
                <w:color w:val="000000"/>
                <w:kern w:val="0"/>
                <w:sz w:val="18"/>
                <w:szCs w:val="18"/>
              </w:rPr>
              <w:t>9</w:t>
            </w:r>
            <w:r w:rsidRPr="004F4D09">
              <w:rPr>
                <w:rFonts w:ascii="黑体" w:eastAsia="黑体" w:hAnsi="Arial" w:cs="Arial" w:hint="eastAsia"/>
                <w:b/>
                <w:bCs/>
                <w:color w:val="000000"/>
                <w:kern w:val="0"/>
                <w:sz w:val="18"/>
                <w:szCs w:val="18"/>
              </w:rPr>
              <w:t>预算数</w:t>
            </w:r>
          </w:p>
        </w:tc>
      </w:tr>
      <w:tr w:rsidR="004F4D09" w:rsidRPr="004F4D09">
        <w:trPr>
          <w:trHeight w:val="852"/>
        </w:trPr>
        <w:tc>
          <w:tcPr>
            <w:tcW w:w="1180" w:type="dxa"/>
            <w:vMerge w:val="restart"/>
            <w:tcBorders>
              <w:top w:val="nil"/>
              <w:left w:val="single" w:sz="4" w:space="0" w:color="000000"/>
              <w:bottom w:val="single" w:sz="4" w:space="0" w:color="000000"/>
              <w:right w:val="single" w:sz="4" w:space="0" w:color="000000"/>
            </w:tcBorders>
            <w:shd w:val="clear" w:color="auto" w:fill="auto"/>
            <w:vAlign w:val="center"/>
          </w:tcPr>
          <w:p w:rsidR="004F4D09" w:rsidRPr="004F4D09" w:rsidRDefault="004F4D09" w:rsidP="004F4D09">
            <w:pPr>
              <w:widowControl/>
              <w:jc w:val="center"/>
              <w:rPr>
                <w:rFonts w:ascii="黑体" w:eastAsia="黑体" w:hAnsi="Arial" w:cs="Arial"/>
                <w:b/>
                <w:bCs/>
                <w:color w:val="000000"/>
                <w:kern w:val="0"/>
                <w:sz w:val="18"/>
                <w:szCs w:val="18"/>
              </w:rPr>
            </w:pPr>
            <w:r w:rsidRPr="004F4D09">
              <w:rPr>
                <w:rFonts w:ascii="黑体" w:eastAsia="黑体" w:hAnsi="Arial" w:cs="Arial" w:hint="eastAsia"/>
                <w:b/>
                <w:bCs/>
                <w:color w:val="000000"/>
                <w:kern w:val="0"/>
                <w:sz w:val="18"/>
                <w:szCs w:val="18"/>
              </w:rPr>
              <w:t>合计</w:t>
            </w:r>
          </w:p>
        </w:tc>
        <w:tc>
          <w:tcPr>
            <w:tcW w:w="1180" w:type="dxa"/>
            <w:vMerge w:val="restart"/>
            <w:tcBorders>
              <w:top w:val="nil"/>
              <w:left w:val="single" w:sz="4" w:space="0" w:color="000000"/>
              <w:bottom w:val="single" w:sz="4" w:space="0" w:color="000000"/>
              <w:right w:val="single" w:sz="4" w:space="0" w:color="000000"/>
            </w:tcBorders>
            <w:shd w:val="clear" w:color="auto" w:fill="auto"/>
            <w:vAlign w:val="center"/>
          </w:tcPr>
          <w:p w:rsidR="004F4D09" w:rsidRPr="004F4D09" w:rsidRDefault="004F4D09" w:rsidP="004F4D09">
            <w:pPr>
              <w:widowControl/>
              <w:jc w:val="center"/>
              <w:rPr>
                <w:rFonts w:ascii="黑体" w:eastAsia="黑体" w:hAnsi="Arial" w:cs="Arial"/>
                <w:b/>
                <w:bCs/>
                <w:color w:val="000000"/>
                <w:kern w:val="0"/>
                <w:sz w:val="18"/>
                <w:szCs w:val="18"/>
              </w:rPr>
            </w:pPr>
            <w:r w:rsidRPr="004F4D09">
              <w:rPr>
                <w:rFonts w:ascii="黑体" w:eastAsia="黑体" w:hAnsi="Arial" w:cs="Arial" w:hint="eastAsia"/>
                <w:b/>
                <w:bCs/>
                <w:color w:val="000000"/>
                <w:kern w:val="0"/>
                <w:sz w:val="18"/>
                <w:szCs w:val="18"/>
              </w:rPr>
              <w:t>因公出国（境）费</w:t>
            </w:r>
          </w:p>
        </w:tc>
        <w:tc>
          <w:tcPr>
            <w:tcW w:w="1180" w:type="dxa"/>
            <w:vMerge w:val="restart"/>
            <w:tcBorders>
              <w:top w:val="nil"/>
              <w:left w:val="single" w:sz="4" w:space="0" w:color="000000"/>
              <w:bottom w:val="single" w:sz="4" w:space="0" w:color="000000"/>
              <w:right w:val="single" w:sz="4" w:space="0" w:color="000000"/>
            </w:tcBorders>
            <w:shd w:val="clear" w:color="auto" w:fill="auto"/>
            <w:vAlign w:val="center"/>
          </w:tcPr>
          <w:p w:rsidR="004F4D09" w:rsidRPr="004F4D09" w:rsidRDefault="004F4D09" w:rsidP="004F4D09">
            <w:pPr>
              <w:widowControl/>
              <w:jc w:val="center"/>
              <w:rPr>
                <w:rFonts w:ascii="黑体" w:eastAsia="黑体" w:hAnsi="Arial" w:cs="Arial"/>
                <w:b/>
                <w:bCs/>
                <w:color w:val="000000"/>
                <w:kern w:val="0"/>
                <w:sz w:val="18"/>
                <w:szCs w:val="18"/>
              </w:rPr>
            </w:pPr>
            <w:r w:rsidRPr="004F4D09">
              <w:rPr>
                <w:rFonts w:ascii="黑体" w:eastAsia="黑体" w:hAnsi="Arial" w:cs="Arial" w:hint="eastAsia"/>
                <w:b/>
                <w:bCs/>
                <w:color w:val="000000"/>
                <w:kern w:val="0"/>
                <w:sz w:val="18"/>
                <w:szCs w:val="18"/>
              </w:rPr>
              <w:t>公务接待费</w:t>
            </w:r>
          </w:p>
        </w:tc>
        <w:tc>
          <w:tcPr>
            <w:tcW w:w="3540" w:type="dxa"/>
            <w:gridSpan w:val="3"/>
            <w:tcBorders>
              <w:top w:val="single" w:sz="4" w:space="0" w:color="000000"/>
              <w:left w:val="nil"/>
              <w:bottom w:val="single" w:sz="4" w:space="0" w:color="000000"/>
              <w:right w:val="single" w:sz="4" w:space="0" w:color="000000"/>
            </w:tcBorders>
            <w:shd w:val="clear" w:color="auto" w:fill="auto"/>
            <w:vAlign w:val="center"/>
          </w:tcPr>
          <w:p w:rsidR="004F4D09" w:rsidRPr="004F4D09" w:rsidRDefault="004F4D09" w:rsidP="004F4D09">
            <w:pPr>
              <w:widowControl/>
              <w:jc w:val="center"/>
              <w:rPr>
                <w:rFonts w:ascii="黑体" w:eastAsia="黑体" w:hAnsi="Arial" w:cs="Arial"/>
                <w:b/>
                <w:bCs/>
                <w:color w:val="000000"/>
                <w:kern w:val="0"/>
                <w:sz w:val="18"/>
                <w:szCs w:val="18"/>
              </w:rPr>
            </w:pPr>
            <w:r w:rsidRPr="004F4D09">
              <w:rPr>
                <w:rFonts w:ascii="黑体" w:eastAsia="黑体" w:hAnsi="Arial" w:cs="Arial" w:hint="eastAsia"/>
                <w:b/>
                <w:bCs/>
                <w:color w:val="000000"/>
                <w:kern w:val="0"/>
                <w:sz w:val="18"/>
                <w:szCs w:val="18"/>
              </w:rPr>
              <w:t>公务用车购置及运行费</w:t>
            </w:r>
          </w:p>
        </w:tc>
        <w:tc>
          <w:tcPr>
            <w:tcW w:w="1180" w:type="dxa"/>
            <w:vMerge w:val="restart"/>
            <w:tcBorders>
              <w:top w:val="nil"/>
              <w:left w:val="single" w:sz="4" w:space="0" w:color="000000"/>
              <w:bottom w:val="single" w:sz="4" w:space="0" w:color="000000"/>
              <w:right w:val="single" w:sz="4" w:space="0" w:color="000000"/>
            </w:tcBorders>
            <w:shd w:val="clear" w:color="auto" w:fill="auto"/>
            <w:vAlign w:val="center"/>
          </w:tcPr>
          <w:p w:rsidR="004F4D09" w:rsidRPr="004F4D09" w:rsidRDefault="004F4D09" w:rsidP="004F4D09">
            <w:pPr>
              <w:widowControl/>
              <w:jc w:val="center"/>
              <w:rPr>
                <w:rFonts w:ascii="黑体" w:eastAsia="黑体" w:hAnsi="Arial" w:cs="Arial"/>
                <w:b/>
                <w:bCs/>
                <w:color w:val="000000"/>
                <w:kern w:val="0"/>
                <w:sz w:val="18"/>
                <w:szCs w:val="18"/>
              </w:rPr>
            </w:pPr>
            <w:r w:rsidRPr="004F4D09">
              <w:rPr>
                <w:rFonts w:ascii="黑体" w:eastAsia="黑体" w:hAnsi="Arial" w:cs="Arial" w:hint="eastAsia"/>
                <w:b/>
                <w:bCs/>
                <w:color w:val="000000"/>
                <w:kern w:val="0"/>
                <w:sz w:val="18"/>
                <w:szCs w:val="18"/>
              </w:rPr>
              <w:t>合计</w:t>
            </w:r>
          </w:p>
        </w:tc>
        <w:tc>
          <w:tcPr>
            <w:tcW w:w="1180" w:type="dxa"/>
            <w:vMerge w:val="restart"/>
            <w:tcBorders>
              <w:top w:val="nil"/>
              <w:left w:val="single" w:sz="4" w:space="0" w:color="000000"/>
              <w:bottom w:val="single" w:sz="4" w:space="0" w:color="000000"/>
              <w:right w:val="single" w:sz="4" w:space="0" w:color="000000"/>
            </w:tcBorders>
            <w:shd w:val="clear" w:color="auto" w:fill="auto"/>
            <w:vAlign w:val="center"/>
          </w:tcPr>
          <w:p w:rsidR="004F4D09" w:rsidRPr="004F4D09" w:rsidRDefault="004F4D09" w:rsidP="004F4D09">
            <w:pPr>
              <w:widowControl/>
              <w:jc w:val="center"/>
              <w:rPr>
                <w:rFonts w:ascii="黑体" w:eastAsia="黑体" w:hAnsi="Arial" w:cs="Arial"/>
                <w:b/>
                <w:bCs/>
                <w:color w:val="000000"/>
                <w:kern w:val="0"/>
                <w:sz w:val="18"/>
                <w:szCs w:val="18"/>
              </w:rPr>
            </w:pPr>
            <w:r w:rsidRPr="004F4D09">
              <w:rPr>
                <w:rFonts w:ascii="黑体" w:eastAsia="黑体" w:hAnsi="Arial" w:cs="Arial" w:hint="eastAsia"/>
                <w:b/>
                <w:bCs/>
                <w:color w:val="000000"/>
                <w:kern w:val="0"/>
                <w:sz w:val="18"/>
                <w:szCs w:val="18"/>
              </w:rPr>
              <w:t>因公出国（境）费</w:t>
            </w:r>
          </w:p>
        </w:tc>
        <w:tc>
          <w:tcPr>
            <w:tcW w:w="1180" w:type="dxa"/>
            <w:vMerge w:val="restart"/>
            <w:tcBorders>
              <w:top w:val="nil"/>
              <w:left w:val="single" w:sz="4" w:space="0" w:color="000000"/>
              <w:bottom w:val="single" w:sz="4" w:space="0" w:color="000000"/>
              <w:right w:val="single" w:sz="4" w:space="0" w:color="000000"/>
            </w:tcBorders>
            <w:shd w:val="clear" w:color="auto" w:fill="auto"/>
            <w:vAlign w:val="center"/>
          </w:tcPr>
          <w:p w:rsidR="004F4D09" w:rsidRPr="004F4D09" w:rsidRDefault="004F4D09" w:rsidP="004F4D09">
            <w:pPr>
              <w:widowControl/>
              <w:jc w:val="center"/>
              <w:rPr>
                <w:rFonts w:ascii="黑体" w:eastAsia="黑体" w:hAnsi="Arial" w:cs="Arial"/>
                <w:b/>
                <w:bCs/>
                <w:color w:val="000000"/>
                <w:kern w:val="0"/>
                <w:sz w:val="18"/>
                <w:szCs w:val="18"/>
              </w:rPr>
            </w:pPr>
            <w:r w:rsidRPr="004F4D09">
              <w:rPr>
                <w:rFonts w:ascii="黑体" w:eastAsia="黑体" w:hAnsi="Arial" w:cs="Arial" w:hint="eastAsia"/>
                <w:b/>
                <w:bCs/>
                <w:color w:val="000000"/>
                <w:kern w:val="0"/>
                <w:sz w:val="18"/>
                <w:szCs w:val="18"/>
              </w:rPr>
              <w:t>公务接待费</w:t>
            </w:r>
          </w:p>
        </w:tc>
        <w:tc>
          <w:tcPr>
            <w:tcW w:w="3540" w:type="dxa"/>
            <w:gridSpan w:val="3"/>
            <w:tcBorders>
              <w:top w:val="single" w:sz="4" w:space="0" w:color="000000"/>
              <w:left w:val="nil"/>
              <w:bottom w:val="single" w:sz="4" w:space="0" w:color="000000"/>
              <w:right w:val="single" w:sz="4" w:space="0" w:color="000000"/>
            </w:tcBorders>
            <w:shd w:val="clear" w:color="auto" w:fill="auto"/>
            <w:vAlign w:val="center"/>
          </w:tcPr>
          <w:p w:rsidR="004F4D09" w:rsidRPr="004F4D09" w:rsidRDefault="004F4D09" w:rsidP="004F4D09">
            <w:pPr>
              <w:widowControl/>
              <w:jc w:val="center"/>
              <w:rPr>
                <w:rFonts w:ascii="黑体" w:eastAsia="黑体" w:hAnsi="Arial" w:cs="Arial"/>
                <w:b/>
                <w:bCs/>
                <w:color w:val="000000"/>
                <w:kern w:val="0"/>
                <w:sz w:val="18"/>
                <w:szCs w:val="18"/>
              </w:rPr>
            </w:pPr>
            <w:r w:rsidRPr="004F4D09">
              <w:rPr>
                <w:rFonts w:ascii="黑体" w:eastAsia="黑体" w:hAnsi="Arial" w:cs="Arial" w:hint="eastAsia"/>
                <w:b/>
                <w:bCs/>
                <w:color w:val="000000"/>
                <w:kern w:val="0"/>
                <w:sz w:val="18"/>
                <w:szCs w:val="18"/>
              </w:rPr>
              <w:t>公务用车购置及运行费</w:t>
            </w:r>
          </w:p>
        </w:tc>
      </w:tr>
      <w:tr w:rsidR="004F4D09" w:rsidRPr="004F4D09">
        <w:trPr>
          <w:trHeight w:val="852"/>
        </w:trPr>
        <w:tc>
          <w:tcPr>
            <w:tcW w:w="1180" w:type="dxa"/>
            <w:vMerge/>
            <w:tcBorders>
              <w:top w:val="nil"/>
              <w:left w:val="single" w:sz="4" w:space="0" w:color="000000"/>
              <w:bottom w:val="single" w:sz="4" w:space="0" w:color="000000"/>
              <w:right w:val="single" w:sz="4" w:space="0" w:color="000000"/>
            </w:tcBorders>
            <w:vAlign w:val="center"/>
          </w:tcPr>
          <w:p w:rsidR="004F4D09" w:rsidRPr="004F4D09" w:rsidRDefault="004F4D09" w:rsidP="004F4D09">
            <w:pPr>
              <w:widowControl/>
              <w:jc w:val="left"/>
              <w:rPr>
                <w:rFonts w:ascii="黑体" w:eastAsia="黑体" w:hAnsi="Arial" w:cs="Arial"/>
                <w:b/>
                <w:bCs/>
                <w:color w:val="000000"/>
                <w:kern w:val="0"/>
                <w:sz w:val="18"/>
                <w:szCs w:val="18"/>
              </w:rPr>
            </w:pPr>
          </w:p>
        </w:tc>
        <w:tc>
          <w:tcPr>
            <w:tcW w:w="1180" w:type="dxa"/>
            <w:vMerge/>
            <w:tcBorders>
              <w:top w:val="nil"/>
              <w:left w:val="single" w:sz="4" w:space="0" w:color="000000"/>
              <w:bottom w:val="single" w:sz="4" w:space="0" w:color="000000"/>
              <w:right w:val="single" w:sz="4" w:space="0" w:color="000000"/>
            </w:tcBorders>
            <w:vAlign w:val="center"/>
          </w:tcPr>
          <w:p w:rsidR="004F4D09" w:rsidRPr="004F4D09" w:rsidRDefault="004F4D09" w:rsidP="004F4D09">
            <w:pPr>
              <w:widowControl/>
              <w:jc w:val="left"/>
              <w:rPr>
                <w:rFonts w:ascii="黑体" w:eastAsia="黑体" w:hAnsi="Arial" w:cs="Arial"/>
                <w:b/>
                <w:bCs/>
                <w:color w:val="000000"/>
                <w:kern w:val="0"/>
                <w:sz w:val="18"/>
                <w:szCs w:val="18"/>
              </w:rPr>
            </w:pPr>
          </w:p>
        </w:tc>
        <w:tc>
          <w:tcPr>
            <w:tcW w:w="1180" w:type="dxa"/>
            <w:vMerge/>
            <w:tcBorders>
              <w:top w:val="nil"/>
              <w:left w:val="single" w:sz="4" w:space="0" w:color="000000"/>
              <w:bottom w:val="single" w:sz="4" w:space="0" w:color="000000"/>
              <w:right w:val="single" w:sz="4" w:space="0" w:color="000000"/>
            </w:tcBorders>
            <w:vAlign w:val="center"/>
          </w:tcPr>
          <w:p w:rsidR="004F4D09" w:rsidRPr="004F4D09" w:rsidRDefault="004F4D09" w:rsidP="004F4D09">
            <w:pPr>
              <w:widowControl/>
              <w:jc w:val="left"/>
              <w:rPr>
                <w:rFonts w:ascii="黑体" w:eastAsia="黑体" w:hAnsi="Arial" w:cs="Arial"/>
                <w:b/>
                <w:bCs/>
                <w:color w:val="000000"/>
                <w:kern w:val="0"/>
                <w:sz w:val="18"/>
                <w:szCs w:val="18"/>
              </w:rPr>
            </w:pPr>
          </w:p>
        </w:tc>
        <w:tc>
          <w:tcPr>
            <w:tcW w:w="1180" w:type="dxa"/>
            <w:tcBorders>
              <w:top w:val="nil"/>
              <w:left w:val="nil"/>
              <w:bottom w:val="single" w:sz="4" w:space="0" w:color="000000"/>
              <w:right w:val="single" w:sz="4" w:space="0" w:color="000000"/>
            </w:tcBorders>
            <w:shd w:val="clear" w:color="auto" w:fill="auto"/>
            <w:vAlign w:val="center"/>
          </w:tcPr>
          <w:p w:rsidR="004F4D09" w:rsidRPr="004F4D09" w:rsidRDefault="004F4D09" w:rsidP="004F4D09">
            <w:pPr>
              <w:widowControl/>
              <w:jc w:val="center"/>
              <w:rPr>
                <w:rFonts w:ascii="黑体" w:eastAsia="黑体" w:hAnsi="Arial" w:cs="Arial"/>
                <w:b/>
                <w:bCs/>
                <w:color w:val="000000"/>
                <w:kern w:val="0"/>
                <w:sz w:val="18"/>
                <w:szCs w:val="18"/>
              </w:rPr>
            </w:pPr>
            <w:r w:rsidRPr="004F4D09">
              <w:rPr>
                <w:rFonts w:ascii="黑体" w:eastAsia="黑体" w:hAnsi="Arial" w:cs="Arial" w:hint="eastAsia"/>
                <w:b/>
                <w:bCs/>
                <w:color w:val="000000"/>
                <w:kern w:val="0"/>
                <w:sz w:val="18"/>
                <w:szCs w:val="18"/>
              </w:rPr>
              <w:t>小计</w:t>
            </w:r>
          </w:p>
        </w:tc>
        <w:tc>
          <w:tcPr>
            <w:tcW w:w="1180" w:type="dxa"/>
            <w:tcBorders>
              <w:top w:val="nil"/>
              <w:left w:val="nil"/>
              <w:bottom w:val="single" w:sz="4" w:space="0" w:color="000000"/>
              <w:right w:val="single" w:sz="4" w:space="0" w:color="000000"/>
            </w:tcBorders>
            <w:shd w:val="clear" w:color="auto" w:fill="auto"/>
            <w:vAlign w:val="center"/>
          </w:tcPr>
          <w:p w:rsidR="004F4D09" w:rsidRPr="004F4D09" w:rsidRDefault="004F4D09" w:rsidP="004F4D09">
            <w:pPr>
              <w:widowControl/>
              <w:jc w:val="center"/>
              <w:rPr>
                <w:rFonts w:ascii="黑体" w:eastAsia="黑体" w:hAnsi="Arial" w:cs="Arial"/>
                <w:b/>
                <w:bCs/>
                <w:color w:val="000000"/>
                <w:kern w:val="0"/>
                <w:sz w:val="18"/>
                <w:szCs w:val="18"/>
              </w:rPr>
            </w:pPr>
            <w:r w:rsidRPr="004F4D09">
              <w:rPr>
                <w:rFonts w:ascii="黑体" w:eastAsia="黑体" w:hAnsi="Arial" w:cs="Arial" w:hint="eastAsia"/>
                <w:b/>
                <w:bCs/>
                <w:color w:val="000000"/>
                <w:kern w:val="0"/>
                <w:sz w:val="18"/>
                <w:szCs w:val="18"/>
              </w:rPr>
              <w:t>公务用车购置费</w:t>
            </w:r>
          </w:p>
        </w:tc>
        <w:tc>
          <w:tcPr>
            <w:tcW w:w="1180" w:type="dxa"/>
            <w:tcBorders>
              <w:top w:val="nil"/>
              <w:left w:val="nil"/>
              <w:bottom w:val="single" w:sz="4" w:space="0" w:color="000000"/>
              <w:right w:val="single" w:sz="4" w:space="0" w:color="000000"/>
            </w:tcBorders>
            <w:shd w:val="clear" w:color="auto" w:fill="auto"/>
            <w:vAlign w:val="center"/>
          </w:tcPr>
          <w:p w:rsidR="004F4D09" w:rsidRPr="004F4D09" w:rsidRDefault="004F4D09" w:rsidP="004F4D09">
            <w:pPr>
              <w:widowControl/>
              <w:jc w:val="center"/>
              <w:rPr>
                <w:rFonts w:ascii="黑体" w:eastAsia="黑体" w:hAnsi="Arial" w:cs="Arial"/>
                <w:b/>
                <w:bCs/>
                <w:color w:val="000000"/>
                <w:kern w:val="0"/>
                <w:sz w:val="18"/>
                <w:szCs w:val="18"/>
              </w:rPr>
            </w:pPr>
            <w:r w:rsidRPr="004F4D09">
              <w:rPr>
                <w:rFonts w:ascii="黑体" w:eastAsia="黑体" w:hAnsi="Arial" w:cs="Arial" w:hint="eastAsia"/>
                <w:b/>
                <w:bCs/>
                <w:color w:val="000000"/>
                <w:kern w:val="0"/>
                <w:sz w:val="18"/>
                <w:szCs w:val="18"/>
              </w:rPr>
              <w:t>公务用车运行费</w:t>
            </w:r>
          </w:p>
        </w:tc>
        <w:tc>
          <w:tcPr>
            <w:tcW w:w="1180" w:type="dxa"/>
            <w:vMerge/>
            <w:tcBorders>
              <w:top w:val="nil"/>
              <w:left w:val="single" w:sz="4" w:space="0" w:color="000000"/>
              <w:bottom w:val="single" w:sz="4" w:space="0" w:color="000000"/>
              <w:right w:val="single" w:sz="4" w:space="0" w:color="000000"/>
            </w:tcBorders>
            <w:vAlign w:val="center"/>
          </w:tcPr>
          <w:p w:rsidR="004F4D09" w:rsidRPr="004F4D09" w:rsidRDefault="004F4D09" w:rsidP="004F4D09">
            <w:pPr>
              <w:widowControl/>
              <w:jc w:val="left"/>
              <w:rPr>
                <w:rFonts w:ascii="黑体" w:eastAsia="黑体" w:hAnsi="Arial" w:cs="Arial"/>
                <w:b/>
                <w:bCs/>
                <w:color w:val="000000"/>
                <w:kern w:val="0"/>
                <w:sz w:val="18"/>
                <w:szCs w:val="18"/>
              </w:rPr>
            </w:pPr>
          </w:p>
        </w:tc>
        <w:tc>
          <w:tcPr>
            <w:tcW w:w="1180" w:type="dxa"/>
            <w:vMerge/>
            <w:tcBorders>
              <w:top w:val="nil"/>
              <w:left w:val="single" w:sz="4" w:space="0" w:color="000000"/>
              <w:bottom w:val="single" w:sz="4" w:space="0" w:color="000000"/>
              <w:right w:val="single" w:sz="4" w:space="0" w:color="000000"/>
            </w:tcBorders>
            <w:vAlign w:val="center"/>
          </w:tcPr>
          <w:p w:rsidR="004F4D09" w:rsidRPr="004F4D09" w:rsidRDefault="004F4D09" w:rsidP="004F4D09">
            <w:pPr>
              <w:widowControl/>
              <w:jc w:val="left"/>
              <w:rPr>
                <w:rFonts w:ascii="黑体" w:eastAsia="黑体" w:hAnsi="Arial" w:cs="Arial"/>
                <w:b/>
                <w:bCs/>
                <w:color w:val="000000"/>
                <w:kern w:val="0"/>
                <w:sz w:val="18"/>
                <w:szCs w:val="18"/>
              </w:rPr>
            </w:pPr>
          </w:p>
        </w:tc>
        <w:tc>
          <w:tcPr>
            <w:tcW w:w="1180" w:type="dxa"/>
            <w:vMerge/>
            <w:tcBorders>
              <w:top w:val="nil"/>
              <w:left w:val="single" w:sz="4" w:space="0" w:color="000000"/>
              <w:bottom w:val="single" w:sz="4" w:space="0" w:color="000000"/>
              <w:right w:val="single" w:sz="4" w:space="0" w:color="000000"/>
            </w:tcBorders>
            <w:vAlign w:val="center"/>
          </w:tcPr>
          <w:p w:rsidR="004F4D09" w:rsidRPr="004F4D09" w:rsidRDefault="004F4D09" w:rsidP="004F4D09">
            <w:pPr>
              <w:widowControl/>
              <w:jc w:val="left"/>
              <w:rPr>
                <w:rFonts w:ascii="黑体" w:eastAsia="黑体" w:hAnsi="Arial" w:cs="Arial"/>
                <w:b/>
                <w:bCs/>
                <w:color w:val="000000"/>
                <w:kern w:val="0"/>
                <w:sz w:val="18"/>
                <w:szCs w:val="18"/>
              </w:rPr>
            </w:pPr>
          </w:p>
        </w:tc>
        <w:tc>
          <w:tcPr>
            <w:tcW w:w="1180" w:type="dxa"/>
            <w:tcBorders>
              <w:top w:val="nil"/>
              <w:left w:val="nil"/>
              <w:bottom w:val="single" w:sz="4" w:space="0" w:color="000000"/>
              <w:right w:val="single" w:sz="4" w:space="0" w:color="000000"/>
            </w:tcBorders>
            <w:shd w:val="clear" w:color="auto" w:fill="auto"/>
            <w:vAlign w:val="center"/>
          </w:tcPr>
          <w:p w:rsidR="004F4D09" w:rsidRPr="004F4D09" w:rsidRDefault="004F4D09" w:rsidP="004F4D09">
            <w:pPr>
              <w:widowControl/>
              <w:jc w:val="center"/>
              <w:rPr>
                <w:rFonts w:ascii="黑体" w:eastAsia="黑体" w:hAnsi="Arial" w:cs="Arial"/>
                <w:b/>
                <w:bCs/>
                <w:color w:val="000000"/>
                <w:kern w:val="0"/>
                <w:sz w:val="18"/>
                <w:szCs w:val="18"/>
              </w:rPr>
            </w:pPr>
            <w:r w:rsidRPr="004F4D09">
              <w:rPr>
                <w:rFonts w:ascii="黑体" w:eastAsia="黑体" w:hAnsi="Arial" w:cs="Arial" w:hint="eastAsia"/>
                <w:b/>
                <w:bCs/>
                <w:color w:val="000000"/>
                <w:kern w:val="0"/>
                <w:sz w:val="18"/>
                <w:szCs w:val="18"/>
              </w:rPr>
              <w:t>小计</w:t>
            </w:r>
          </w:p>
        </w:tc>
        <w:tc>
          <w:tcPr>
            <w:tcW w:w="1180" w:type="dxa"/>
            <w:tcBorders>
              <w:top w:val="nil"/>
              <w:left w:val="nil"/>
              <w:bottom w:val="single" w:sz="4" w:space="0" w:color="000000"/>
              <w:right w:val="single" w:sz="4" w:space="0" w:color="000000"/>
            </w:tcBorders>
            <w:shd w:val="clear" w:color="auto" w:fill="auto"/>
            <w:vAlign w:val="center"/>
          </w:tcPr>
          <w:p w:rsidR="004F4D09" w:rsidRPr="004F4D09" w:rsidRDefault="004F4D09" w:rsidP="004F4D09">
            <w:pPr>
              <w:widowControl/>
              <w:jc w:val="center"/>
              <w:rPr>
                <w:rFonts w:ascii="黑体" w:eastAsia="黑体" w:hAnsi="Arial" w:cs="Arial"/>
                <w:b/>
                <w:bCs/>
                <w:color w:val="000000"/>
                <w:kern w:val="0"/>
                <w:sz w:val="18"/>
                <w:szCs w:val="18"/>
              </w:rPr>
            </w:pPr>
            <w:r w:rsidRPr="004F4D09">
              <w:rPr>
                <w:rFonts w:ascii="黑体" w:eastAsia="黑体" w:hAnsi="Arial" w:cs="Arial" w:hint="eastAsia"/>
                <w:b/>
                <w:bCs/>
                <w:color w:val="000000"/>
                <w:kern w:val="0"/>
                <w:sz w:val="18"/>
                <w:szCs w:val="18"/>
              </w:rPr>
              <w:t>公务用车购置费</w:t>
            </w:r>
          </w:p>
        </w:tc>
        <w:tc>
          <w:tcPr>
            <w:tcW w:w="1180" w:type="dxa"/>
            <w:tcBorders>
              <w:top w:val="nil"/>
              <w:left w:val="nil"/>
              <w:bottom w:val="single" w:sz="4" w:space="0" w:color="000000"/>
              <w:right w:val="single" w:sz="4" w:space="0" w:color="000000"/>
            </w:tcBorders>
            <w:shd w:val="clear" w:color="auto" w:fill="auto"/>
            <w:vAlign w:val="center"/>
          </w:tcPr>
          <w:p w:rsidR="004F4D09" w:rsidRPr="004F4D09" w:rsidRDefault="004F4D09" w:rsidP="004F4D09">
            <w:pPr>
              <w:widowControl/>
              <w:jc w:val="center"/>
              <w:rPr>
                <w:rFonts w:ascii="黑体" w:eastAsia="黑体" w:hAnsi="Arial" w:cs="Arial"/>
                <w:b/>
                <w:bCs/>
                <w:color w:val="000000"/>
                <w:kern w:val="0"/>
                <w:sz w:val="18"/>
                <w:szCs w:val="18"/>
              </w:rPr>
            </w:pPr>
            <w:r w:rsidRPr="004F4D09">
              <w:rPr>
                <w:rFonts w:ascii="黑体" w:eastAsia="黑体" w:hAnsi="Arial" w:cs="Arial" w:hint="eastAsia"/>
                <w:b/>
                <w:bCs/>
                <w:color w:val="000000"/>
                <w:kern w:val="0"/>
                <w:sz w:val="18"/>
                <w:szCs w:val="18"/>
              </w:rPr>
              <w:t>公务用车运行费</w:t>
            </w:r>
          </w:p>
        </w:tc>
      </w:tr>
      <w:tr w:rsidR="00A96D0A" w:rsidRPr="004F4D09">
        <w:trPr>
          <w:trHeight w:val="852"/>
        </w:trPr>
        <w:tc>
          <w:tcPr>
            <w:tcW w:w="1180" w:type="dxa"/>
            <w:tcBorders>
              <w:top w:val="nil"/>
              <w:left w:val="single" w:sz="4" w:space="0" w:color="000000"/>
              <w:bottom w:val="single" w:sz="4" w:space="0" w:color="000000"/>
              <w:right w:val="single" w:sz="4" w:space="0" w:color="000000"/>
            </w:tcBorders>
            <w:shd w:val="clear" w:color="auto" w:fill="auto"/>
            <w:noWrap/>
            <w:vAlign w:val="center"/>
          </w:tcPr>
          <w:p w:rsidR="00A96D0A" w:rsidRPr="006C2940" w:rsidRDefault="00A96D0A" w:rsidP="00FA18CE">
            <w:pPr>
              <w:widowControl/>
              <w:jc w:val="right"/>
              <w:rPr>
                <w:rFonts w:ascii="宋体" w:hAnsi="宋体" w:cs="Arial"/>
                <w:color w:val="000000"/>
                <w:kern w:val="0"/>
                <w:sz w:val="20"/>
                <w:szCs w:val="20"/>
              </w:rPr>
            </w:pPr>
            <w:r>
              <w:rPr>
                <w:rFonts w:ascii="宋体" w:hAnsi="宋体" w:cs="Arial" w:hint="eastAsia"/>
                <w:color w:val="000000"/>
                <w:kern w:val="0"/>
                <w:sz w:val="20"/>
                <w:szCs w:val="20"/>
              </w:rPr>
              <w:t>18.61</w:t>
            </w:r>
            <w:r w:rsidRPr="006C2940">
              <w:rPr>
                <w:rFonts w:ascii="宋体" w:hAnsi="宋体" w:cs="Arial" w:hint="eastAsia"/>
                <w:color w:val="000000"/>
                <w:kern w:val="0"/>
                <w:sz w:val="20"/>
                <w:szCs w:val="20"/>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A96D0A" w:rsidRPr="006C2940" w:rsidRDefault="00A96D0A" w:rsidP="00FA18CE">
            <w:pPr>
              <w:widowControl/>
              <w:jc w:val="right"/>
              <w:rPr>
                <w:rFonts w:ascii="宋体" w:hAnsi="宋体" w:cs="Arial"/>
                <w:color w:val="000000"/>
                <w:kern w:val="0"/>
                <w:sz w:val="20"/>
                <w:szCs w:val="20"/>
              </w:rPr>
            </w:pPr>
          </w:p>
        </w:tc>
        <w:tc>
          <w:tcPr>
            <w:tcW w:w="1180" w:type="dxa"/>
            <w:tcBorders>
              <w:top w:val="nil"/>
              <w:left w:val="nil"/>
              <w:bottom w:val="single" w:sz="4" w:space="0" w:color="000000"/>
              <w:right w:val="single" w:sz="4" w:space="0" w:color="000000"/>
            </w:tcBorders>
            <w:shd w:val="clear" w:color="auto" w:fill="auto"/>
            <w:noWrap/>
            <w:vAlign w:val="center"/>
          </w:tcPr>
          <w:p w:rsidR="00A96D0A" w:rsidRPr="006C2940" w:rsidRDefault="00A96D0A" w:rsidP="00FA18CE">
            <w:pPr>
              <w:widowControl/>
              <w:jc w:val="right"/>
              <w:rPr>
                <w:rFonts w:ascii="宋体" w:hAnsi="宋体" w:cs="Arial"/>
                <w:color w:val="000000"/>
                <w:kern w:val="0"/>
                <w:sz w:val="20"/>
                <w:szCs w:val="20"/>
              </w:rPr>
            </w:pPr>
            <w:r>
              <w:rPr>
                <w:rFonts w:ascii="宋体" w:hAnsi="宋体" w:cs="Arial" w:hint="eastAsia"/>
                <w:color w:val="000000"/>
                <w:kern w:val="0"/>
                <w:sz w:val="20"/>
                <w:szCs w:val="20"/>
              </w:rPr>
              <w:t>3.73</w:t>
            </w:r>
            <w:r w:rsidRPr="006C2940">
              <w:rPr>
                <w:rFonts w:ascii="宋体" w:hAnsi="宋体" w:cs="Arial" w:hint="eastAsia"/>
                <w:color w:val="000000"/>
                <w:kern w:val="0"/>
                <w:sz w:val="20"/>
                <w:szCs w:val="20"/>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A96D0A" w:rsidRPr="006C2940" w:rsidRDefault="00A96D0A" w:rsidP="00FA18CE">
            <w:pPr>
              <w:widowControl/>
              <w:jc w:val="right"/>
              <w:rPr>
                <w:rFonts w:ascii="宋体" w:hAnsi="宋体" w:cs="Arial"/>
                <w:color w:val="000000"/>
                <w:kern w:val="0"/>
                <w:sz w:val="20"/>
                <w:szCs w:val="20"/>
              </w:rPr>
            </w:pPr>
            <w:r w:rsidRPr="006C2940">
              <w:rPr>
                <w:rFonts w:ascii="宋体" w:hAnsi="宋体" w:cs="Arial" w:hint="eastAsia"/>
                <w:color w:val="000000"/>
                <w:kern w:val="0"/>
                <w:sz w:val="20"/>
                <w:szCs w:val="20"/>
              </w:rPr>
              <w:t xml:space="preserve">14.88 </w:t>
            </w:r>
          </w:p>
        </w:tc>
        <w:tc>
          <w:tcPr>
            <w:tcW w:w="1180" w:type="dxa"/>
            <w:tcBorders>
              <w:top w:val="nil"/>
              <w:left w:val="nil"/>
              <w:bottom w:val="single" w:sz="4" w:space="0" w:color="000000"/>
              <w:right w:val="single" w:sz="4" w:space="0" w:color="000000"/>
            </w:tcBorders>
            <w:shd w:val="clear" w:color="auto" w:fill="auto"/>
            <w:noWrap/>
            <w:vAlign w:val="center"/>
          </w:tcPr>
          <w:p w:rsidR="00A96D0A" w:rsidRPr="006C2940" w:rsidRDefault="00A96D0A" w:rsidP="00FA18CE">
            <w:pPr>
              <w:widowControl/>
              <w:jc w:val="right"/>
              <w:rPr>
                <w:rFonts w:ascii="宋体" w:hAnsi="宋体" w:cs="Arial"/>
                <w:color w:val="000000"/>
                <w:kern w:val="0"/>
                <w:sz w:val="20"/>
                <w:szCs w:val="20"/>
              </w:rPr>
            </w:pPr>
            <w:r w:rsidRPr="006C2940">
              <w:rPr>
                <w:rFonts w:ascii="宋体" w:hAnsi="宋体" w:cs="Arial" w:hint="eastAsia"/>
                <w:color w:val="000000"/>
                <w:kern w:val="0"/>
                <w:sz w:val="20"/>
                <w:szCs w:val="20"/>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A96D0A" w:rsidRPr="006C2940" w:rsidRDefault="00A96D0A" w:rsidP="00FA18CE">
            <w:pPr>
              <w:widowControl/>
              <w:jc w:val="right"/>
              <w:rPr>
                <w:rFonts w:ascii="宋体" w:hAnsi="宋体" w:cs="Arial"/>
                <w:color w:val="000000"/>
                <w:kern w:val="0"/>
                <w:sz w:val="20"/>
                <w:szCs w:val="20"/>
              </w:rPr>
            </w:pPr>
            <w:r w:rsidRPr="006C2940">
              <w:rPr>
                <w:rFonts w:ascii="宋体" w:hAnsi="宋体" w:cs="Arial" w:hint="eastAsia"/>
                <w:color w:val="000000"/>
                <w:kern w:val="0"/>
                <w:sz w:val="20"/>
                <w:szCs w:val="20"/>
              </w:rPr>
              <w:t xml:space="preserve">14.88 </w:t>
            </w:r>
          </w:p>
        </w:tc>
        <w:tc>
          <w:tcPr>
            <w:tcW w:w="1180" w:type="dxa"/>
            <w:tcBorders>
              <w:top w:val="nil"/>
              <w:left w:val="nil"/>
              <w:bottom w:val="single" w:sz="4" w:space="0" w:color="000000"/>
              <w:right w:val="single" w:sz="4" w:space="0" w:color="000000"/>
            </w:tcBorders>
            <w:shd w:val="clear" w:color="auto" w:fill="auto"/>
            <w:noWrap/>
            <w:vAlign w:val="center"/>
          </w:tcPr>
          <w:p w:rsidR="00A96D0A" w:rsidRPr="006C2940" w:rsidRDefault="007A087D" w:rsidP="004F4D09">
            <w:pPr>
              <w:widowControl/>
              <w:jc w:val="right"/>
              <w:rPr>
                <w:rFonts w:ascii="宋体" w:hAnsi="宋体" w:cs="Arial"/>
                <w:color w:val="000000"/>
                <w:kern w:val="0"/>
                <w:sz w:val="20"/>
                <w:szCs w:val="20"/>
              </w:rPr>
            </w:pPr>
            <w:r>
              <w:rPr>
                <w:rFonts w:ascii="宋体" w:hAnsi="宋体" w:cs="Arial" w:hint="eastAsia"/>
                <w:color w:val="000000"/>
                <w:kern w:val="0"/>
                <w:sz w:val="20"/>
                <w:szCs w:val="20"/>
              </w:rPr>
              <w:t>35.55</w:t>
            </w:r>
            <w:r w:rsidR="00A96D0A" w:rsidRPr="006C2940">
              <w:rPr>
                <w:rFonts w:ascii="宋体" w:hAnsi="宋体" w:cs="Arial" w:hint="eastAsia"/>
                <w:color w:val="000000"/>
                <w:kern w:val="0"/>
                <w:sz w:val="20"/>
                <w:szCs w:val="20"/>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A96D0A" w:rsidRPr="006C2940" w:rsidRDefault="007A087D" w:rsidP="004F4D09">
            <w:pPr>
              <w:widowControl/>
              <w:jc w:val="right"/>
              <w:rPr>
                <w:rFonts w:ascii="宋体" w:hAnsi="宋体" w:cs="Arial"/>
                <w:color w:val="000000"/>
                <w:kern w:val="0"/>
                <w:sz w:val="20"/>
                <w:szCs w:val="20"/>
              </w:rPr>
            </w:pPr>
            <w:r>
              <w:rPr>
                <w:rFonts w:ascii="宋体" w:hAnsi="宋体" w:cs="Arial" w:hint="eastAsia"/>
                <w:color w:val="000000"/>
                <w:kern w:val="0"/>
                <w:sz w:val="20"/>
                <w:szCs w:val="20"/>
              </w:rPr>
              <w:t>15.67</w:t>
            </w:r>
          </w:p>
        </w:tc>
        <w:tc>
          <w:tcPr>
            <w:tcW w:w="1180" w:type="dxa"/>
            <w:tcBorders>
              <w:top w:val="nil"/>
              <w:left w:val="nil"/>
              <w:bottom w:val="single" w:sz="4" w:space="0" w:color="000000"/>
              <w:right w:val="single" w:sz="4" w:space="0" w:color="000000"/>
            </w:tcBorders>
            <w:shd w:val="clear" w:color="auto" w:fill="auto"/>
            <w:noWrap/>
            <w:vAlign w:val="center"/>
          </w:tcPr>
          <w:p w:rsidR="00A96D0A" w:rsidRPr="006C2940" w:rsidRDefault="009D1CCF" w:rsidP="004F4D09">
            <w:pPr>
              <w:widowControl/>
              <w:jc w:val="right"/>
              <w:rPr>
                <w:rFonts w:ascii="宋体" w:hAnsi="宋体" w:cs="Arial"/>
                <w:color w:val="000000"/>
                <w:kern w:val="0"/>
                <w:sz w:val="20"/>
                <w:szCs w:val="20"/>
              </w:rPr>
            </w:pPr>
            <w:r>
              <w:rPr>
                <w:rFonts w:ascii="宋体" w:hAnsi="宋体" w:cs="Arial" w:hint="eastAsia"/>
                <w:color w:val="000000"/>
                <w:kern w:val="0"/>
                <w:sz w:val="20"/>
                <w:szCs w:val="20"/>
              </w:rPr>
              <w:t>2.63</w:t>
            </w:r>
            <w:r w:rsidR="00A96D0A" w:rsidRPr="006C2940">
              <w:rPr>
                <w:rFonts w:ascii="宋体" w:hAnsi="宋体" w:cs="Arial" w:hint="eastAsia"/>
                <w:color w:val="000000"/>
                <w:kern w:val="0"/>
                <w:sz w:val="20"/>
                <w:szCs w:val="20"/>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A96D0A" w:rsidRPr="006C2940" w:rsidRDefault="00A96D0A" w:rsidP="004F4D09">
            <w:pPr>
              <w:widowControl/>
              <w:jc w:val="right"/>
              <w:rPr>
                <w:rFonts w:ascii="宋体" w:hAnsi="宋体" w:cs="Arial"/>
                <w:color w:val="000000"/>
                <w:kern w:val="0"/>
                <w:sz w:val="20"/>
                <w:szCs w:val="20"/>
              </w:rPr>
            </w:pPr>
            <w:r w:rsidRPr="006C2940">
              <w:rPr>
                <w:rFonts w:ascii="宋体" w:hAnsi="宋体" w:cs="Arial" w:hint="eastAsia"/>
                <w:color w:val="000000"/>
                <w:kern w:val="0"/>
                <w:sz w:val="20"/>
                <w:szCs w:val="20"/>
              </w:rPr>
              <w:t xml:space="preserve">14.88 </w:t>
            </w:r>
          </w:p>
        </w:tc>
        <w:tc>
          <w:tcPr>
            <w:tcW w:w="1180" w:type="dxa"/>
            <w:tcBorders>
              <w:top w:val="nil"/>
              <w:left w:val="nil"/>
              <w:bottom w:val="single" w:sz="4" w:space="0" w:color="000000"/>
              <w:right w:val="single" w:sz="4" w:space="0" w:color="000000"/>
            </w:tcBorders>
            <w:shd w:val="clear" w:color="auto" w:fill="auto"/>
            <w:noWrap/>
            <w:vAlign w:val="center"/>
          </w:tcPr>
          <w:p w:rsidR="00A96D0A" w:rsidRPr="006C2940" w:rsidRDefault="00A96D0A" w:rsidP="004F4D09">
            <w:pPr>
              <w:widowControl/>
              <w:jc w:val="right"/>
              <w:rPr>
                <w:rFonts w:ascii="宋体" w:hAnsi="宋体" w:cs="Arial"/>
                <w:color w:val="000000"/>
                <w:kern w:val="0"/>
                <w:sz w:val="20"/>
                <w:szCs w:val="20"/>
              </w:rPr>
            </w:pPr>
            <w:r w:rsidRPr="006C2940">
              <w:rPr>
                <w:rFonts w:ascii="宋体" w:hAnsi="宋体" w:cs="Arial" w:hint="eastAsia"/>
                <w:color w:val="000000"/>
                <w:kern w:val="0"/>
                <w:sz w:val="20"/>
                <w:szCs w:val="20"/>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A96D0A" w:rsidRPr="006C2940" w:rsidRDefault="009D1CCF" w:rsidP="004F4D09">
            <w:pPr>
              <w:widowControl/>
              <w:jc w:val="right"/>
              <w:rPr>
                <w:rFonts w:ascii="宋体" w:hAnsi="宋体" w:cs="Arial"/>
                <w:color w:val="000000"/>
                <w:kern w:val="0"/>
                <w:sz w:val="20"/>
                <w:szCs w:val="20"/>
              </w:rPr>
            </w:pPr>
            <w:r>
              <w:rPr>
                <w:rFonts w:ascii="宋体" w:hAnsi="宋体" w:cs="Arial" w:hint="eastAsia"/>
                <w:color w:val="000000"/>
                <w:kern w:val="0"/>
                <w:sz w:val="20"/>
                <w:szCs w:val="20"/>
              </w:rPr>
              <w:t>17.25</w:t>
            </w:r>
            <w:r w:rsidR="00A96D0A" w:rsidRPr="006C2940">
              <w:rPr>
                <w:rFonts w:ascii="宋体" w:hAnsi="宋体" w:cs="Arial" w:hint="eastAsia"/>
                <w:color w:val="000000"/>
                <w:kern w:val="0"/>
                <w:sz w:val="20"/>
                <w:szCs w:val="20"/>
              </w:rPr>
              <w:t xml:space="preserve"> </w:t>
            </w:r>
          </w:p>
        </w:tc>
      </w:tr>
    </w:tbl>
    <w:p w:rsidR="00293625" w:rsidRDefault="00293625" w:rsidP="00184C28">
      <w:pPr>
        <w:tabs>
          <w:tab w:val="left" w:pos="3060"/>
        </w:tabs>
        <w:rPr>
          <w:rFonts w:ascii="黑体" w:eastAsia="黑体"/>
          <w:sz w:val="36"/>
          <w:szCs w:val="36"/>
        </w:rPr>
      </w:pPr>
    </w:p>
    <w:tbl>
      <w:tblPr>
        <w:tblW w:w="15231" w:type="dxa"/>
        <w:tblInd w:w="-558" w:type="dxa"/>
        <w:tblLook w:val="04A0"/>
      </w:tblPr>
      <w:tblGrid>
        <w:gridCol w:w="93"/>
        <w:gridCol w:w="465"/>
        <w:gridCol w:w="678"/>
        <w:gridCol w:w="202"/>
        <w:gridCol w:w="1034"/>
        <w:gridCol w:w="706"/>
        <w:gridCol w:w="530"/>
        <w:gridCol w:w="710"/>
        <w:gridCol w:w="529"/>
        <w:gridCol w:w="591"/>
        <w:gridCol w:w="648"/>
        <w:gridCol w:w="1239"/>
        <w:gridCol w:w="853"/>
        <w:gridCol w:w="386"/>
        <w:gridCol w:w="754"/>
        <w:gridCol w:w="485"/>
        <w:gridCol w:w="395"/>
        <w:gridCol w:w="844"/>
        <w:gridCol w:w="776"/>
        <w:gridCol w:w="463"/>
        <w:gridCol w:w="1197"/>
        <w:gridCol w:w="42"/>
        <w:gridCol w:w="813"/>
        <w:gridCol w:w="565"/>
        <w:gridCol w:w="233"/>
      </w:tblGrid>
      <w:tr w:rsidR="00203995" w:rsidRPr="004F4D09" w:rsidTr="00FA18CE">
        <w:trPr>
          <w:gridBefore w:val="1"/>
          <w:gridAfter w:val="2"/>
          <w:wBefore w:w="93" w:type="dxa"/>
          <w:wAfter w:w="798" w:type="dxa"/>
          <w:trHeight w:val="360"/>
        </w:trPr>
        <w:tc>
          <w:tcPr>
            <w:tcW w:w="14340" w:type="dxa"/>
            <w:gridSpan w:val="22"/>
            <w:tcBorders>
              <w:top w:val="nil"/>
              <w:left w:val="nil"/>
              <w:bottom w:val="nil"/>
              <w:right w:val="nil"/>
            </w:tcBorders>
            <w:shd w:val="clear" w:color="auto" w:fill="auto"/>
            <w:noWrap/>
            <w:vAlign w:val="center"/>
            <w:hideMark/>
          </w:tcPr>
          <w:p w:rsidR="00203995" w:rsidRDefault="00203995" w:rsidP="00FA18CE">
            <w:pPr>
              <w:widowControl/>
              <w:jc w:val="right"/>
              <w:rPr>
                <w:rFonts w:ascii="黑体" w:eastAsia="黑体" w:hAnsi="Arial" w:cs="Arial"/>
                <w:color w:val="000000"/>
                <w:kern w:val="0"/>
                <w:sz w:val="20"/>
                <w:szCs w:val="20"/>
              </w:rPr>
            </w:pPr>
          </w:p>
          <w:p w:rsidR="00203995" w:rsidRDefault="00203995" w:rsidP="00FA18CE">
            <w:pPr>
              <w:widowControl/>
              <w:jc w:val="right"/>
              <w:rPr>
                <w:rFonts w:ascii="黑体" w:eastAsia="黑体" w:hAnsi="Arial" w:cs="Arial"/>
                <w:color w:val="000000"/>
                <w:kern w:val="0"/>
                <w:sz w:val="20"/>
                <w:szCs w:val="20"/>
              </w:rPr>
            </w:pPr>
          </w:p>
          <w:p w:rsidR="00203995" w:rsidRDefault="00203995" w:rsidP="00FA18CE">
            <w:pPr>
              <w:widowControl/>
              <w:jc w:val="right"/>
              <w:rPr>
                <w:rFonts w:ascii="黑体" w:eastAsia="黑体" w:hAnsi="Arial" w:cs="Arial"/>
                <w:color w:val="000000"/>
                <w:kern w:val="0"/>
                <w:sz w:val="20"/>
                <w:szCs w:val="20"/>
              </w:rPr>
            </w:pPr>
          </w:p>
          <w:p w:rsidR="00203995" w:rsidRDefault="00203995" w:rsidP="00FA18CE">
            <w:pPr>
              <w:widowControl/>
              <w:jc w:val="right"/>
              <w:rPr>
                <w:rFonts w:ascii="黑体" w:eastAsia="黑体" w:hAnsi="Arial" w:cs="Arial"/>
                <w:color w:val="000000"/>
                <w:kern w:val="0"/>
                <w:sz w:val="20"/>
                <w:szCs w:val="20"/>
              </w:rPr>
            </w:pPr>
          </w:p>
          <w:p w:rsidR="00203995" w:rsidRDefault="00203995" w:rsidP="00FA18CE">
            <w:pPr>
              <w:widowControl/>
              <w:jc w:val="right"/>
              <w:rPr>
                <w:rFonts w:ascii="黑体" w:eastAsia="黑体" w:hAnsi="Arial" w:cs="Arial"/>
                <w:color w:val="000000"/>
                <w:kern w:val="0"/>
                <w:sz w:val="20"/>
                <w:szCs w:val="20"/>
              </w:rPr>
            </w:pPr>
          </w:p>
          <w:p w:rsidR="00203995" w:rsidRDefault="00203995" w:rsidP="00FA18CE">
            <w:pPr>
              <w:widowControl/>
              <w:jc w:val="right"/>
              <w:rPr>
                <w:rFonts w:ascii="黑体" w:eastAsia="黑体" w:hAnsi="Arial" w:cs="Arial"/>
                <w:color w:val="000000"/>
                <w:kern w:val="0"/>
                <w:sz w:val="20"/>
                <w:szCs w:val="20"/>
              </w:rPr>
            </w:pPr>
          </w:p>
          <w:p w:rsidR="00203995" w:rsidRDefault="00203995" w:rsidP="00FA18CE">
            <w:pPr>
              <w:widowControl/>
              <w:jc w:val="right"/>
              <w:rPr>
                <w:rFonts w:ascii="黑体" w:eastAsia="黑体" w:hAnsi="Arial" w:cs="Arial"/>
                <w:color w:val="000000"/>
                <w:kern w:val="0"/>
                <w:sz w:val="20"/>
                <w:szCs w:val="20"/>
              </w:rPr>
            </w:pPr>
          </w:p>
          <w:p w:rsidR="00203995" w:rsidRDefault="00203995" w:rsidP="00FA18CE">
            <w:pPr>
              <w:widowControl/>
              <w:jc w:val="right"/>
              <w:rPr>
                <w:rFonts w:ascii="黑体" w:eastAsia="黑体" w:hAnsi="Arial" w:cs="Arial"/>
                <w:color w:val="000000"/>
                <w:kern w:val="0"/>
                <w:sz w:val="20"/>
                <w:szCs w:val="20"/>
              </w:rPr>
            </w:pPr>
          </w:p>
          <w:p w:rsidR="00203995" w:rsidRDefault="00203995" w:rsidP="00FA18CE">
            <w:pPr>
              <w:widowControl/>
              <w:jc w:val="right"/>
              <w:rPr>
                <w:rFonts w:ascii="黑体" w:eastAsia="黑体" w:hAnsi="Arial" w:cs="Arial"/>
                <w:color w:val="000000"/>
                <w:kern w:val="0"/>
                <w:sz w:val="20"/>
                <w:szCs w:val="20"/>
              </w:rPr>
            </w:pPr>
          </w:p>
          <w:p w:rsidR="00203995" w:rsidRDefault="00203995" w:rsidP="00FA18CE">
            <w:pPr>
              <w:widowControl/>
              <w:jc w:val="right"/>
              <w:rPr>
                <w:rFonts w:ascii="黑体" w:eastAsia="黑体" w:hAnsi="Arial" w:cs="Arial"/>
                <w:color w:val="000000"/>
                <w:kern w:val="0"/>
                <w:sz w:val="20"/>
                <w:szCs w:val="20"/>
              </w:rPr>
            </w:pPr>
          </w:p>
          <w:p w:rsidR="00203995" w:rsidRDefault="00203995" w:rsidP="00FA18CE">
            <w:pPr>
              <w:widowControl/>
              <w:jc w:val="right"/>
              <w:rPr>
                <w:rFonts w:ascii="黑体" w:eastAsia="黑体" w:hAnsi="Arial" w:cs="Arial"/>
                <w:color w:val="000000"/>
                <w:kern w:val="0"/>
                <w:sz w:val="20"/>
                <w:szCs w:val="20"/>
              </w:rPr>
            </w:pPr>
          </w:p>
          <w:p w:rsidR="00203995" w:rsidRDefault="00203995" w:rsidP="00FA18CE">
            <w:pPr>
              <w:widowControl/>
              <w:jc w:val="right"/>
              <w:rPr>
                <w:rFonts w:ascii="黑体" w:eastAsia="黑体" w:hAnsi="Arial" w:cs="Arial"/>
                <w:color w:val="000000"/>
                <w:kern w:val="0"/>
                <w:sz w:val="20"/>
                <w:szCs w:val="20"/>
              </w:rPr>
            </w:pPr>
          </w:p>
          <w:p w:rsidR="00203995" w:rsidRDefault="00203995" w:rsidP="00FA18CE">
            <w:pPr>
              <w:widowControl/>
              <w:jc w:val="right"/>
              <w:rPr>
                <w:rFonts w:ascii="黑体" w:eastAsia="黑体" w:hAnsi="Arial" w:cs="Arial"/>
                <w:color w:val="000000"/>
                <w:kern w:val="0"/>
                <w:sz w:val="20"/>
                <w:szCs w:val="20"/>
              </w:rPr>
            </w:pPr>
          </w:p>
          <w:p w:rsidR="00203995" w:rsidRDefault="00203995" w:rsidP="00FA18CE">
            <w:pPr>
              <w:widowControl/>
              <w:jc w:val="right"/>
              <w:rPr>
                <w:rFonts w:ascii="黑体" w:eastAsia="黑体" w:hAnsi="Arial" w:cs="Arial"/>
                <w:color w:val="000000"/>
                <w:kern w:val="0"/>
                <w:sz w:val="20"/>
                <w:szCs w:val="20"/>
              </w:rPr>
            </w:pPr>
          </w:p>
          <w:p w:rsidR="00203995" w:rsidRDefault="00203995" w:rsidP="00FA18CE">
            <w:pPr>
              <w:widowControl/>
              <w:jc w:val="right"/>
              <w:rPr>
                <w:rFonts w:ascii="黑体" w:eastAsia="黑体" w:hAnsi="Arial" w:cs="Arial"/>
                <w:color w:val="000000"/>
                <w:kern w:val="0"/>
                <w:sz w:val="20"/>
                <w:szCs w:val="20"/>
              </w:rPr>
            </w:pPr>
          </w:p>
          <w:p w:rsidR="00203995" w:rsidRDefault="00203995" w:rsidP="00FA18CE">
            <w:pPr>
              <w:widowControl/>
              <w:jc w:val="right"/>
              <w:rPr>
                <w:rFonts w:ascii="黑体" w:eastAsia="黑体" w:hAnsi="Arial" w:cs="Arial"/>
                <w:color w:val="000000"/>
                <w:kern w:val="0"/>
                <w:sz w:val="20"/>
                <w:szCs w:val="20"/>
              </w:rPr>
            </w:pPr>
          </w:p>
          <w:p w:rsidR="00203995" w:rsidRDefault="00203995" w:rsidP="00FA18CE">
            <w:pPr>
              <w:widowControl/>
              <w:jc w:val="right"/>
              <w:rPr>
                <w:rFonts w:ascii="黑体" w:eastAsia="黑体" w:hAnsi="Arial" w:cs="Arial"/>
                <w:color w:val="000000"/>
                <w:kern w:val="0"/>
                <w:sz w:val="20"/>
                <w:szCs w:val="20"/>
              </w:rPr>
            </w:pPr>
          </w:p>
          <w:p w:rsidR="00203995" w:rsidRPr="004F4D09" w:rsidRDefault="00203995" w:rsidP="00FA18CE">
            <w:pPr>
              <w:widowControl/>
              <w:wordWrap w:val="0"/>
              <w:jc w:val="right"/>
              <w:rPr>
                <w:rFonts w:ascii="黑体" w:eastAsia="黑体" w:hAnsi="Arial" w:cs="Arial"/>
                <w:color w:val="000000"/>
                <w:kern w:val="0"/>
                <w:sz w:val="20"/>
                <w:szCs w:val="20"/>
              </w:rPr>
            </w:pPr>
            <w:r>
              <w:rPr>
                <w:rFonts w:ascii="黑体" w:eastAsia="黑体" w:hAnsi="Arial" w:cs="Arial" w:hint="eastAsia"/>
                <w:color w:val="000000"/>
                <w:kern w:val="0"/>
                <w:sz w:val="20"/>
                <w:szCs w:val="20"/>
              </w:rPr>
              <w:t xml:space="preserve">  </w:t>
            </w:r>
            <w:r w:rsidRPr="004F4D09">
              <w:rPr>
                <w:rFonts w:ascii="黑体" w:eastAsia="黑体" w:hAnsi="Arial" w:cs="Arial" w:hint="eastAsia"/>
                <w:color w:val="000000"/>
                <w:kern w:val="0"/>
                <w:sz w:val="20"/>
                <w:szCs w:val="20"/>
              </w:rPr>
              <w:t>部门公开表1</w:t>
            </w:r>
            <w:r>
              <w:rPr>
                <w:rFonts w:ascii="黑体" w:eastAsia="黑体" w:hAnsi="Arial" w:cs="Arial" w:hint="eastAsia"/>
                <w:color w:val="000000"/>
                <w:kern w:val="0"/>
                <w:sz w:val="20"/>
                <w:szCs w:val="20"/>
              </w:rPr>
              <w:t>2</w:t>
            </w:r>
          </w:p>
        </w:tc>
      </w:tr>
      <w:tr w:rsidR="00203995" w:rsidRPr="004F4D09" w:rsidTr="00FA18CE">
        <w:trPr>
          <w:gridBefore w:val="1"/>
          <w:gridAfter w:val="2"/>
          <w:wBefore w:w="93" w:type="dxa"/>
          <w:wAfter w:w="798" w:type="dxa"/>
          <w:trHeight w:val="720"/>
        </w:trPr>
        <w:tc>
          <w:tcPr>
            <w:tcW w:w="14340" w:type="dxa"/>
            <w:gridSpan w:val="22"/>
            <w:tcBorders>
              <w:top w:val="nil"/>
              <w:left w:val="nil"/>
              <w:bottom w:val="nil"/>
              <w:right w:val="nil"/>
            </w:tcBorders>
            <w:shd w:val="clear" w:color="auto" w:fill="auto"/>
            <w:noWrap/>
            <w:vAlign w:val="center"/>
            <w:hideMark/>
          </w:tcPr>
          <w:p w:rsidR="00203995" w:rsidRPr="004F4D09" w:rsidRDefault="00203995" w:rsidP="00FA18CE">
            <w:pPr>
              <w:widowControl/>
              <w:jc w:val="center"/>
              <w:rPr>
                <w:rFonts w:ascii="黑体" w:eastAsia="黑体" w:hAnsi="Arial" w:cs="Arial"/>
                <w:b/>
                <w:bCs/>
                <w:color w:val="000000"/>
                <w:kern w:val="0"/>
                <w:sz w:val="36"/>
                <w:szCs w:val="36"/>
              </w:rPr>
            </w:pPr>
            <w:r w:rsidRPr="00F73C76">
              <w:rPr>
                <w:rFonts w:ascii="黑体" w:eastAsia="黑体" w:hAnsi="Arial" w:cs="Arial" w:hint="eastAsia"/>
                <w:b/>
                <w:bCs/>
                <w:color w:val="000000"/>
                <w:kern w:val="0"/>
                <w:sz w:val="36"/>
                <w:szCs w:val="36"/>
              </w:rPr>
              <w:lastRenderedPageBreak/>
              <w:t>政府购买服务项目支出预算表</w:t>
            </w:r>
          </w:p>
        </w:tc>
      </w:tr>
      <w:tr w:rsidR="00203995" w:rsidRPr="004F4D09" w:rsidTr="00FA18CE">
        <w:trPr>
          <w:trHeight w:val="360"/>
        </w:trPr>
        <w:tc>
          <w:tcPr>
            <w:tcW w:w="1236" w:type="dxa"/>
            <w:gridSpan w:val="3"/>
            <w:tcBorders>
              <w:top w:val="nil"/>
              <w:left w:val="nil"/>
              <w:bottom w:val="nil"/>
              <w:right w:val="nil"/>
            </w:tcBorders>
            <w:shd w:val="clear" w:color="auto" w:fill="auto"/>
            <w:noWrap/>
            <w:vAlign w:val="center"/>
            <w:hideMark/>
          </w:tcPr>
          <w:p w:rsidR="00203995" w:rsidRPr="004F4D09" w:rsidRDefault="00203995" w:rsidP="00FA18CE">
            <w:pPr>
              <w:widowControl/>
              <w:jc w:val="left"/>
              <w:rPr>
                <w:rFonts w:ascii="黑体" w:eastAsia="黑体" w:hAnsi="Arial" w:cs="Arial"/>
                <w:b/>
                <w:bCs/>
                <w:color w:val="000000"/>
                <w:kern w:val="0"/>
                <w:sz w:val="18"/>
                <w:szCs w:val="18"/>
              </w:rPr>
            </w:pPr>
            <w:r w:rsidRPr="004F4D09">
              <w:rPr>
                <w:rFonts w:ascii="黑体" w:eastAsia="黑体" w:hAnsi="Arial" w:cs="Arial" w:hint="eastAsia"/>
                <w:b/>
                <w:bCs/>
                <w:color w:val="000000"/>
                <w:kern w:val="0"/>
                <w:sz w:val="18"/>
                <w:szCs w:val="18"/>
              </w:rPr>
              <w:t xml:space="preserve"> </w:t>
            </w:r>
          </w:p>
        </w:tc>
        <w:tc>
          <w:tcPr>
            <w:tcW w:w="1236" w:type="dxa"/>
            <w:gridSpan w:val="2"/>
            <w:tcBorders>
              <w:top w:val="nil"/>
              <w:left w:val="nil"/>
              <w:bottom w:val="nil"/>
              <w:right w:val="nil"/>
            </w:tcBorders>
            <w:shd w:val="clear" w:color="auto" w:fill="auto"/>
            <w:noWrap/>
            <w:vAlign w:val="center"/>
            <w:hideMark/>
          </w:tcPr>
          <w:p w:rsidR="00203995" w:rsidRPr="004F4D09" w:rsidRDefault="00203995" w:rsidP="00FA18CE">
            <w:pPr>
              <w:widowControl/>
              <w:jc w:val="left"/>
              <w:rPr>
                <w:rFonts w:ascii="黑体" w:eastAsia="黑体" w:hAnsi="Arial" w:cs="Arial"/>
                <w:b/>
                <w:bCs/>
                <w:color w:val="000000"/>
                <w:kern w:val="0"/>
                <w:sz w:val="18"/>
                <w:szCs w:val="18"/>
              </w:rPr>
            </w:pPr>
          </w:p>
        </w:tc>
        <w:tc>
          <w:tcPr>
            <w:tcW w:w="1236" w:type="dxa"/>
            <w:gridSpan w:val="2"/>
            <w:tcBorders>
              <w:top w:val="nil"/>
              <w:left w:val="nil"/>
              <w:bottom w:val="nil"/>
              <w:right w:val="nil"/>
            </w:tcBorders>
            <w:shd w:val="clear" w:color="auto" w:fill="auto"/>
            <w:noWrap/>
            <w:vAlign w:val="center"/>
            <w:hideMark/>
          </w:tcPr>
          <w:p w:rsidR="00203995" w:rsidRPr="004F4D09" w:rsidRDefault="00203995" w:rsidP="00FA18CE">
            <w:pPr>
              <w:widowControl/>
              <w:jc w:val="left"/>
              <w:rPr>
                <w:rFonts w:ascii="黑体" w:eastAsia="黑体" w:hAnsi="Arial" w:cs="Arial"/>
                <w:b/>
                <w:bCs/>
                <w:color w:val="000000"/>
                <w:kern w:val="0"/>
                <w:sz w:val="18"/>
                <w:szCs w:val="18"/>
              </w:rPr>
            </w:pPr>
          </w:p>
        </w:tc>
        <w:tc>
          <w:tcPr>
            <w:tcW w:w="1239" w:type="dxa"/>
            <w:gridSpan w:val="2"/>
            <w:tcBorders>
              <w:top w:val="nil"/>
              <w:left w:val="nil"/>
              <w:bottom w:val="nil"/>
              <w:right w:val="nil"/>
            </w:tcBorders>
            <w:shd w:val="clear" w:color="auto" w:fill="auto"/>
            <w:noWrap/>
            <w:vAlign w:val="center"/>
            <w:hideMark/>
          </w:tcPr>
          <w:p w:rsidR="00203995" w:rsidRPr="004F4D09" w:rsidRDefault="00203995" w:rsidP="00FA18CE">
            <w:pPr>
              <w:widowControl/>
              <w:jc w:val="left"/>
              <w:rPr>
                <w:rFonts w:ascii="黑体" w:eastAsia="黑体" w:hAnsi="Arial" w:cs="Arial"/>
                <w:b/>
                <w:bCs/>
                <w:color w:val="000000"/>
                <w:kern w:val="0"/>
                <w:sz w:val="18"/>
                <w:szCs w:val="18"/>
              </w:rPr>
            </w:pPr>
          </w:p>
        </w:tc>
        <w:tc>
          <w:tcPr>
            <w:tcW w:w="1239" w:type="dxa"/>
            <w:gridSpan w:val="2"/>
            <w:tcBorders>
              <w:top w:val="nil"/>
              <w:left w:val="nil"/>
              <w:bottom w:val="nil"/>
              <w:right w:val="nil"/>
            </w:tcBorders>
            <w:shd w:val="clear" w:color="auto" w:fill="auto"/>
            <w:noWrap/>
            <w:vAlign w:val="center"/>
            <w:hideMark/>
          </w:tcPr>
          <w:p w:rsidR="00203995" w:rsidRPr="004F4D09" w:rsidRDefault="00203995" w:rsidP="00FA18CE">
            <w:pPr>
              <w:widowControl/>
              <w:jc w:val="left"/>
              <w:rPr>
                <w:rFonts w:ascii="黑体" w:eastAsia="黑体" w:hAnsi="Arial" w:cs="Arial"/>
                <w:b/>
                <w:bCs/>
                <w:color w:val="000000"/>
                <w:kern w:val="0"/>
                <w:sz w:val="18"/>
                <w:szCs w:val="18"/>
              </w:rPr>
            </w:pPr>
          </w:p>
        </w:tc>
        <w:tc>
          <w:tcPr>
            <w:tcW w:w="1239" w:type="dxa"/>
            <w:tcBorders>
              <w:top w:val="nil"/>
              <w:left w:val="nil"/>
              <w:bottom w:val="nil"/>
              <w:right w:val="nil"/>
            </w:tcBorders>
            <w:shd w:val="clear" w:color="auto" w:fill="auto"/>
            <w:noWrap/>
            <w:vAlign w:val="center"/>
            <w:hideMark/>
          </w:tcPr>
          <w:p w:rsidR="00203995" w:rsidRPr="004F4D09" w:rsidRDefault="00203995" w:rsidP="00FA18CE">
            <w:pPr>
              <w:widowControl/>
              <w:jc w:val="left"/>
              <w:rPr>
                <w:rFonts w:ascii="黑体" w:eastAsia="黑体" w:hAnsi="Arial" w:cs="Arial"/>
                <w:b/>
                <w:bCs/>
                <w:color w:val="000000"/>
                <w:kern w:val="0"/>
                <w:sz w:val="18"/>
                <w:szCs w:val="18"/>
              </w:rPr>
            </w:pPr>
          </w:p>
        </w:tc>
        <w:tc>
          <w:tcPr>
            <w:tcW w:w="1239" w:type="dxa"/>
            <w:gridSpan w:val="2"/>
            <w:tcBorders>
              <w:top w:val="nil"/>
              <w:left w:val="nil"/>
              <w:bottom w:val="nil"/>
              <w:right w:val="nil"/>
            </w:tcBorders>
            <w:shd w:val="clear" w:color="auto" w:fill="auto"/>
            <w:noWrap/>
            <w:vAlign w:val="center"/>
            <w:hideMark/>
          </w:tcPr>
          <w:p w:rsidR="00203995" w:rsidRPr="004F4D09" w:rsidRDefault="00203995" w:rsidP="00FA18CE">
            <w:pPr>
              <w:widowControl/>
              <w:jc w:val="right"/>
              <w:rPr>
                <w:rFonts w:ascii="黑体" w:eastAsia="黑体" w:hAnsi="Arial" w:cs="Arial"/>
                <w:b/>
                <w:bCs/>
                <w:color w:val="000000"/>
                <w:kern w:val="0"/>
                <w:sz w:val="18"/>
                <w:szCs w:val="18"/>
              </w:rPr>
            </w:pPr>
          </w:p>
        </w:tc>
        <w:tc>
          <w:tcPr>
            <w:tcW w:w="1239" w:type="dxa"/>
            <w:gridSpan w:val="2"/>
            <w:tcBorders>
              <w:top w:val="nil"/>
              <w:left w:val="nil"/>
              <w:bottom w:val="nil"/>
              <w:right w:val="nil"/>
            </w:tcBorders>
            <w:shd w:val="clear" w:color="auto" w:fill="auto"/>
            <w:noWrap/>
            <w:vAlign w:val="center"/>
            <w:hideMark/>
          </w:tcPr>
          <w:p w:rsidR="00203995" w:rsidRPr="004F4D09" w:rsidRDefault="00203995" w:rsidP="00FA18CE">
            <w:pPr>
              <w:widowControl/>
              <w:jc w:val="right"/>
              <w:rPr>
                <w:rFonts w:ascii="黑体" w:eastAsia="黑体" w:hAnsi="Arial" w:cs="Arial"/>
                <w:b/>
                <w:bCs/>
                <w:color w:val="000000"/>
                <w:kern w:val="0"/>
                <w:sz w:val="18"/>
                <w:szCs w:val="18"/>
              </w:rPr>
            </w:pPr>
          </w:p>
        </w:tc>
        <w:tc>
          <w:tcPr>
            <w:tcW w:w="1239" w:type="dxa"/>
            <w:gridSpan w:val="2"/>
            <w:tcBorders>
              <w:top w:val="nil"/>
              <w:left w:val="nil"/>
              <w:bottom w:val="nil"/>
              <w:right w:val="nil"/>
            </w:tcBorders>
            <w:shd w:val="clear" w:color="auto" w:fill="auto"/>
            <w:noWrap/>
            <w:vAlign w:val="center"/>
            <w:hideMark/>
          </w:tcPr>
          <w:p w:rsidR="00203995" w:rsidRPr="004F4D09" w:rsidRDefault="00203995" w:rsidP="00FA18CE">
            <w:pPr>
              <w:widowControl/>
              <w:jc w:val="right"/>
              <w:rPr>
                <w:rFonts w:ascii="黑体" w:eastAsia="黑体" w:hAnsi="Arial" w:cs="Arial"/>
                <w:b/>
                <w:bCs/>
                <w:color w:val="000000"/>
                <w:kern w:val="0"/>
                <w:sz w:val="18"/>
                <w:szCs w:val="18"/>
              </w:rPr>
            </w:pPr>
          </w:p>
        </w:tc>
        <w:tc>
          <w:tcPr>
            <w:tcW w:w="1239" w:type="dxa"/>
            <w:gridSpan w:val="2"/>
            <w:tcBorders>
              <w:top w:val="nil"/>
              <w:left w:val="nil"/>
              <w:bottom w:val="nil"/>
              <w:right w:val="nil"/>
            </w:tcBorders>
            <w:shd w:val="clear" w:color="auto" w:fill="auto"/>
            <w:noWrap/>
            <w:vAlign w:val="center"/>
            <w:hideMark/>
          </w:tcPr>
          <w:p w:rsidR="00203995" w:rsidRPr="004F4D09" w:rsidRDefault="00203995" w:rsidP="00FA18CE">
            <w:pPr>
              <w:widowControl/>
              <w:jc w:val="right"/>
              <w:rPr>
                <w:rFonts w:ascii="黑体" w:eastAsia="黑体" w:hAnsi="Arial" w:cs="Arial"/>
                <w:b/>
                <w:bCs/>
                <w:color w:val="000000"/>
                <w:kern w:val="0"/>
                <w:sz w:val="18"/>
                <w:szCs w:val="18"/>
              </w:rPr>
            </w:pPr>
          </w:p>
        </w:tc>
        <w:tc>
          <w:tcPr>
            <w:tcW w:w="1239" w:type="dxa"/>
            <w:gridSpan w:val="2"/>
            <w:tcBorders>
              <w:top w:val="nil"/>
              <w:left w:val="nil"/>
              <w:bottom w:val="nil"/>
              <w:right w:val="nil"/>
            </w:tcBorders>
            <w:shd w:val="clear" w:color="auto" w:fill="auto"/>
            <w:noWrap/>
            <w:vAlign w:val="center"/>
            <w:hideMark/>
          </w:tcPr>
          <w:p w:rsidR="00203995" w:rsidRPr="004F4D09" w:rsidRDefault="00203995" w:rsidP="00FA18CE">
            <w:pPr>
              <w:widowControl/>
              <w:jc w:val="right"/>
              <w:rPr>
                <w:rFonts w:ascii="黑体" w:eastAsia="黑体" w:hAnsi="Arial" w:cs="Arial"/>
                <w:b/>
                <w:bCs/>
                <w:color w:val="000000"/>
                <w:kern w:val="0"/>
                <w:sz w:val="18"/>
                <w:szCs w:val="18"/>
              </w:rPr>
            </w:pPr>
          </w:p>
        </w:tc>
        <w:tc>
          <w:tcPr>
            <w:tcW w:w="1518" w:type="dxa"/>
            <w:gridSpan w:val="3"/>
            <w:tcBorders>
              <w:top w:val="nil"/>
              <w:left w:val="nil"/>
              <w:bottom w:val="nil"/>
              <w:right w:val="nil"/>
            </w:tcBorders>
            <w:shd w:val="clear" w:color="auto" w:fill="auto"/>
            <w:noWrap/>
            <w:vAlign w:val="center"/>
            <w:hideMark/>
          </w:tcPr>
          <w:p w:rsidR="00203995" w:rsidRPr="004F4D09" w:rsidRDefault="00203995" w:rsidP="00FA18CE">
            <w:pPr>
              <w:widowControl/>
              <w:ind w:right="180"/>
              <w:jc w:val="right"/>
              <w:rPr>
                <w:rFonts w:ascii="黑体" w:eastAsia="黑体" w:hAnsi="Arial" w:cs="Arial"/>
                <w:b/>
                <w:bCs/>
                <w:color w:val="000000"/>
                <w:kern w:val="0"/>
                <w:sz w:val="18"/>
                <w:szCs w:val="18"/>
              </w:rPr>
            </w:pPr>
            <w:r w:rsidRPr="004F4D09">
              <w:rPr>
                <w:rFonts w:ascii="黑体" w:eastAsia="黑体" w:hAnsi="Arial" w:cs="Arial" w:hint="eastAsia"/>
                <w:b/>
                <w:bCs/>
                <w:color w:val="000000"/>
                <w:kern w:val="0"/>
                <w:sz w:val="18"/>
                <w:szCs w:val="18"/>
              </w:rPr>
              <w:t>单位：万元</w:t>
            </w:r>
          </w:p>
        </w:tc>
      </w:tr>
      <w:tr w:rsidR="00203995" w:rsidRPr="00F73C76" w:rsidTr="00FA18CE">
        <w:trPr>
          <w:gridBefore w:val="2"/>
          <w:gridAfter w:val="1"/>
          <w:wBefore w:w="558" w:type="dxa"/>
          <w:wAfter w:w="233" w:type="dxa"/>
          <w:trHeight w:val="825"/>
        </w:trPr>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3995" w:rsidRPr="00F73C76" w:rsidRDefault="00203995" w:rsidP="00FA18CE">
            <w:pPr>
              <w:widowControl/>
              <w:jc w:val="center"/>
              <w:rPr>
                <w:rFonts w:ascii="宋体" w:hAnsi="宋体" w:cs="宋体"/>
                <w:b/>
                <w:bCs/>
                <w:kern w:val="0"/>
                <w:sz w:val="20"/>
                <w:szCs w:val="20"/>
              </w:rPr>
            </w:pPr>
            <w:r w:rsidRPr="00F73C76">
              <w:rPr>
                <w:rFonts w:ascii="宋体" w:hAnsi="宋体" w:cs="宋体" w:hint="eastAsia"/>
                <w:b/>
                <w:bCs/>
                <w:kern w:val="0"/>
                <w:sz w:val="20"/>
                <w:szCs w:val="20"/>
              </w:rPr>
              <w:t>序号</w:t>
            </w:r>
          </w:p>
        </w:tc>
        <w:tc>
          <w:tcPr>
            <w:tcW w:w="1740" w:type="dxa"/>
            <w:gridSpan w:val="2"/>
            <w:tcBorders>
              <w:top w:val="single" w:sz="4" w:space="0" w:color="auto"/>
              <w:left w:val="nil"/>
              <w:bottom w:val="single" w:sz="4" w:space="0" w:color="auto"/>
              <w:right w:val="single" w:sz="4" w:space="0" w:color="auto"/>
            </w:tcBorders>
            <w:shd w:val="clear" w:color="auto" w:fill="auto"/>
            <w:vAlign w:val="center"/>
            <w:hideMark/>
          </w:tcPr>
          <w:p w:rsidR="00203995" w:rsidRPr="00F73C76" w:rsidRDefault="00203995" w:rsidP="00FA18CE">
            <w:pPr>
              <w:widowControl/>
              <w:jc w:val="center"/>
              <w:rPr>
                <w:rFonts w:ascii="宋体" w:hAnsi="宋体" w:cs="宋体"/>
                <w:b/>
                <w:bCs/>
                <w:kern w:val="0"/>
                <w:sz w:val="20"/>
                <w:szCs w:val="20"/>
              </w:rPr>
            </w:pPr>
            <w:r w:rsidRPr="00F73C76">
              <w:rPr>
                <w:rFonts w:ascii="宋体" w:hAnsi="宋体" w:cs="宋体" w:hint="eastAsia"/>
                <w:b/>
                <w:bCs/>
                <w:kern w:val="0"/>
                <w:sz w:val="20"/>
                <w:szCs w:val="20"/>
              </w:rPr>
              <w:t>单位名称</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203995" w:rsidRPr="00F73C76" w:rsidRDefault="00203995" w:rsidP="00FA18CE">
            <w:pPr>
              <w:widowControl/>
              <w:jc w:val="center"/>
              <w:rPr>
                <w:rFonts w:ascii="宋体" w:hAnsi="宋体" w:cs="宋体"/>
                <w:b/>
                <w:bCs/>
                <w:kern w:val="0"/>
                <w:sz w:val="20"/>
                <w:szCs w:val="20"/>
              </w:rPr>
            </w:pPr>
            <w:r w:rsidRPr="00F73C76">
              <w:rPr>
                <w:rFonts w:ascii="宋体" w:hAnsi="宋体" w:cs="宋体" w:hint="eastAsia"/>
                <w:b/>
                <w:bCs/>
                <w:kern w:val="0"/>
                <w:sz w:val="20"/>
                <w:szCs w:val="20"/>
              </w:rPr>
              <w:t>功能科目（类级）</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203995" w:rsidRPr="00F73C76" w:rsidRDefault="00203995" w:rsidP="00FA18CE">
            <w:pPr>
              <w:widowControl/>
              <w:jc w:val="center"/>
              <w:rPr>
                <w:rFonts w:ascii="宋体" w:hAnsi="宋体" w:cs="宋体"/>
                <w:b/>
                <w:bCs/>
                <w:kern w:val="0"/>
                <w:sz w:val="20"/>
                <w:szCs w:val="20"/>
              </w:rPr>
            </w:pPr>
            <w:r w:rsidRPr="00F73C76">
              <w:rPr>
                <w:rFonts w:ascii="宋体" w:hAnsi="宋体" w:cs="宋体" w:hint="eastAsia"/>
                <w:b/>
                <w:bCs/>
                <w:kern w:val="0"/>
                <w:sz w:val="20"/>
                <w:szCs w:val="20"/>
              </w:rPr>
              <w:t>购买项目名称</w:t>
            </w:r>
          </w:p>
        </w:tc>
        <w:tc>
          <w:tcPr>
            <w:tcW w:w="2740" w:type="dxa"/>
            <w:gridSpan w:val="3"/>
            <w:tcBorders>
              <w:top w:val="single" w:sz="4" w:space="0" w:color="auto"/>
              <w:left w:val="nil"/>
              <w:bottom w:val="single" w:sz="4" w:space="0" w:color="auto"/>
              <w:right w:val="single" w:sz="4" w:space="0" w:color="auto"/>
            </w:tcBorders>
            <w:shd w:val="clear" w:color="auto" w:fill="auto"/>
            <w:vAlign w:val="center"/>
            <w:hideMark/>
          </w:tcPr>
          <w:p w:rsidR="00203995" w:rsidRPr="00F73C76" w:rsidRDefault="00203995" w:rsidP="00FA18CE">
            <w:pPr>
              <w:widowControl/>
              <w:jc w:val="center"/>
              <w:rPr>
                <w:rFonts w:ascii="宋体" w:hAnsi="宋体" w:cs="宋体"/>
                <w:b/>
                <w:bCs/>
                <w:kern w:val="0"/>
                <w:sz w:val="20"/>
                <w:szCs w:val="20"/>
              </w:rPr>
            </w:pPr>
            <w:r w:rsidRPr="00F73C76">
              <w:rPr>
                <w:rFonts w:ascii="宋体" w:hAnsi="宋体" w:cs="宋体" w:hint="eastAsia"/>
                <w:b/>
                <w:bCs/>
                <w:kern w:val="0"/>
                <w:sz w:val="20"/>
                <w:szCs w:val="20"/>
              </w:rPr>
              <w:t>购买服务指导目录对应项目(三级目录代码及名称)</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203995" w:rsidRPr="00F73C76" w:rsidRDefault="00203995" w:rsidP="00FA18CE">
            <w:pPr>
              <w:widowControl/>
              <w:jc w:val="center"/>
              <w:rPr>
                <w:rFonts w:ascii="宋体" w:hAnsi="宋体" w:cs="宋体"/>
                <w:b/>
                <w:bCs/>
                <w:kern w:val="0"/>
                <w:sz w:val="20"/>
                <w:szCs w:val="20"/>
              </w:rPr>
            </w:pPr>
            <w:r w:rsidRPr="00F73C76">
              <w:rPr>
                <w:rFonts w:ascii="宋体" w:hAnsi="宋体" w:cs="宋体" w:hint="eastAsia"/>
                <w:b/>
                <w:bCs/>
                <w:kern w:val="0"/>
                <w:sz w:val="20"/>
                <w:szCs w:val="20"/>
              </w:rPr>
              <w:t>购买方式</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203995" w:rsidRPr="00F73C76" w:rsidRDefault="00203995" w:rsidP="00FA18CE">
            <w:pPr>
              <w:widowControl/>
              <w:jc w:val="center"/>
              <w:rPr>
                <w:rFonts w:ascii="宋体" w:hAnsi="宋体" w:cs="宋体"/>
                <w:b/>
                <w:bCs/>
                <w:kern w:val="0"/>
                <w:sz w:val="20"/>
                <w:szCs w:val="20"/>
              </w:rPr>
            </w:pPr>
            <w:r w:rsidRPr="00F73C76">
              <w:rPr>
                <w:rFonts w:ascii="宋体" w:hAnsi="宋体" w:cs="宋体" w:hint="eastAsia"/>
                <w:b/>
                <w:bCs/>
                <w:kern w:val="0"/>
                <w:sz w:val="20"/>
                <w:szCs w:val="20"/>
              </w:rPr>
              <w:t>预算数合计</w:t>
            </w:r>
          </w:p>
        </w:tc>
        <w:tc>
          <w:tcPr>
            <w:tcW w:w="1620" w:type="dxa"/>
            <w:gridSpan w:val="2"/>
            <w:tcBorders>
              <w:top w:val="single" w:sz="4" w:space="0" w:color="auto"/>
              <w:left w:val="nil"/>
              <w:bottom w:val="single" w:sz="4" w:space="0" w:color="auto"/>
              <w:right w:val="nil"/>
            </w:tcBorders>
            <w:shd w:val="clear" w:color="auto" w:fill="auto"/>
            <w:vAlign w:val="center"/>
            <w:hideMark/>
          </w:tcPr>
          <w:p w:rsidR="00203995" w:rsidRPr="00F73C76" w:rsidRDefault="00203995" w:rsidP="00FA18CE">
            <w:pPr>
              <w:widowControl/>
              <w:jc w:val="center"/>
              <w:rPr>
                <w:rFonts w:ascii="宋体" w:hAnsi="宋体" w:cs="宋体"/>
                <w:b/>
                <w:bCs/>
                <w:color w:val="000000"/>
                <w:kern w:val="0"/>
                <w:sz w:val="20"/>
                <w:szCs w:val="20"/>
              </w:rPr>
            </w:pPr>
            <w:r w:rsidRPr="00F73C76">
              <w:rPr>
                <w:rFonts w:ascii="宋体" w:hAnsi="宋体" w:cs="宋体" w:hint="eastAsia"/>
                <w:b/>
                <w:bCs/>
                <w:color w:val="000000"/>
                <w:kern w:val="0"/>
                <w:sz w:val="20"/>
                <w:szCs w:val="20"/>
              </w:rPr>
              <w:t>财政部门安排的预算拨款</w:t>
            </w:r>
          </w:p>
        </w:tc>
        <w:tc>
          <w:tcPr>
            <w:tcW w:w="1660" w:type="dxa"/>
            <w:gridSpan w:val="2"/>
            <w:tcBorders>
              <w:top w:val="single" w:sz="4" w:space="0" w:color="auto"/>
              <w:left w:val="single" w:sz="4" w:space="0" w:color="auto"/>
              <w:bottom w:val="single" w:sz="4" w:space="0" w:color="auto"/>
              <w:right w:val="nil"/>
            </w:tcBorders>
            <w:shd w:val="clear" w:color="auto" w:fill="auto"/>
            <w:vAlign w:val="center"/>
            <w:hideMark/>
          </w:tcPr>
          <w:p w:rsidR="00203995" w:rsidRPr="00F73C76" w:rsidRDefault="00203995" w:rsidP="00FA18CE">
            <w:pPr>
              <w:widowControl/>
              <w:jc w:val="center"/>
              <w:rPr>
                <w:rFonts w:ascii="宋体" w:hAnsi="宋体" w:cs="宋体"/>
                <w:b/>
                <w:bCs/>
                <w:kern w:val="0"/>
                <w:sz w:val="20"/>
                <w:szCs w:val="20"/>
              </w:rPr>
            </w:pPr>
            <w:r w:rsidRPr="00F73C76">
              <w:rPr>
                <w:rFonts w:ascii="宋体" w:hAnsi="宋体" w:cs="宋体" w:hint="eastAsia"/>
                <w:b/>
                <w:bCs/>
                <w:kern w:val="0"/>
                <w:sz w:val="20"/>
                <w:szCs w:val="20"/>
              </w:rPr>
              <w:t>财政预算外专户拨款</w:t>
            </w:r>
          </w:p>
        </w:tc>
        <w:tc>
          <w:tcPr>
            <w:tcW w:w="14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03995" w:rsidRPr="00F73C76" w:rsidRDefault="00203995" w:rsidP="00FA18CE">
            <w:pPr>
              <w:widowControl/>
              <w:jc w:val="center"/>
              <w:rPr>
                <w:rFonts w:ascii="宋体" w:hAnsi="宋体" w:cs="宋体"/>
                <w:b/>
                <w:bCs/>
                <w:kern w:val="0"/>
                <w:sz w:val="20"/>
                <w:szCs w:val="20"/>
              </w:rPr>
            </w:pPr>
            <w:r w:rsidRPr="00F73C76">
              <w:rPr>
                <w:rFonts w:ascii="宋体" w:hAnsi="宋体" w:cs="宋体" w:hint="eastAsia"/>
                <w:b/>
                <w:bCs/>
                <w:kern w:val="0"/>
                <w:sz w:val="20"/>
                <w:szCs w:val="20"/>
              </w:rPr>
              <w:t>其他资金</w:t>
            </w:r>
          </w:p>
        </w:tc>
      </w:tr>
      <w:tr w:rsidR="00203995" w:rsidRPr="00F73C76" w:rsidTr="00FA18CE">
        <w:trPr>
          <w:gridBefore w:val="2"/>
          <w:gridAfter w:val="1"/>
          <w:wBefore w:w="558" w:type="dxa"/>
          <w:wAfter w:w="233" w:type="dxa"/>
          <w:trHeight w:val="630"/>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203995" w:rsidRPr="00F73C76" w:rsidRDefault="00203995" w:rsidP="00FA18CE">
            <w:pPr>
              <w:widowControl/>
              <w:jc w:val="center"/>
              <w:rPr>
                <w:rFonts w:ascii="宋体" w:hAnsi="宋体" w:cs="宋体"/>
                <w:b/>
                <w:bCs/>
                <w:kern w:val="0"/>
                <w:sz w:val="20"/>
                <w:szCs w:val="20"/>
              </w:rPr>
            </w:pPr>
            <w:r w:rsidRPr="00F73C76">
              <w:rPr>
                <w:rFonts w:ascii="宋体" w:hAnsi="宋体" w:cs="宋体" w:hint="eastAsia"/>
                <w:b/>
                <w:bCs/>
                <w:kern w:val="0"/>
                <w:sz w:val="20"/>
                <w:szCs w:val="20"/>
              </w:rPr>
              <w:t xml:space="preserve">　</w:t>
            </w:r>
          </w:p>
        </w:tc>
        <w:tc>
          <w:tcPr>
            <w:tcW w:w="1740" w:type="dxa"/>
            <w:gridSpan w:val="2"/>
            <w:tcBorders>
              <w:top w:val="nil"/>
              <w:left w:val="nil"/>
              <w:bottom w:val="single" w:sz="4" w:space="0" w:color="auto"/>
              <w:right w:val="single" w:sz="4" w:space="0" w:color="auto"/>
            </w:tcBorders>
            <w:shd w:val="clear" w:color="auto" w:fill="auto"/>
            <w:vAlign w:val="center"/>
            <w:hideMark/>
          </w:tcPr>
          <w:p w:rsidR="00203995" w:rsidRPr="00F73C76" w:rsidRDefault="006F42E8" w:rsidP="00FA18CE">
            <w:pPr>
              <w:widowControl/>
              <w:jc w:val="center"/>
              <w:rPr>
                <w:rFonts w:ascii="宋体" w:hAnsi="宋体" w:cs="宋体"/>
                <w:kern w:val="0"/>
                <w:sz w:val="20"/>
                <w:szCs w:val="20"/>
              </w:rPr>
            </w:pPr>
            <w:r>
              <w:rPr>
                <w:rFonts w:ascii="宋体" w:hAnsi="宋体" w:cs="宋体" w:hint="eastAsia"/>
                <w:kern w:val="0"/>
                <w:sz w:val="20"/>
                <w:szCs w:val="20"/>
              </w:rPr>
              <w:t>市国资委</w:t>
            </w:r>
            <w:r w:rsidR="00203995" w:rsidRPr="00F73C76">
              <w:rPr>
                <w:rFonts w:ascii="宋体" w:hAnsi="宋体" w:cs="宋体" w:hint="eastAsia"/>
                <w:kern w:val="0"/>
                <w:sz w:val="20"/>
                <w:szCs w:val="20"/>
              </w:rPr>
              <w:t>合计</w:t>
            </w:r>
          </w:p>
        </w:tc>
        <w:tc>
          <w:tcPr>
            <w:tcW w:w="1240" w:type="dxa"/>
            <w:gridSpan w:val="2"/>
            <w:tcBorders>
              <w:top w:val="nil"/>
              <w:left w:val="nil"/>
              <w:bottom w:val="single" w:sz="4" w:space="0" w:color="auto"/>
              <w:right w:val="single" w:sz="4" w:space="0" w:color="auto"/>
            </w:tcBorders>
            <w:shd w:val="clear" w:color="auto" w:fill="auto"/>
            <w:vAlign w:val="center"/>
            <w:hideMark/>
          </w:tcPr>
          <w:p w:rsidR="00203995" w:rsidRPr="00F73C76" w:rsidRDefault="00203995" w:rsidP="00FA18CE">
            <w:pPr>
              <w:widowControl/>
              <w:jc w:val="left"/>
              <w:rPr>
                <w:rFonts w:ascii="宋体" w:hAnsi="宋体" w:cs="宋体"/>
                <w:b/>
                <w:bCs/>
                <w:kern w:val="0"/>
                <w:sz w:val="20"/>
                <w:szCs w:val="20"/>
              </w:rPr>
            </w:pPr>
            <w:r w:rsidRPr="00F73C76">
              <w:rPr>
                <w:rFonts w:ascii="宋体" w:hAnsi="宋体" w:cs="宋体" w:hint="eastAsia"/>
                <w:b/>
                <w:bCs/>
                <w:kern w:val="0"/>
                <w:sz w:val="20"/>
                <w:szCs w:val="20"/>
              </w:rPr>
              <w:t xml:space="preserve">　</w:t>
            </w:r>
          </w:p>
        </w:tc>
        <w:tc>
          <w:tcPr>
            <w:tcW w:w="1120" w:type="dxa"/>
            <w:gridSpan w:val="2"/>
            <w:tcBorders>
              <w:top w:val="nil"/>
              <w:left w:val="nil"/>
              <w:bottom w:val="single" w:sz="4" w:space="0" w:color="auto"/>
              <w:right w:val="single" w:sz="4" w:space="0" w:color="auto"/>
            </w:tcBorders>
            <w:shd w:val="clear" w:color="auto" w:fill="auto"/>
            <w:vAlign w:val="center"/>
            <w:hideMark/>
          </w:tcPr>
          <w:p w:rsidR="00203995" w:rsidRPr="00F73C76" w:rsidRDefault="00203995" w:rsidP="00FA18CE">
            <w:pPr>
              <w:widowControl/>
              <w:jc w:val="left"/>
              <w:rPr>
                <w:rFonts w:ascii="宋体" w:hAnsi="宋体" w:cs="宋体"/>
                <w:b/>
                <w:bCs/>
                <w:kern w:val="0"/>
                <w:sz w:val="20"/>
                <w:szCs w:val="20"/>
              </w:rPr>
            </w:pPr>
            <w:r w:rsidRPr="00F73C76">
              <w:rPr>
                <w:rFonts w:ascii="宋体" w:hAnsi="宋体" w:cs="宋体" w:hint="eastAsia"/>
                <w:b/>
                <w:bCs/>
                <w:kern w:val="0"/>
                <w:sz w:val="20"/>
                <w:szCs w:val="20"/>
              </w:rPr>
              <w:t xml:space="preserve">　</w:t>
            </w:r>
          </w:p>
        </w:tc>
        <w:tc>
          <w:tcPr>
            <w:tcW w:w="2740" w:type="dxa"/>
            <w:gridSpan w:val="3"/>
            <w:tcBorders>
              <w:top w:val="nil"/>
              <w:left w:val="nil"/>
              <w:bottom w:val="single" w:sz="4" w:space="0" w:color="auto"/>
              <w:right w:val="single" w:sz="4" w:space="0" w:color="auto"/>
            </w:tcBorders>
            <w:shd w:val="clear" w:color="auto" w:fill="auto"/>
            <w:vAlign w:val="center"/>
            <w:hideMark/>
          </w:tcPr>
          <w:p w:rsidR="00203995" w:rsidRPr="00F73C76" w:rsidRDefault="00203995" w:rsidP="00FA18CE">
            <w:pPr>
              <w:widowControl/>
              <w:jc w:val="left"/>
              <w:rPr>
                <w:rFonts w:ascii="宋体" w:hAnsi="宋体" w:cs="宋体"/>
                <w:b/>
                <w:bCs/>
                <w:kern w:val="0"/>
                <w:sz w:val="20"/>
                <w:szCs w:val="20"/>
              </w:rPr>
            </w:pPr>
            <w:r w:rsidRPr="00F73C76">
              <w:rPr>
                <w:rFonts w:ascii="宋体" w:hAnsi="宋体" w:cs="宋体" w:hint="eastAsia"/>
                <w:b/>
                <w:bCs/>
                <w:kern w:val="0"/>
                <w:sz w:val="20"/>
                <w:szCs w:val="20"/>
              </w:rPr>
              <w:t xml:space="preserve">　</w:t>
            </w:r>
          </w:p>
        </w:tc>
        <w:tc>
          <w:tcPr>
            <w:tcW w:w="1140" w:type="dxa"/>
            <w:gridSpan w:val="2"/>
            <w:tcBorders>
              <w:top w:val="nil"/>
              <w:left w:val="nil"/>
              <w:bottom w:val="single" w:sz="4" w:space="0" w:color="auto"/>
              <w:right w:val="single" w:sz="4" w:space="0" w:color="auto"/>
            </w:tcBorders>
            <w:shd w:val="clear" w:color="auto" w:fill="auto"/>
            <w:vAlign w:val="center"/>
            <w:hideMark/>
          </w:tcPr>
          <w:p w:rsidR="00203995" w:rsidRPr="00F73C76" w:rsidRDefault="00203995" w:rsidP="00FA18CE">
            <w:pPr>
              <w:widowControl/>
              <w:jc w:val="center"/>
              <w:rPr>
                <w:rFonts w:ascii="宋体" w:hAnsi="宋体" w:cs="宋体"/>
                <w:b/>
                <w:bCs/>
                <w:kern w:val="0"/>
                <w:sz w:val="20"/>
                <w:szCs w:val="20"/>
              </w:rPr>
            </w:pPr>
            <w:r w:rsidRPr="00F73C76">
              <w:rPr>
                <w:rFonts w:ascii="宋体" w:hAnsi="宋体" w:cs="宋体" w:hint="eastAsia"/>
                <w:b/>
                <w:bCs/>
                <w:kern w:val="0"/>
                <w:sz w:val="20"/>
                <w:szCs w:val="20"/>
              </w:rPr>
              <w:t xml:space="preserve">　</w:t>
            </w:r>
          </w:p>
        </w:tc>
        <w:tc>
          <w:tcPr>
            <w:tcW w:w="880" w:type="dxa"/>
            <w:gridSpan w:val="2"/>
            <w:tcBorders>
              <w:top w:val="nil"/>
              <w:left w:val="nil"/>
              <w:bottom w:val="single" w:sz="4" w:space="0" w:color="auto"/>
              <w:right w:val="single" w:sz="4" w:space="0" w:color="auto"/>
            </w:tcBorders>
            <w:shd w:val="clear" w:color="auto" w:fill="auto"/>
            <w:vAlign w:val="center"/>
            <w:hideMark/>
          </w:tcPr>
          <w:p w:rsidR="00203995" w:rsidRPr="00F73C76" w:rsidRDefault="006F42E8" w:rsidP="00FA18CE">
            <w:pPr>
              <w:widowControl/>
              <w:jc w:val="center"/>
              <w:rPr>
                <w:rFonts w:ascii="宋体" w:hAnsi="宋体" w:cs="宋体"/>
                <w:b/>
                <w:bCs/>
                <w:kern w:val="0"/>
                <w:sz w:val="20"/>
                <w:szCs w:val="20"/>
              </w:rPr>
            </w:pPr>
            <w:r>
              <w:rPr>
                <w:rFonts w:ascii="宋体" w:hAnsi="宋体" w:cs="宋体" w:hint="eastAsia"/>
                <w:b/>
                <w:bCs/>
                <w:kern w:val="0"/>
                <w:sz w:val="20"/>
                <w:szCs w:val="20"/>
              </w:rPr>
              <w:t>81</w:t>
            </w:r>
            <w:r w:rsidR="00203995" w:rsidRPr="00F73C76">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single" w:sz="4" w:space="0" w:color="auto"/>
            </w:tcBorders>
            <w:shd w:val="clear" w:color="auto" w:fill="auto"/>
            <w:vAlign w:val="center"/>
            <w:hideMark/>
          </w:tcPr>
          <w:p w:rsidR="00203995" w:rsidRPr="00F73C76" w:rsidRDefault="006F42E8" w:rsidP="00FA18CE">
            <w:pPr>
              <w:widowControl/>
              <w:jc w:val="center"/>
              <w:rPr>
                <w:rFonts w:ascii="宋体" w:hAnsi="宋体" w:cs="宋体"/>
                <w:b/>
                <w:bCs/>
                <w:kern w:val="0"/>
                <w:sz w:val="20"/>
                <w:szCs w:val="20"/>
              </w:rPr>
            </w:pPr>
            <w:r>
              <w:rPr>
                <w:rFonts w:ascii="宋体" w:hAnsi="宋体" w:cs="宋体" w:hint="eastAsia"/>
                <w:b/>
                <w:bCs/>
                <w:kern w:val="0"/>
                <w:sz w:val="20"/>
                <w:szCs w:val="20"/>
              </w:rPr>
              <w:t>36</w:t>
            </w:r>
            <w:r w:rsidR="00203995" w:rsidRPr="00F73C76">
              <w:rPr>
                <w:rFonts w:ascii="宋体" w:hAnsi="宋体" w:cs="宋体" w:hint="eastAsia"/>
                <w:b/>
                <w:bCs/>
                <w:kern w:val="0"/>
                <w:sz w:val="20"/>
                <w:szCs w:val="20"/>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203995" w:rsidRPr="00F73C76" w:rsidRDefault="00203995" w:rsidP="00FA18CE">
            <w:pPr>
              <w:widowControl/>
              <w:jc w:val="left"/>
              <w:rPr>
                <w:rFonts w:ascii="宋体" w:hAnsi="宋体" w:cs="宋体"/>
                <w:kern w:val="0"/>
                <w:sz w:val="20"/>
                <w:szCs w:val="20"/>
              </w:rPr>
            </w:pPr>
            <w:r w:rsidRPr="00F73C76">
              <w:rPr>
                <w:rFonts w:ascii="宋体" w:hAnsi="宋体" w:cs="宋体" w:hint="eastAsia"/>
                <w:kern w:val="0"/>
                <w:sz w:val="20"/>
                <w:szCs w:val="20"/>
              </w:rPr>
              <w:t xml:space="preserve">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203995" w:rsidRPr="00F73C76" w:rsidRDefault="006F42E8" w:rsidP="00FA18CE">
            <w:pPr>
              <w:widowControl/>
              <w:jc w:val="left"/>
              <w:rPr>
                <w:rFonts w:ascii="宋体" w:hAnsi="宋体" w:cs="宋体"/>
                <w:kern w:val="0"/>
                <w:sz w:val="20"/>
                <w:szCs w:val="20"/>
              </w:rPr>
            </w:pPr>
            <w:r>
              <w:rPr>
                <w:rFonts w:ascii="宋体" w:hAnsi="宋体" w:cs="宋体" w:hint="eastAsia"/>
                <w:b/>
                <w:bCs/>
                <w:kern w:val="0"/>
                <w:sz w:val="20"/>
                <w:szCs w:val="20"/>
              </w:rPr>
              <w:t>45</w:t>
            </w:r>
          </w:p>
        </w:tc>
      </w:tr>
      <w:tr w:rsidR="00203995" w:rsidRPr="00F73C76" w:rsidTr="00FA18CE">
        <w:trPr>
          <w:gridBefore w:val="2"/>
          <w:gridAfter w:val="1"/>
          <w:wBefore w:w="558" w:type="dxa"/>
          <w:wAfter w:w="233" w:type="dxa"/>
          <w:trHeight w:val="645"/>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203995" w:rsidRPr="00F73C76" w:rsidRDefault="00203995" w:rsidP="00FA18CE">
            <w:pPr>
              <w:widowControl/>
              <w:jc w:val="center"/>
              <w:rPr>
                <w:rFonts w:ascii="宋体" w:hAnsi="宋体" w:cs="宋体"/>
                <w:color w:val="000000"/>
                <w:kern w:val="0"/>
                <w:sz w:val="18"/>
                <w:szCs w:val="18"/>
              </w:rPr>
            </w:pPr>
            <w:r w:rsidRPr="00F73C76">
              <w:rPr>
                <w:rFonts w:ascii="宋体" w:hAnsi="宋体" w:cs="宋体" w:hint="eastAsia"/>
                <w:color w:val="000000"/>
                <w:kern w:val="0"/>
                <w:sz w:val="18"/>
                <w:szCs w:val="18"/>
              </w:rPr>
              <w:t>1</w:t>
            </w:r>
          </w:p>
        </w:tc>
        <w:tc>
          <w:tcPr>
            <w:tcW w:w="1740" w:type="dxa"/>
            <w:gridSpan w:val="2"/>
            <w:tcBorders>
              <w:top w:val="nil"/>
              <w:left w:val="nil"/>
              <w:bottom w:val="single" w:sz="4" w:space="0" w:color="auto"/>
              <w:right w:val="single" w:sz="4" w:space="0" w:color="auto"/>
            </w:tcBorders>
            <w:shd w:val="clear" w:color="auto" w:fill="auto"/>
            <w:vAlign w:val="center"/>
            <w:hideMark/>
          </w:tcPr>
          <w:p w:rsidR="00203995" w:rsidRPr="00F73C76" w:rsidRDefault="00203995" w:rsidP="00FA18CE">
            <w:pPr>
              <w:widowControl/>
              <w:jc w:val="left"/>
              <w:rPr>
                <w:rFonts w:ascii="宋体" w:hAnsi="宋体" w:cs="宋体"/>
                <w:color w:val="000000"/>
                <w:kern w:val="0"/>
                <w:sz w:val="18"/>
                <w:szCs w:val="18"/>
              </w:rPr>
            </w:pPr>
            <w:r w:rsidRPr="00F73C76">
              <w:rPr>
                <w:rFonts w:ascii="宋体" w:hAnsi="宋体" w:cs="宋体" w:hint="eastAsia"/>
                <w:color w:val="000000"/>
                <w:kern w:val="0"/>
                <w:sz w:val="18"/>
                <w:szCs w:val="18"/>
              </w:rPr>
              <w:t xml:space="preserve">　</w:t>
            </w:r>
            <w:r w:rsidR="00F85F10">
              <w:rPr>
                <w:rFonts w:ascii="宋体" w:hAnsi="宋体" w:cs="宋体" w:hint="eastAsia"/>
                <w:color w:val="000000"/>
                <w:kern w:val="0"/>
                <w:sz w:val="18"/>
                <w:szCs w:val="18"/>
              </w:rPr>
              <w:t>市国资委本级</w:t>
            </w:r>
          </w:p>
        </w:tc>
        <w:tc>
          <w:tcPr>
            <w:tcW w:w="1240" w:type="dxa"/>
            <w:gridSpan w:val="2"/>
            <w:tcBorders>
              <w:top w:val="nil"/>
              <w:left w:val="nil"/>
              <w:bottom w:val="single" w:sz="4" w:space="0" w:color="auto"/>
              <w:right w:val="single" w:sz="4" w:space="0" w:color="auto"/>
            </w:tcBorders>
            <w:shd w:val="clear" w:color="auto" w:fill="auto"/>
            <w:vAlign w:val="center"/>
            <w:hideMark/>
          </w:tcPr>
          <w:p w:rsidR="00203995" w:rsidRPr="00F73C76" w:rsidRDefault="00203995" w:rsidP="00FA18CE">
            <w:pPr>
              <w:widowControl/>
              <w:jc w:val="left"/>
              <w:rPr>
                <w:rFonts w:ascii="宋体" w:hAnsi="宋体" w:cs="宋体"/>
                <w:color w:val="000000"/>
                <w:kern w:val="0"/>
                <w:sz w:val="18"/>
                <w:szCs w:val="18"/>
              </w:rPr>
            </w:pPr>
            <w:r w:rsidRPr="00F73C76">
              <w:rPr>
                <w:rFonts w:ascii="宋体" w:hAnsi="宋体" w:cs="宋体" w:hint="eastAsia"/>
                <w:color w:val="000000"/>
                <w:kern w:val="0"/>
                <w:sz w:val="18"/>
                <w:szCs w:val="18"/>
              </w:rPr>
              <w:t xml:space="preserve">　</w:t>
            </w:r>
            <w:r w:rsidR="006F42E8">
              <w:rPr>
                <w:rFonts w:ascii="宋体" w:hAnsi="宋体" w:cs="宋体" w:hint="eastAsia"/>
                <w:color w:val="000000"/>
                <w:kern w:val="0"/>
                <w:sz w:val="18"/>
                <w:szCs w:val="18"/>
              </w:rPr>
              <w:t>215</w:t>
            </w:r>
          </w:p>
        </w:tc>
        <w:tc>
          <w:tcPr>
            <w:tcW w:w="1120" w:type="dxa"/>
            <w:gridSpan w:val="2"/>
            <w:tcBorders>
              <w:top w:val="nil"/>
              <w:left w:val="nil"/>
              <w:bottom w:val="single" w:sz="4" w:space="0" w:color="auto"/>
              <w:right w:val="single" w:sz="4" w:space="0" w:color="auto"/>
            </w:tcBorders>
            <w:shd w:val="clear" w:color="auto" w:fill="auto"/>
            <w:vAlign w:val="center"/>
            <w:hideMark/>
          </w:tcPr>
          <w:p w:rsidR="00203995" w:rsidRPr="00F73C76" w:rsidRDefault="00203995" w:rsidP="00FA18CE">
            <w:pPr>
              <w:widowControl/>
              <w:jc w:val="left"/>
              <w:rPr>
                <w:rFonts w:ascii="宋体" w:hAnsi="宋体" w:cs="宋体"/>
                <w:color w:val="000000"/>
                <w:kern w:val="0"/>
                <w:sz w:val="18"/>
                <w:szCs w:val="18"/>
              </w:rPr>
            </w:pPr>
            <w:r w:rsidRPr="00F73C76">
              <w:rPr>
                <w:rFonts w:ascii="宋体" w:hAnsi="宋体" w:cs="宋体" w:hint="eastAsia"/>
                <w:color w:val="000000"/>
                <w:kern w:val="0"/>
                <w:sz w:val="18"/>
                <w:szCs w:val="18"/>
              </w:rPr>
              <w:t xml:space="preserve">　</w:t>
            </w:r>
            <w:r w:rsidR="00F85F10">
              <w:rPr>
                <w:rFonts w:ascii="宋体" w:hAnsi="宋体" w:cs="宋体" w:hint="eastAsia"/>
                <w:color w:val="000000"/>
                <w:kern w:val="0"/>
                <w:sz w:val="18"/>
                <w:szCs w:val="18"/>
              </w:rPr>
              <w:t>国有企业审计评估</w:t>
            </w:r>
          </w:p>
        </w:tc>
        <w:tc>
          <w:tcPr>
            <w:tcW w:w="2740" w:type="dxa"/>
            <w:gridSpan w:val="3"/>
            <w:tcBorders>
              <w:top w:val="nil"/>
              <w:left w:val="nil"/>
              <w:bottom w:val="single" w:sz="4" w:space="0" w:color="auto"/>
              <w:right w:val="single" w:sz="4" w:space="0" w:color="auto"/>
            </w:tcBorders>
            <w:shd w:val="clear" w:color="auto" w:fill="auto"/>
            <w:vAlign w:val="center"/>
            <w:hideMark/>
          </w:tcPr>
          <w:p w:rsidR="00203995" w:rsidRPr="00F73C76" w:rsidRDefault="00203995" w:rsidP="00FA18CE">
            <w:pPr>
              <w:widowControl/>
              <w:jc w:val="left"/>
              <w:rPr>
                <w:rFonts w:ascii="宋体" w:hAnsi="宋体" w:cs="宋体"/>
                <w:color w:val="000000"/>
                <w:kern w:val="0"/>
                <w:sz w:val="18"/>
                <w:szCs w:val="18"/>
              </w:rPr>
            </w:pPr>
            <w:r w:rsidRPr="00F73C76">
              <w:rPr>
                <w:rFonts w:ascii="宋体" w:hAnsi="宋体" w:cs="宋体" w:hint="eastAsia"/>
                <w:color w:val="000000"/>
                <w:kern w:val="0"/>
                <w:sz w:val="18"/>
                <w:szCs w:val="18"/>
              </w:rPr>
              <w:t xml:space="preserve">　</w:t>
            </w:r>
            <w:r w:rsidR="00F85F10">
              <w:rPr>
                <w:rFonts w:ascii="宋体" w:hAnsi="宋体" w:cs="宋体" w:hint="eastAsia"/>
                <w:color w:val="000000"/>
                <w:kern w:val="0"/>
                <w:sz w:val="18"/>
                <w:szCs w:val="18"/>
              </w:rPr>
              <w:t>2150799其他国有资产监管支出</w:t>
            </w:r>
          </w:p>
        </w:tc>
        <w:tc>
          <w:tcPr>
            <w:tcW w:w="1140" w:type="dxa"/>
            <w:gridSpan w:val="2"/>
            <w:tcBorders>
              <w:top w:val="nil"/>
              <w:left w:val="nil"/>
              <w:bottom w:val="single" w:sz="4" w:space="0" w:color="auto"/>
              <w:right w:val="single" w:sz="4" w:space="0" w:color="auto"/>
            </w:tcBorders>
            <w:shd w:val="clear" w:color="auto" w:fill="auto"/>
            <w:vAlign w:val="center"/>
            <w:hideMark/>
          </w:tcPr>
          <w:p w:rsidR="00203995" w:rsidRPr="00F73C76" w:rsidRDefault="006F42E8" w:rsidP="00FA18CE">
            <w:pPr>
              <w:widowControl/>
              <w:jc w:val="center"/>
              <w:rPr>
                <w:rFonts w:ascii="宋体" w:hAnsi="宋体" w:cs="宋体"/>
                <w:color w:val="000000"/>
                <w:kern w:val="0"/>
                <w:sz w:val="18"/>
                <w:szCs w:val="18"/>
              </w:rPr>
            </w:pPr>
            <w:r>
              <w:rPr>
                <w:rFonts w:ascii="宋体" w:hAnsi="宋体" w:cs="宋体" w:hint="eastAsia"/>
                <w:color w:val="000000"/>
                <w:kern w:val="0"/>
                <w:sz w:val="18"/>
                <w:szCs w:val="18"/>
              </w:rPr>
              <w:t>公开招标</w:t>
            </w:r>
            <w:r w:rsidR="00203995" w:rsidRPr="00F73C76">
              <w:rPr>
                <w:rFonts w:ascii="宋体" w:hAnsi="宋体" w:cs="宋体" w:hint="eastAsia"/>
                <w:color w:val="000000"/>
                <w:kern w:val="0"/>
                <w:sz w:val="18"/>
                <w:szCs w:val="18"/>
              </w:rPr>
              <w:t xml:space="preserve">　</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203995" w:rsidRPr="00F73C76" w:rsidRDefault="00F85F10" w:rsidP="00FA18CE">
            <w:pPr>
              <w:widowControl/>
              <w:jc w:val="center"/>
              <w:rPr>
                <w:rFonts w:ascii="宋体" w:hAnsi="宋体" w:cs="宋体"/>
                <w:kern w:val="0"/>
                <w:sz w:val="18"/>
                <w:szCs w:val="18"/>
              </w:rPr>
            </w:pPr>
            <w:r>
              <w:rPr>
                <w:rFonts w:ascii="宋体" w:hAnsi="宋体" w:cs="宋体" w:hint="eastAsia"/>
                <w:kern w:val="0"/>
                <w:sz w:val="18"/>
                <w:szCs w:val="18"/>
              </w:rPr>
              <w:t>36</w:t>
            </w:r>
            <w:r w:rsidR="00203995" w:rsidRPr="00F73C76">
              <w:rPr>
                <w:rFonts w:ascii="宋体" w:hAnsi="宋体" w:cs="宋体" w:hint="eastAsia"/>
                <w:kern w:val="0"/>
                <w:sz w:val="18"/>
                <w:szCs w:val="18"/>
              </w:rPr>
              <w:t xml:space="preserve">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203995" w:rsidRPr="00F73C76" w:rsidRDefault="00F85F10" w:rsidP="00FA18CE">
            <w:pPr>
              <w:widowControl/>
              <w:jc w:val="center"/>
              <w:rPr>
                <w:rFonts w:ascii="宋体" w:hAnsi="宋体" w:cs="宋体"/>
                <w:kern w:val="0"/>
                <w:sz w:val="18"/>
                <w:szCs w:val="18"/>
              </w:rPr>
            </w:pPr>
            <w:r>
              <w:rPr>
                <w:rFonts w:ascii="宋体" w:hAnsi="宋体" w:cs="宋体" w:hint="eastAsia"/>
                <w:kern w:val="0"/>
                <w:sz w:val="18"/>
                <w:szCs w:val="18"/>
              </w:rPr>
              <w:t>36</w:t>
            </w:r>
            <w:r w:rsidR="00203995" w:rsidRPr="00F73C76">
              <w:rPr>
                <w:rFonts w:ascii="宋体" w:hAnsi="宋体" w:cs="宋体" w:hint="eastAsia"/>
                <w:kern w:val="0"/>
                <w:sz w:val="18"/>
                <w:szCs w:val="1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203995" w:rsidRPr="00F73C76" w:rsidRDefault="00203995" w:rsidP="00FA18CE">
            <w:pPr>
              <w:widowControl/>
              <w:jc w:val="right"/>
              <w:rPr>
                <w:rFonts w:ascii="宋体" w:hAnsi="宋体" w:cs="宋体"/>
                <w:kern w:val="0"/>
                <w:sz w:val="18"/>
                <w:szCs w:val="18"/>
              </w:rPr>
            </w:pPr>
            <w:r w:rsidRPr="00F73C76">
              <w:rPr>
                <w:rFonts w:ascii="宋体" w:hAnsi="宋体" w:cs="宋体" w:hint="eastAsia"/>
                <w:kern w:val="0"/>
                <w:sz w:val="18"/>
                <w:szCs w:val="18"/>
              </w:rPr>
              <w:t xml:space="preserve">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203995" w:rsidRPr="00F73C76" w:rsidRDefault="00203995" w:rsidP="00FA18CE">
            <w:pPr>
              <w:widowControl/>
              <w:jc w:val="right"/>
              <w:rPr>
                <w:rFonts w:ascii="宋体" w:hAnsi="宋体" w:cs="宋体"/>
                <w:kern w:val="0"/>
                <w:sz w:val="18"/>
                <w:szCs w:val="18"/>
              </w:rPr>
            </w:pPr>
            <w:r w:rsidRPr="00F73C76">
              <w:rPr>
                <w:rFonts w:ascii="宋体" w:hAnsi="宋体" w:cs="宋体" w:hint="eastAsia"/>
                <w:kern w:val="0"/>
                <w:sz w:val="18"/>
                <w:szCs w:val="18"/>
              </w:rPr>
              <w:t xml:space="preserve">　</w:t>
            </w:r>
          </w:p>
        </w:tc>
      </w:tr>
      <w:tr w:rsidR="00203995" w:rsidRPr="00F73C76" w:rsidTr="00FA18CE">
        <w:trPr>
          <w:gridBefore w:val="2"/>
          <w:gridAfter w:val="1"/>
          <w:wBefore w:w="558" w:type="dxa"/>
          <w:wAfter w:w="233" w:type="dxa"/>
          <w:trHeight w:val="645"/>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203995" w:rsidRPr="00F73C76" w:rsidRDefault="00203995" w:rsidP="00FA18CE">
            <w:pPr>
              <w:widowControl/>
              <w:jc w:val="center"/>
              <w:rPr>
                <w:rFonts w:ascii="宋体" w:hAnsi="宋体" w:cs="宋体"/>
                <w:color w:val="000000"/>
                <w:kern w:val="0"/>
                <w:sz w:val="18"/>
                <w:szCs w:val="18"/>
              </w:rPr>
            </w:pPr>
            <w:r w:rsidRPr="00F73C76">
              <w:rPr>
                <w:rFonts w:ascii="宋体" w:hAnsi="宋体" w:cs="宋体" w:hint="eastAsia"/>
                <w:color w:val="000000"/>
                <w:kern w:val="0"/>
                <w:sz w:val="18"/>
                <w:szCs w:val="18"/>
              </w:rPr>
              <w:t>2</w:t>
            </w:r>
          </w:p>
        </w:tc>
        <w:tc>
          <w:tcPr>
            <w:tcW w:w="1740" w:type="dxa"/>
            <w:gridSpan w:val="2"/>
            <w:tcBorders>
              <w:top w:val="nil"/>
              <w:left w:val="nil"/>
              <w:bottom w:val="single" w:sz="4" w:space="0" w:color="auto"/>
              <w:right w:val="single" w:sz="4" w:space="0" w:color="auto"/>
            </w:tcBorders>
            <w:shd w:val="clear" w:color="auto" w:fill="auto"/>
            <w:vAlign w:val="center"/>
            <w:hideMark/>
          </w:tcPr>
          <w:p w:rsidR="00203995" w:rsidRPr="00F73C76" w:rsidRDefault="00F85F10" w:rsidP="00F85F10">
            <w:pPr>
              <w:widowControl/>
              <w:ind w:firstLineChars="100" w:firstLine="180"/>
              <w:jc w:val="left"/>
              <w:rPr>
                <w:rFonts w:ascii="宋体" w:hAnsi="宋体" w:cs="宋体"/>
                <w:kern w:val="0"/>
                <w:sz w:val="18"/>
                <w:szCs w:val="18"/>
              </w:rPr>
            </w:pPr>
            <w:r>
              <w:rPr>
                <w:rFonts w:ascii="宋体" w:hAnsi="宋体" w:cs="宋体" w:hint="eastAsia"/>
                <w:color w:val="000000"/>
                <w:kern w:val="0"/>
                <w:sz w:val="18"/>
                <w:szCs w:val="18"/>
              </w:rPr>
              <w:t>市国资委本级</w:t>
            </w:r>
          </w:p>
        </w:tc>
        <w:tc>
          <w:tcPr>
            <w:tcW w:w="1240" w:type="dxa"/>
            <w:gridSpan w:val="2"/>
            <w:tcBorders>
              <w:top w:val="nil"/>
              <w:left w:val="nil"/>
              <w:bottom w:val="single" w:sz="4" w:space="0" w:color="auto"/>
              <w:right w:val="single" w:sz="4" w:space="0" w:color="auto"/>
            </w:tcBorders>
            <w:shd w:val="clear" w:color="auto" w:fill="auto"/>
            <w:vAlign w:val="center"/>
            <w:hideMark/>
          </w:tcPr>
          <w:p w:rsidR="00203995" w:rsidRPr="00F73C76" w:rsidRDefault="00203995" w:rsidP="00FA18CE">
            <w:pPr>
              <w:widowControl/>
              <w:jc w:val="left"/>
              <w:rPr>
                <w:rFonts w:ascii="宋体" w:hAnsi="宋体" w:cs="宋体"/>
                <w:kern w:val="0"/>
                <w:sz w:val="18"/>
                <w:szCs w:val="18"/>
              </w:rPr>
            </w:pPr>
            <w:r w:rsidRPr="00F73C76">
              <w:rPr>
                <w:rFonts w:ascii="宋体" w:hAnsi="宋体" w:cs="宋体" w:hint="eastAsia"/>
                <w:kern w:val="0"/>
                <w:sz w:val="18"/>
                <w:szCs w:val="18"/>
              </w:rPr>
              <w:t xml:space="preserve">　</w:t>
            </w:r>
            <w:r w:rsidR="006F42E8">
              <w:rPr>
                <w:rFonts w:ascii="宋体" w:hAnsi="宋体" w:cs="宋体" w:hint="eastAsia"/>
                <w:kern w:val="0"/>
                <w:sz w:val="18"/>
                <w:szCs w:val="18"/>
              </w:rPr>
              <w:t>223</w:t>
            </w:r>
          </w:p>
        </w:tc>
        <w:tc>
          <w:tcPr>
            <w:tcW w:w="1120" w:type="dxa"/>
            <w:gridSpan w:val="2"/>
            <w:tcBorders>
              <w:top w:val="nil"/>
              <w:left w:val="nil"/>
              <w:bottom w:val="single" w:sz="4" w:space="0" w:color="auto"/>
              <w:right w:val="single" w:sz="4" w:space="0" w:color="auto"/>
            </w:tcBorders>
            <w:shd w:val="clear" w:color="auto" w:fill="auto"/>
            <w:vAlign w:val="center"/>
            <w:hideMark/>
          </w:tcPr>
          <w:p w:rsidR="00203995" w:rsidRPr="00F73C76" w:rsidRDefault="00203995" w:rsidP="00FA18CE">
            <w:pPr>
              <w:widowControl/>
              <w:jc w:val="left"/>
              <w:rPr>
                <w:rFonts w:ascii="宋体" w:hAnsi="宋体" w:cs="宋体"/>
                <w:kern w:val="0"/>
                <w:sz w:val="18"/>
                <w:szCs w:val="18"/>
              </w:rPr>
            </w:pPr>
            <w:r w:rsidRPr="00F73C76">
              <w:rPr>
                <w:rFonts w:ascii="宋体" w:hAnsi="宋体" w:cs="宋体" w:hint="eastAsia"/>
                <w:kern w:val="0"/>
                <w:sz w:val="18"/>
                <w:szCs w:val="18"/>
              </w:rPr>
              <w:t xml:space="preserve">　</w:t>
            </w:r>
            <w:r w:rsidR="00F85F10">
              <w:rPr>
                <w:rFonts w:ascii="宋体" w:hAnsi="宋体" w:cs="宋体" w:hint="eastAsia"/>
                <w:kern w:val="0"/>
                <w:sz w:val="18"/>
                <w:szCs w:val="18"/>
              </w:rPr>
              <w:t>国资国企改革经费</w:t>
            </w:r>
          </w:p>
        </w:tc>
        <w:tc>
          <w:tcPr>
            <w:tcW w:w="2740" w:type="dxa"/>
            <w:gridSpan w:val="3"/>
            <w:tcBorders>
              <w:top w:val="nil"/>
              <w:left w:val="nil"/>
              <w:bottom w:val="single" w:sz="4" w:space="0" w:color="auto"/>
              <w:right w:val="single" w:sz="4" w:space="0" w:color="auto"/>
            </w:tcBorders>
            <w:shd w:val="clear" w:color="auto" w:fill="auto"/>
            <w:vAlign w:val="center"/>
            <w:hideMark/>
          </w:tcPr>
          <w:p w:rsidR="00203995" w:rsidRPr="00F73C76" w:rsidRDefault="00203995" w:rsidP="00F85F10">
            <w:pPr>
              <w:widowControl/>
              <w:jc w:val="left"/>
              <w:rPr>
                <w:rFonts w:ascii="宋体" w:hAnsi="宋体" w:cs="宋体"/>
                <w:color w:val="000000"/>
                <w:kern w:val="0"/>
                <w:sz w:val="18"/>
                <w:szCs w:val="18"/>
              </w:rPr>
            </w:pPr>
            <w:r w:rsidRPr="00F73C76">
              <w:rPr>
                <w:rFonts w:ascii="宋体" w:hAnsi="宋体" w:cs="宋体" w:hint="eastAsia"/>
                <w:color w:val="000000"/>
                <w:kern w:val="0"/>
                <w:sz w:val="18"/>
                <w:szCs w:val="18"/>
              </w:rPr>
              <w:t xml:space="preserve">　</w:t>
            </w:r>
            <w:r w:rsidR="00F85F10">
              <w:rPr>
                <w:rFonts w:ascii="宋体" w:hAnsi="宋体" w:cs="宋体" w:hint="eastAsia"/>
                <w:color w:val="000000"/>
                <w:kern w:val="0"/>
                <w:sz w:val="18"/>
                <w:szCs w:val="18"/>
              </w:rPr>
              <w:t>2239901其他国有资本经营预算支出</w:t>
            </w:r>
          </w:p>
        </w:tc>
        <w:tc>
          <w:tcPr>
            <w:tcW w:w="1140" w:type="dxa"/>
            <w:gridSpan w:val="2"/>
            <w:tcBorders>
              <w:top w:val="nil"/>
              <w:left w:val="nil"/>
              <w:bottom w:val="single" w:sz="4" w:space="0" w:color="auto"/>
              <w:right w:val="single" w:sz="4" w:space="0" w:color="auto"/>
            </w:tcBorders>
            <w:shd w:val="clear" w:color="auto" w:fill="auto"/>
            <w:vAlign w:val="center"/>
            <w:hideMark/>
          </w:tcPr>
          <w:p w:rsidR="00203995" w:rsidRPr="00F73C76" w:rsidRDefault="006F42E8" w:rsidP="00FA18CE">
            <w:pPr>
              <w:widowControl/>
              <w:jc w:val="center"/>
              <w:rPr>
                <w:rFonts w:ascii="宋体" w:hAnsi="宋体" w:cs="宋体"/>
                <w:color w:val="000000"/>
                <w:kern w:val="0"/>
                <w:sz w:val="18"/>
                <w:szCs w:val="18"/>
              </w:rPr>
            </w:pPr>
            <w:r>
              <w:rPr>
                <w:rFonts w:ascii="宋体" w:hAnsi="宋体" w:cs="宋体" w:hint="eastAsia"/>
                <w:color w:val="000000"/>
                <w:kern w:val="0"/>
                <w:sz w:val="18"/>
                <w:szCs w:val="18"/>
              </w:rPr>
              <w:t>公开招标</w:t>
            </w:r>
            <w:r w:rsidR="00203995" w:rsidRPr="00F73C76">
              <w:rPr>
                <w:rFonts w:ascii="宋体" w:hAnsi="宋体" w:cs="宋体" w:hint="eastAsia"/>
                <w:color w:val="000000"/>
                <w:kern w:val="0"/>
                <w:sz w:val="18"/>
                <w:szCs w:val="18"/>
              </w:rPr>
              <w:t xml:space="preserve">　</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203995" w:rsidRPr="00F73C76" w:rsidRDefault="00203995" w:rsidP="00FA18CE">
            <w:pPr>
              <w:widowControl/>
              <w:jc w:val="center"/>
              <w:rPr>
                <w:rFonts w:ascii="宋体" w:hAnsi="宋体" w:cs="宋体"/>
                <w:kern w:val="0"/>
                <w:sz w:val="18"/>
                <w:szCs w:val="18"/>
              </w:rPr>
            </w:pPr>
            <w:r w:rsidRPr="00F73C76">
              <w:rPr>
                <w:rFonts w:ascii="宋体" w:hAnsi="宋体" w:cs="宋体" w:hint="eastAsia"/>
                <w:kern w:val="0"/>
                <w:sz w:val="18"/>
                <w:szCs w:val="18"/>
              </w:rPr>
              <w:t xml:space="preserve">　</w:t>
            </w:r>
            <w:r w:rsidR="00F85F10">
              <w:rPr>
                <w:rFonts w:ascii="宋体" w:hAnsi="宋体" w:cs="宋体" w:hint="eastAsia"/>
                <w:kern w:val="0"/>
                <w:sz w:val="18"/>
                <w:szCs w:val="18"/>
              </w:rPr>
              <w:t>45</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203995" w:rsidRPr="00F73C76" w:rsidRDefault="00203995" w:rsidP="00FA18CE">
            <w:pPr>
              <w:widowControl/>
              <w:jc w:val="center"/>
              <w:rPr>
                <w:rFonts w:ascii="宋体" w:hAnsi="宋体" w:cs="宋体"/>
                <w:kern w:val="0"/>
                <w:sz w:val="18"/>
                <w:szCs w:val="18"/>
              </w:rPr>
            </w:pPr>
            <w:r w:rsidRPr="00F73C76">
              <w:rPr>
                <w:rFonts w:ascii="宋体" w:hAnsi="宋体" w:cs="宋体" w:hint="eastAsia"/>
                <w:kern w:val="0"/>
                <w:sz w:val="18"/>
                <w:szCs w:val="1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203995" w:rsidRPr="00F73C76" w:rsidRDefault="00203995" w:rsidP="00FA18CE">
            <w:pPr>
              <w:widowControl/>
              <w:jc w:val="right"/>
              <w:rPr>
                <w:rFonts w:ascii="宋体" w:hAnsi="宋体" w:cs="宋体"/>
                <w:kern w:val="0"/>
                <w:sz w:val="18"/>
                <w:szCs w:val="18"/>
              </w:rPr>
            </w:pPr>
            <w:r w:rsidRPr="00F73C76">
              <w:rPr>
                <w:rFonts w:ascii="宋体" w:hAnsi="宋体" w:cs="宋体" w:hint="eastAsia"/>
                <w:kern w:val="0"/>
                <w:sz w:val="18"/>
                <w:szCs w:val="18"/>
              </w:rPr>
              <w:t xml:space="preserve">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203995" w:rsidRPr="00F73C76" w:rsidRDefault="00F85F10" w:rsidP="00FA18CE">
            <w:pPr>
              <w:widowControl/>
              <w:jc w:val="right"/>
              <w:rPr>
                <w:rFonts w:ascii="宋体" w:hAnsi="宋体" w:cs="宋体"/>
                <w:kern w:val="0"/>
                <w:sz w:val="18"/>
                <w:szCs w:val="18"/>
              </w:rPr>
            </w:pPr>
            <w:r>
              <w:rPr>
                <w:rFonts w:ascii="宋体" w:hAnsi="宋体" w:cs="宋体" w:hint="eastAsia"/>
                <w:kern w:val="0"/>
                <w:sz w:val="18"/>
                <w:szCs w:val="18"/>
              </w:rPr>
              <w:t>45</w:t>
            </w:r>
            <w:r w:rsidR="00203995" w:rsidRPr="00F73C76">
              <w:rPr>
                <w:rFonts w:ascii="宋体" w:hAnsi="宋体" w:cs="宋体" w:hint="eastAsia"/>
                <w:kern w:val="0"/>
                <w:sz w:val="18"/>
                <w:szCs w:val="18"/>
              </w:rPr>
              <w:t xml:space="preserve">　</w:t>
            </w:r>
          </w:p>
        </w:tc>
      </w:tr>
      <w:tr w:rsidR="00203995" w:rsidRPr="00F73C76" w:rsidTr="00FA18CE">
        <w:trPr>
          <w:gridBefore w:val="2"/>
          <w:gridAfter w:val="1"/>
          <w:wBefore w:w="558" w:type="dxa"/>
          <w:wAfter w:w="233" w:type="dxa"/>
          <w:trHeight w:val="645"/>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203995" w:rsidRPr="00F73C76" w:rsidRDefault="00203995" w:rsidP="00FA18CE">
            <w:pPr>
              <w:widowControl/>
              <w:jc w:val="center"/>
              <w:rPr>
                <w:rFonts w:ascii="宋体" w:hAnsi="宋体" w:cs="宋体"/>
                <w:color w:val="000000"/>
                <w:kern w:val="0"/>
                <w:sz w:val="18"/>
                <w:szCs w:val="18"/>
              </w:rPr>
            </w:pPr>
            <w:r w:rsidRPr="00F73C76">
              <w:rPr>
                <w:rFonts w:ascii="宋体" w:hAnsi="宋体" w:cs="宋体" w:hint="eastAsia"/>
                <w:color w:val="000000"/>
                <w:kern w:val="0"/>
                <w:sz w:val="18"/>
                <w:szCs w:val="18"/>
              </w:rPr>
              <w:t xml:space="preserve">　</w:t>
            </w:r>
          </w:p>
        </w:tc>
        <w:tc>
          <w:tcPr>
            <w:tcW w:w="1740" w:type="dxa"/>
            <w:gridSpan w:val="2"/>
            <w:tcBorders>
              <w:top w:val="nil"/>
              <w:left w:val="nil"/>
              <w:bottom w:val="single" w:sz="4" w:space="0" w:color="auto"/>
              <w:right w:val="single" w:sz="4" w:space="0" w:color="auto"/>
            </w:tcBorders>
            <w:shd w:val="clear" w:color="auto" w:fill="auto"/>
            <w:vAlign w:val="center"/>
            <w:hideMark/>
          </w:tcPr>
          <w:p w:rsidR="00203995" w:rsidRPr="00F73C76" w:rsidRDefault="00203995" w:rsidP="00F85F10">
            <w:pPr>
              <w:widowControl/>
              <w:ind w:firstLineChars="100" w:firstLine="180"/>
              <w:jc w:val="left"/>
              <w:rPr>
                <w:rFonts w:ascii="宋体" w:hAnsi="宋体" w:cs="宋体"/>
                <w:color w:val="000000"/>
                <w:kern w:val="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hideMark/>
          </w:tcPr>
          <w:p w:rsidR="00203995" w:rsidRPr="00F73C76" w:rsidRDefault="00203995" w:rsidP="00FA18CE">
            <w:pPr>
              <w:widowControl/>
              <w:jc w:val="left"/>
              <w:rPr>
                <w:rFonts w:ascii="宋体" w:hAnsi="宋体" w:cs="宋体"/>
                <w:color w:val="000000"/>
                <w:kern w:val="0"/>
                <w:sz w:val="18"/>
                <w:szCs w:val="18"/>
              </w:rPr>
            </w:pPr>
            <w:r w:rsidRPr="00F73C76">
              <w:rPr>
                <w:rFonts w:ascii="宋体" w:hAnsi="宋体" w:cs="宋体" w:hint="eastAsia"/>
                <w:color w:val="000000"/>
                <w:kern w:val="0"/>
                <w:sz w:val="18"/>
                <w:szCs w:val="18"/>
              </w:rPr>
              <w:t xml:space="preserve">　</w:t>
            </w:r>
          </w:p>
        </w:tc>
        <w:tc>
          <w:tcPr>
            <w:tcW w:w="1120" w:type="dxa"/>
            <w:gridSpan w:val="2"/>
            <w:tcBorders>
              <w:top w:val="nil"/>
              <w:left w:val="nil"/>
              <w:bottom w:val="single" w:sz="4" w:space="0" w:color="auto"/>
              <w:right w:val="single" w:sz="4" w:space="0" w:color="auto"/>
            </w:tcBorders>
            <w:shd w:val="clear" w:color="auto" w:fill="auto"/>
            <w:vAlign w:val="center"/>
            <w:hideMark/>
          </w:tcPr>
          <w:p w:rsidR="00203995" w:rsidRPr="00F73C76" w:rsidRDefault="00203995" w:rsidP="00FA18CE">
            <w:pPr>
              <w:widowControl/>
              <w:jc w:val="left"/>
              <w:rPr>
                <w:rFonts w:ascii="宋体" w:hAnsi="宋体" w:cs="宋体"/>
                <w:color w:val="000000"/>
                <w:kern w:val="0"/>
                <w:sz w:val="18"/>
                <w:szCs w:val="18"/>
              </w:rPr>
            </w:pPr>
            <w:r w:rsidRPr="00F73C76">
              <w:rPr>
                <w:rFonts w:ascii="宋体" w:hAnsi="宋体" w:cs="宋体" w:hint="eastAsia"/>
                <w:color w:val="000000"/>
                <w:kern w:val="0"/>
                <w:sz w:val="18"/>
                <w:szCs w:val="18"/>
              </w:rPr>
              <w:t xml:space="preserve">　</w:t>
            </w:r>
          </w:p>
        </w:tc>
        <w:tc>
          <w:tcPr>
            <w:tcW w:w="2740" w:type="dxa"/>
            <w:gridSpan w:val="3"/>
            <w:tcBorders>
              <w:top w:val="nil"/>
              <w:left w:val="nil"/>
              <w:bottom w:val="single" w:sz="4" w:space="0" w:color="auto"/>
              <w:right w:val="single" w:sz="4" w:space="0" w:color="auto"/>
            </w:tcBorders>
            <w:shd w:val="clear" w:color="auto" w:fill="auto"/>
            <w:vAlign w:val="center"/>
            <w:hideMark/>
          </w:tcPr>
          <w:p w:rsidR="00203995" w:rsidRPr="00F73C76" w:rsidRDefault="00203995" w:rsidP="00FA18CE">
            <w:pPr>
              <w:widowControl/>
              <w:jc w:val="left"/>
              <w:rPr>
                <w:rFonts w:ascii="宋体" w:hAnsi="宋体" w:cs="宋体"/>
                <w:color w:val="000000"/>
                <w:kern w:val="0"/>
                <w:sz w:val="18"/>
                <w:szCs w:val="18"/>
              </w:rPr>
            </w:pPr>
            <w:r w:rsidRPr="00F73C76">
              <w:rPr>
                <w:rFonts w:ascii="宋体" w:hAnsi="宋体" w:cs="宋体" w:hint="eastAsia"/>
                <w:color w:val="000000"/>
                <w:kern w:val="0"/>
                <w:sz w:val="18"/>
                <w:szCs w:val="18"/>
              </w:rPr>
              <w:t xml:space="preserve">　</w:t>
            </w:r>
          </w:p>
        </w:tc>
        <w:tc>
          <w:tcPr>
            <w:tcW w:w="1140" w:type="dxa"/>
            <w:gridSpan w:val="2"/>
            <w:tcBorders>
              <w:top w:val="nil"/>
              <w:left w:val="nil"/>
              <w:bottom w:val="single" w:sz="4" w:space="0" w:color="auto"/>
              <w:right w:val="single" w:sz="4" w:space="0" w:color="auto"/>
            </w:tcBorders>
            <w:shd w:val="clear" w:color="auto" w:fill="auto"/>
            <w:vAlign w:val="center"/>
            <w:hideMark/>
          </w:tcPr>
          <w:p w:rsidR="00203995" w:rsidRPr="00F73C76" w:rsidRDefault="00203995" w:rsidP="00FA18CE">
            <w:pPr>
              <w:widowControl/>
              <w:jc w:val="center"/>
              <w:rPr>
                <w:rFonts w:ascii="宋体" w:hAnsi="宋体" w:cs="宋体"/>
                <w:color w:val="000000"/>
                <w:kern w:val="0"/>
                <w:sz w:val="18"/>
                <w:szCs w:val="18"/>
              </w:rPr>
            </w:pPr>
            <w:r w:rsidRPr="00F73C76">
              <w:rPr>
                <w:rFonts w:ascii="宋体" w:hAnsi="宋体" w:cs="宋体" w:hint="eastAsia"/>
                <w:color w:val="000000"/>
                <w:kern w:val="0"/>
                <w:sz w:val="18"/>
                <w:szCs w:val="18"/>
              </w:rPr>
              <w:t xml:space="preserve">　</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203995" w:rsidRPr="00F73C76" w:rsidRDefault="00203995" w:rsidP="00FA18CE">
            <w:pPr>
              <w:widowControl/>
              <w:jc w:val="center"/>
              <w:rPr>
                <w:rFonts w:ascii="宋体" w:hAnsi="宋体" w:cs="宋体"/>
                <w:color w:val="000000"/>
                <w:kern w:val="0"/>
                <w:sz w:val="18"/>
                <w:szCs w:val="18"/>
              </w:rPr>
            </w:pPr>
            <w:r w:rsidRPr="00F73C76">
              <w:rPr>
                <w:rFonts w:ascii="宋体" w:hAnsi="宋体" w:cs="宋体" w:hint="eastAsia"/>
                <w:color w:val="000000"/>
                <w:kern w:val="0"/>
                <w:sz w:val="18"/>
                <w:szCs w:val="18"/>
              </w:rPr>
              <w:t xml:space="preserve">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203995" w:rsidRPr="00F73C76" w:rsidRDefault="00203995" w:rsidP="00FA18CE">
            <w:pPr>
              <w:widowControl/>
              <w:jc w:val="center"/>
              <w:rPr>
                <w:rFonts w:ascii="宋体" w:hAnsi="宋体" w:cs="宋体"/>
                <w:kern w:val="0"/>
                <w:sz w:val="18"/>
                <w:szCs w:val="18"/>
              </w:rPr>
            </w:pPr>
            <w:r w:rsidRPr="00F73C76">
              <w:rPr>
                <w:rFonts w:ascii="宋体" w:hAnsi="宋体" w:cs="宋体" w:hint="eastAsia"/>
                <w:kern w:val="0"/>
                <w:sz w:val="18"/>
                <w:szCs w:val="1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203995" w:rsidRPr="00F73C76" w:rsidRDefault="00203995" w:rsidP="00FA18CE">
            <w:pPr>
              <w:widowControl/>
              <w:jc w:val="right"/>
              <w:rPr>
                <w:rFonts w:ascii="宋体" w:hAnsi="宋体" w:cs="宋体"/>
                <w:color w:val="000000"/>
                <w:kern w:val="0"/>
                <w:sz w:val="18"/>
                <w:szCs w:val="18"/>
              </w:rPr>
            </w:pPr>
            <w:r w:rsidRPr="00F73C76">
              <w:rPr>
                <w:rFonts w:ascii="宋体" w:hAnsi="宋体" w:cs="宋体" w:hint="eastAsia"/>
                <w:color w:val="000000"/>
                <w:kern w:val="0"/>
                <w:sz w:val="18"/>
                <w:szCs w:val="18"/>
              </w:rPr>
              <w:t xml:space="preserve">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203995" w:rsidRPr="00F73C76" w:rsidRDefault="00203995" w:rsidP="00FA18CE">
            <w:pPr>
              <w:widowControl/>
              <w:jc w:val="right"/>
              <w:rPr>
                <w:rFonts w:ascii="宋体" w:hAnsi="宋体" w:cs="宋体"/>
                <w:color w:val="000000"/>
                <w:kern w:val="0"/>
                <w:sz w:val="18"/>
                <w:szCs w:val="18"/>
              </w:rPr>
            </w:pPr>
            <w:r w:rsidRPr="00F73C76">
              <w:rPr>
                <w:rFonts w:ascii="宋体" w:hAnsi="宋体" w:cs="宋体" w:hint="eastAsia"/>
                <w:color w:val="000000"/>
                <w:kern w:val="0"/>
                <w:sz w:val="18"/>
                <w:szCs w:val="18"/>
              </w:rPr>
              <w:t xml:space="preserve">　</w:t>
            </w:r>
          </w:p>
        </w:tc>
      </w:tr>
    </w:tbl>
    <w:p w:rsidR="00203995" w:rsidRDefault="00203995" w:rsidP="00203995">
      <w:pPr>
        <w:tabs>
          <w:tab w:val="left" w:pos="3060"/>
        </w:tabs>
        <w:rPr>
          <w:rFonts w:ascii="黑体" w:eastAsia="黑体"/>
          <w:sz w:val="36"/>
          <w:szCs w:val="36"/>
        </w:rPr>
      </w:pPr>
    </w:p>
    <w:p w:rsidR="00A70CCB" w:rsidRDefault="00A70CCB" w:rsidP="00184C28">
      <w:pPr>
        <w:tabs>
          <w:tab w:val="left" w:pos="3060"/>
        </w:tabs>
        <w:rPr>
          <w:rFonts w:ascii="黑体" w:eastAsia="黑体"/>
          <w:sz w:val="36"/>
          <w:szCs w:val="36"/>
        </w:rPr>
        <w:sectPr w:rsidR="00A70CCB" w:rsidSect="00293625">
          <w:pgSz w:w="16838" w:h="11906" w:orient="landscape"/>
          <w:pgMar w:top="1134" w:right="1134" w:bottom="1134" w:left="1134" w:header="851" w:footer="992" w:gutter="0"/>
          <w:cols w:space="425"/>
          <w:docGrid w:type="lines" w:linePitch="312"/>
        </w:sectPr>
      </w:pPr>
    </w:p>
    <w:p w:rsidR="00175D02" w:rsidRPr="00DC5D43" w:rsidRDefault="00175D02" w:rsidP="00595870">
      <w:pPr>
        <w:jc w:val="center"/>
        <w:rPr>
          <w:rFonts w:ascii="宋体" w:hAnsi="宋体"/>
          <w:b/>
          <w:sz w:val="36"/>
          <w:szCs w:val="36"/>
        </w:rPr>
      </w:pPr>
      <w:r w:rsidRPr="00DC5D43">
        <w:rPr>
          <w:rFonts w:ascii="宋体" w:hAnsi="宋体" w:hint="eastAsia"/>
          <w:b/>
          <w:sz w:val="36"/>
          <w:szCs w:val="36"/>
        </w:rPr>
        <w:lastRenderedPageBreak/>
        <w:t>第三部分</w:t>
      </w:r>
      <w:r w:rsidR="00414072">
        <w:rPr>
          <w:rFonts w:ascii="宋体" w:hAnsi="宋体" w:hint="eastAsia"/>
          <w:b/>
          <w:sz w:val="36"/>
          <w:szCs w:val="36"/>
        </w:rPr>
        <w:t xml:space="preserve"> </w:t>
      </w:r>
      <w:r w:rsidR="00BC1AE8">
        <w:rPr>
          <w:rFonts w:ascii="宋体" w:hAnsi="宋体" w:hint="eastAsia"/>
          <w:b/>
          <w:sz w:val="36"/>
          <w:szCs w:val="36"/>
        </w:rPr>
        <w:t>沈阳市</w:t>
      </w:r>
      <w:r w:rsidR="00B66D2F">
        <w:rPr>
          <w:rFonts w:ascii="宋体" w:hAnsi="宋体" w:hint="eastAsia"/>
          <w:b/>
          <w:sz w:val="36"/>
          <w:szCs w:val="36"/>
        </w:rPr>
        <w:t>国资委</w:t>
      </w:r>
      <w:r w:rsidR="00414072" w:rsidRPr="00414072">
        <w:rPr>
          <w:rFonts w:ascii="宋体" w:hAnsi="宋体" w:hint="eastAsia"/>
          <w:b/>
          <w:sz w:val="36"/>
          <w:szCs w:val="36"/>
        </w:rPr>
        <w:t>201</w:t>
      </w:r>
      <w:r w:rsidR="00F97996">
        <w:rPr>
          <w:rFonts w:ascii="宋体" w:hAnsi="宋体" w:hint="eastAsia"/>
          <w:b/>
          <w:sz w:val="36"/>
          <w:szCs w:val="36"/>
        </w:rPr>
        <w:t>9</w:t>
      </w:r>
      <w:r w:rsidR="00414072" w:rsidRPr="00414072">
        <w:rPr>
          <w:rFonts w:ascii="宋体" w:hAnsi="宋体" w:hint="eastAsia"/>
          <w:b/>
          <w:sz w:val="36"/>
          <w:szCs w:val="36"/>
        </w:rPr>
        <w:t>年部门预算情况说明</w:t>
      </w:r>
    </w:p>
    <w:p w:rsidR="00F97996" w:rsidRDefault="00F97996" w:rsidP="00F97996">
      <w:pPr>
        <w:rPr>
          <w:rFonts w:ascii="宋体" w:hAnsi="宋体"/>
          <w:b/>
          <w:sz w:val="36"/>
          <w:szCs w:val="36"/>
        </w:rPr>
      </w:pPr>
    </w:p>
    <w:p w:rsidR="008B2083" w:rsidRPr="008B2083" w:rsidRDefault="008B2083" w:rsidP="008B2083">
      <w:pPr>
        <w:ind w:firstLineChars="196" w:firstLine="627"/>
        <w:rPr>
          <w:rFonts w:ascii="黑体" w:eastAsia="黑体" w:hAnsi="黑体"/>
          <w:sz w:val="32"/>
          <w:szCs w:val="32"/>
        </w:rPr>
      </w:pPr>
      <w:r w:rsidRPr="008B2083">
        <w:rPr>
          <w:rFonts w:ascii="黑体" w:eastAsia="黑体" w:hAnsi="黑体" w:hint="eastAsia"/>
          <w:sz w:val="32"/>
          <w:szCs w:val="32"/>
        </w:rPr>
        <w:t>一、关于</w:t>
      </w:r>
      <w:r w:rsidR="00BC1AE8">
        <w:rPr>
          <w:rFonts w:ascii="黑体" w:eastAsia="黑体" w:hAnsi="黑体" w:hint="eastAsia"/>
          <w:sz w:val="32"/>
          <w:szCs w:val="32"/>
        </w:rPr>
        <w:t>沈阳市</w:t>
      </w:r>
      <w:r w:rsidR="00B66D2F">
        <w:rPr>
          <w:rFonts w:ascii="黑体" w:eastAsia="黑体" w:hAnsi="黑体" w:hint="eastAsia"/>
          <w:sz w:val="32"/>
          <w:szCs w:val="32"/>
        </w:rPr>
        <w:t>国资委</w:t>
      </w:r>
      <w:r w:rsidRPr="008B2083">
        <w:rPr>
          <w:rFonts w:ascii="黑体" w:eastAsia="黑体" w:hAnsi="黑体" w:hint="eastAsia"/>
          <w:sz w:val="32"/>
          <w:szCs w:val="32"/>
        </w:rPr>
        <w:t>201</w:t>
      </w:r>
      <w:r w:rsidR="00F97996">
        <w:rPr>
          <w:rFonts w:ascii="黑体" w:eastAsia="黑体" w:hAnsi="黑体" w:hint="eastAsia"/>
          <w:sz w:val="32"/>
          <w:szCs w:val="32"/>
        </w:rPr>
        <w:t>9</w:t>
      </w:r>
      <w:r w:rsidRPr="008B2083">
        <w:rPr>
          <w:rFonts w:ascii="黑体" w:eastAsia="黑体" w:hAnsi="黑体" w:hint="eastAsia"/>
          <w:sz w:val="32"/>
          <w:szCs w:val="32"/>
        </w:rPr>
        <w:t>年收支预算的总体说明</w:t>
      </w:r>
    </w:p>
    <w:p w:rsidR="000F49B4" w:rsidRDefault="000B3BE6" w:rsidP="00B66D2F">
      <w:pPr>
        <w:ind w:firstLine="660"/>
        <w:rPr>
          <w:rFonts w:ascii="仿宋_GB2312" w:eastAsia="仿宋_GB2312" w:hAnsi="宋体"/>
          <w:sz w:val="32"/>
          <w:szCs w:val="32"/>
        </w:rPr>
      </w:pPr>
      <w:r w:rsidRPr="000B3BE6">
        <w:rPr>
          <w:rFonts w:ascii="仿宋_GB2312" w:eastAsia="仿宋_GB2312" w:hAnsi="宋体" w:hint="eastAsia"/>
          <w:sz w:val="32"/>
          <w:szCs w:val="32"/>
        </w:rPr>
        <w:t>按照综合预算的原则，</w:t>
      </w:r>
      <w:r w:rsidR="00BC1AE8">
        <w:rPr>
          <w:rFonts w:ascii="仿宋_GB2312" w:eastAsia="仿宋_GB2312" w:hAnsi="宋体" w:hint="eastAsia"/>
          <w:sz w:val="32"/>
          <w:szCs w:val="32"/>
        </w:rPr>
        <w:t>沈阳市</w:t>
      </w:r>
      <w:r w:rsidR="00B66D2F">
        <w:rPr>
          <w:rFonts w:ascii="仿宋_GB2312" w:eastAsia="仿宋_GB2312" w:hAnsi="宋体" w:hint="eastAsia"/>
          <w:sz w:val="32"/>
          <w:szCs w:val="32"/>
        </w:rPr>
        <w:t>国资委</w:t>
      </w:r>
      <w:r w:rsidRPr="000B3BE6">
        <w:rPr>
          <w:rFonts w:ascii="仿宋_GB2312" w:eastAsia="仿宋_GB2312" w:hAnsi="宋体" w:hint="eastAsia"/>
          <w:sz w:val="32"/>
          <w:szCs w:val="32"/>
        </w:rPr>
        <w:t>所有收入和支出均纳入部门预算管理。</w:t>
      </w:r>
      <w:r w:rsidR="00B66D2F" w:rsidRPr="00A60538">
        <w:rPr>
          <w:rFonts w:ascii="仿宋_GB2312" w:eastAsia="仿宋_GB2312" w:hAnsi="宋体" w:hint="eastAsia"/>
          <w:sz w:val="32"/>
          <w:szCs w:val="32"/>
        </w:rPr>
        <w:t>收入</w:t>
      </w:r>
      <w:r w:rsidR="00B66D2F">
        <w:rPr>
          <w:rFonts w:ascii="仿宋_GB2312" w:eastAsia="仿宋_GB2312" w:hAnsi="宋体" w:hint="eastAsia"/>
          <w:sz w:val="32"/>
          <w:szCs w:val="32"/>
        </w:rPr>
        <w:t>均为</w:t>
      </w:r>
      <w:r w:rsidR="00B66D2F" w:rsidRPr="00A60538">
        <w:rPr>
          <w:rFonts w:ascii="仿宋_GB2312" w:eastAsia="仿宋_GB2312" w:hAnsi="宋体" w:hint="eastAsia"/>
          <w:sz w:val="32"/>
          <w:szCs w:val="32"/>
        </w:rPr>
        <w:t>财政拨款收入；支出包括：</w:t>
      </w:r>
      <w:r w:rsidR="008E367D">
        <w:rPr>
          <w:rFonts w:ascii="仿宋_GB2312" w:eastAsia="仿宋_GB2312" w:hAnsi="宋体" w:hint="eastAsia"/>
          <w:sz w:val="32"/>
          <w:szCs w:val="32"/>
        </w:rPr>
        <w:t>一般公共服务支出、</w:t>
      </w:r>
      <w:r w:rsidR="00B66D2F" w:rsidRPr="00A60538">
        <w:rPr>
          <w:rFonts w:ascii="仿宋_GB2312" w:eastAsia="仿宋_GB2312" w:hAnsi="宋体" w:hint="eastAsia"/>
          <w:sz w:val="32"/>
          <w:szCs w:val="32"/>
        </w:rPr>
        <w:t>社会保障和就业支出、医疗卫生支出</w:t>
      </w:r>
      <w:r w:rsidR="00B66D2F">
        <w:rPr>
          <w:rFonts w:ascii="仿宋_GB2312" w:eastAsia="仿宋_GB2312" w:hAnsi="宋体" w:hint="eastAsia"/>
          <w:sz w:val="32"/>
          <w:szCs w:val="32"/>
        </w:rPr>
        <w:t>、资源勘探电力信息支出、住房保障支出</w:t>
      </w:r>
      <w:r w:rsidR="00B66D2F" w:rsidRPr="00A60538">
        <w:rPr>
          <w:rFonts w:ascii="仿宋_GB2312" w:eastAsia="仿宋_GB2312" w:hAnsi="宋体" w:hint="eastAsia"/>
          <w:sz w:val="32"/>
          <w:szCs w:val="32"/>
        </w:rPr>
        <w:t>等。沈阳市</w:t>
      </w:r>
      <w:r w:rsidR="00B66D2F">
        <w:rPr>
          <w:rFonts w:ascii="仿宋_GB2312" w:eastAsia="仿宋_GB2312" w:hAnsi="宋体" w:hint="eastAsia"/>
          <w:sz w:val="32"/>
          <w:szCs w:val="32"/>
        </w:rPr>
        <w:t>国资委</w:t>
      </w:r>
      <w:r w:rsidRPr="0016241D">
        <w:rPr>
          <w:rFonts w:ascii="仿宋_GB2312" w:eastAsia="仿宋_GB2312" w:hAnsi="宋体" w:hint="eastAsia"/>
          <w:sz w:val="32"/>
          <w:szCs w:val="32"/>
        </w:rPr>
        <w:t>201</w:t>
      </w:r>
      <w:r w:rsidR="00F97996">
        <w:rPr>
          <w:rFonts w:ascii="仿宋_GB2312" w:eastAsia="仿宋_GB2312" w:hAnsi="宋体" w:hint="eastAsia"/>
          <w:sz w:val="32"/>
          <w:szCs w:val="32"/>
        </w:rPr>
        <w:t>9</w:t>
      </w:r>
      <w:r w:rsidRPr="0016241D">
        <w:rPr>
          <w:rFonts w:ascii="仿宋_GB2312" w:eastAsia="仿宋_GB2312" w:hAnsi="宋体" w:hint="eastAsia"/>
          <w:sz w:val="32"/>
          <w:szCs w:val="32"/>
        </w:rPr>
        <w:t>年收支总预算</w:t>
      </w:r>
      <w:r w:rsidR="0003207B">
        <w:rPr>
          <w:rFonts w:ascii="仿宋_GB2312" w:eastAsia="仿宋_GB2312" w:hAnsi="宋体" w:hint="eastAsia"/>
          <w:sz w:val="32"/>
          <w:szCs w:val="32"/>
        </w:rPr>
        <w:t>1</w:t>
      </w:r>
      <w:r w:rsidR="00F97996">
        <w:rPr>
          <w:rFonts w:ascii="仿宋_GB2312" w:eastAsia="仿宋_GB2312" w:hAnsi="宋体" w:hint="eastAsia"/>
          <w:sz w:val="32"/>
          <w:szCs w:val="32"/>
        </w:rPr>
        <w:t>977.44</w:t>
      </w:r>
      <w:r w:rsidRPr="0016241D">
        <w:rPr>
          <w:rFonts w:ascii="仿宋_GB2312" w:eastAsia="仿宋_GB2312" w:hAnsi="宋体" w:hint="eastAsia"/>
          <w:sz w:val="32"/>
          <w:szCs w:val="32"/>
        </w:rPr>
        <w:t>万元</w:t>
      </w:r>
      <w:r w:rsidR="000F49B4" w:rsidRPr="0016241D">
        <w:rPr>
          <w:rFonts w:ascii="仿宋_GB2312" w:eastAsia="仿宋_GB2312" w:hAnsi="宋体" w:hint="eastAsia"/>
          <w:sz w:val="32"/>
          <w:szCs w:val="32"/>
        </w:rPr>
        <w:t>，比201</w:t>
      </w:r>
      <w:r w:rsidR="00F97996">
        <w:rPr>
          <w:rFonts w:ascii="仿宋_GB2312" w:eastAsia="仿宋_GB2312" w:hAnsi="宋体" w:hint="eastAsia"/>
          <w:sz w:val="32"/>
          <w:szCs w:val="32"/>
        </w:rPr>
        <w:t>8</w:t>
      </w:r>
      <w:r w:rsidR="000F49B4" w:rsidRPr="0016241D">
        <w:rPr>
          <w:rFonts w:ascii="仿宋_GB2312" w:eastAsia="仿宋_GB2312" w:hAnsi="宋体" w:hint="eastAsia"/>
          <w:sz w:val="32"/>
          <w:szCs w:val="32"/>
        </w:rPr>
        <w:t>年收支总预算</w:t>
      </w:r>
      <w:r w:rsidR="00F97996">
        <w:rPr>
          <w:rFonts w:ascii="仿宋_GB2312" w:eastAsia="仿宋_GB2312" w:hAnsi="宋体" w:hint="eastAsia"/>
          <w:sz w:val="32"/>
          <w:szCs w:val="32"/>
        </w:rPr>
        <w:t>1670.77</w:t>
      </w:r>
      <w:r w:rsidR="000F49B4" w:rsidRPr="0016241D">
        <w:rPr>
          <w:rFonts w:ascii="仿宋_GB2312" w:eastAsia="仿宋_GB2312" w:hAnsi="宋体" w:hint="eastAsia"/>
          <w:sz w:val="32"/>
          <w:szCs w:val="32"/>
        </w:rPr>
        <w:t>万元</w:t>
      </w:r>
      <w:r w:rsidR="00F97996">
        <w:rPr>
          <w:rFonts w:ascii="仿宋_GB2312" w:eastAsia="仿宋_GB2312" w:hAnsi="宋体" w:hint="eastAsia"/>
          <w:sz w:val="32"/>
          <w:szCs w:val="32"/>
        </w:rPr>
        <w:t>增加306.67</w:t>
      </w:r>
      <w:r w:rsidR="000F49B4" w:rsidRPr="0016241D">
        <w:rPr>
          <w:rFonts w:ascii="仿宋_GB2312" w:eastAsia="仿宋_GB2312" w:hAnsi="宋体" w:hint="eastAsia"/>
          <w:sz w:val="32"/>
          <w:szCs w:val="32"/>
        </w:rPr>
        <w:t>万元，主要是</w:t>
      </w:r>
      <w:r w:rsidR="00F97996">
        <w:rPr>
          <w:rFonts w:ascii="仿宋_GB2312" w:eastAsia="仿宋_GB2312" w:hAnsi="宋体" w:hint="eastAsia"/>
          <w:sz w:val="32"/>
          <w:szCs w:val="32"/>
        </w:rPr>
        <w:t>增加了沈阳市电子工业技工学校的预算收入</w:t>
      </w:r>
      <w:r w:rsidR="000F49B4" w:rsidRPr="0016241D">
        <w:rPr>
          <w:rFonts w:ascii="仿宋_GB2312" w:eastAsia="仿宋_GB2312" w:hAnsi="宋体" w:hint="eastAsia"/>
          <w:sz w:val="32"/>
          <w:szCs w:val="32"/>
        </w:rPr>
        <w:t>。</w:t>
      </w:r>
    </w:p>
    <w:p w:rsidR="00331390" w:rsidRPr="00331390" w:rsidRDefault="00331390" w:rsidP="00331390">
      <w:pPr>
        <w:ind w:firstLine="660"/>
        <w:rPr>
          <w:rFonts w:ascii="黑体" w:eastAsia="黑体" w:hAnsi="黑体"/>
          <w:sz w:val="32"/>
          <w:szCs w:val="32"/>
        </w:rPr>
      </w:pPr>
      <w:r w:rsidRPr="00331390">
        <w:rPr>
          <w:rFonts w:ascii="黑体" w:eastAsia="黑体" w:hAnsi="黑体" w:hint="eastAsia"/>
          <w:sz w:val="32"/>
          <w:szCs w:val="32"/>
        </w:rPr>
        <w:t>二、关于</w:t>
      </w:r>
      <w:r w:rsidR="00BC1AE8">
        <w:rPr>
          <w:rFonts w:ascii="黑体" w:eastAsia="黑体" w:hAnsi="黑体" w:hint="eastAsia"/>
          <w:sz w:val="32"/>
          <w:szCs w:val="32"/>
        </w:rPr>
        <w:t>沈阳市</w:t>
      </w:r>
      <w:r w:rsidR="00B66D2F">
        <w:rPr>
          <w:rFonts w:ascii="黑体" w:eastAsia="黑体" w:hAnsi="黑体" w:hint="eastAsia"/>
          <w:sz w:val="32"/>
          <w:szCs w:val="32"/>
        </w:rPr>
        <w:t>国资委</w:t>
      </w:r>
      <w:r w:rsidRPr="00331390">
        <w:rPr>
          <w:rFonts w:ascii="黑体" w:eastAsia="黑体" w:hAnsi="黑体" w:hint="eastAsia"/>
          <w:sz w:val="32"/>
          <w:szCs w:val="32"/>
        </w:rPr>
        <w:t>201</w:t>
      </w:r>
      <w:r w:rsidR="00F97996">
        <w:rPr>
          <w:rFonts w:ascii="黑体" w:eastAsia="黑体" w:hAnsi="黑体" w:hint="eastAsia"/>
          <w:sz w:val="32"/>
          <w:szCs w:val="32"/>
        </w:rPr>
        <w:t>9</w:t>
      </w:r>
      <w:r w:rsidRPr="00331390">
        <w:rPr>
          <w:rFonts w:ascii="黑体" w:eastAsia="黑体" w:hAnsi="黑体" w:hint="eastAsia"/>
          <w:sz w:val="32"/>
          <w:szCs w:val="32"/>
        </w:rPr>
        <w:t>年“三公”经费预算情况说明</w:t>
      </w:r>
    </w:p>
    <w:p w:rsidR="00C74BA2" w:rsidRDefault="00331390" w:rsidP="00C74BA2">
      <w:pPr>
        <w:ind w:firstLine="645"/>
        <w:rPr>
          <w:rFonts w:ascii="仿宋_GB2312" w:eastAsia="仿宋_GB2312" w:hAnsi="宋体"/>
          <w:sz w:val="32"/>
          <w:szCs w:val="32"/>
        </w:rPr>
      </w:pPr>
      <w:r w:rsidRPr="00AC74E1">
        <w:rPr>
          <w:rFonts w:ascii="仿宋_GB2312" w:eastAsia="仿宋_GB2312" w:hAnsi="宋体" w:hint="eastAsia"/>
          <w:sz w:val="32"/>
          <w:szCs w:val="32"/>
        </w:rPr>
        <w:t>201</w:t>
      </w:r>
      <w:r w:rsidR="00F97996">
        <w:rPr>
          <w:rFonts w:ascii="仿宋_GB2312" w:eastAsia="仿宋_GB2312" w:hAnsi="宋体" w:hint="eastAsia"/>
          <w:sz w:val="32"/>
          <w:szCs w:val="32"/>
        </w:rPr>
        <w:t>9</w:t>
      </w:r>
      <w:r w:rsidRPr="00AC74E1">
        <w:rPr>
          <w:rFonts w:ascii="仿宋_GB2312" w:eastAsia="仿宋_GB2312" w:hAnsi="宋体" w:hint="eastAsia"/>
          <w:sz w:val="32"/>
          <w:szCs w:val="32"/>
        </w:rPr>
        <w:t>年“三公”经费预算数</w:t>
      </w:r>
      <w:r w:rsidR="007A087D">
        <w:rPr>
          <w:rFonts w:ascii="仿宋_GB2312" w:eastAsia="仿宋_GB2312" w:hAnsi="宋体" w:hint="eastAsia"/>
          <w:sz w:val="32"/>
          <w:szCs w:val="32"/>
        </w:rPr>
        <w:t>35.55</w:t>
      </w:r>
      <w:r w:rsidRPr="00AC74E1">
        <w:rPr>
          <w:rFonts w:ascii="仿宋_GB2312" w:eastAsia="仿宋_GB2312" w:hAnsi="宋体" w:hint="eastAsia"/>
          <w:sz w:val="32"/>
          <w:szCs w:val="32"/>
        </w:rPr>
        <w:t>万元，其中：</w:t>
      </w:r>
      <w:r w:rsidR="0093177E" w:rsidRPr="00AC74E1">
        <w:rPr>
          <w:rFonts w:ascii="仿宋_GB2312" w:eastAsia="仿宋_GB2312" w:hAnsi="宋体" w:hint="eastAsia"/>
          <w:sz w:val="32"/>
          <w:szCs w:val="32"/>
        </w:rPr>
        <w:t>因公出国（境）费</w:t>
      </w:r>
      <w:r w:rsidR="007A087D">
        <w:rPr>
          <w:rFonts w:ascii="仿宋_GB2312" w:eastAsia="仿宋_GB2312" w:hAnsi="宋体" w:hint="eastAsia"/>
          <w:sz w:val="32"/>
          <w:szCs w:val="32"/>
        </w:rPr>
        <w:t>15.67</w:t>
      </w:r>
      <w:r w:rsidR="0093177E" w:rsidRPr="00AC74E1">
        <w:rPr>
          <w:rFonts w:ascii="仿宋_GB2312" w:eastAsia="仿宋_GB2312" w:hAnsi="宋体" w:hint="eastAsia"/>
          <w:sz w:val="32"/>
          <w:szCs w:val="32"/>
        </w:rPr>
        <w:t>万元</w:t>
      </w:r>
      <w:r w:rsidR="005B039A">
        <w:rPr>
          <w:rFonts w:ascii="仿宋_GB2312" w:eastAsia="仿宋_GB2312" w:hAnsi="宋体" w:hint="eastAsia"/>
          <w:sz w:val="32"/>
          <w:szCs w:val="32"/>
        </w:rPr>
        <w:t>,</w:t>
      </w:r>
      <w:r w:rsidR="005B039A" w:rsidRPr="005B039A">
        <w:rPr>
          <w:rFonts w:ascii="仿宋_GB2312" w:eastAsia="仿宋_GB2312" w:hAnsi="宋体" w:hint="eastAsia"/>
          <w:sz w:val="32"/>
          <w:szCs w:val="32"/>
        </w:rPr>
        <w:t xml:space="preserve"> </w:t>
      </w:r>
      <w:r w:rsidR="005B039A" w:rsidRPr="00AC74E1">
        <w:rPr>
          <w:rFonts w:ascii="仿宋_GB2312" w:eastAsia="仿宋_GB2312" w:hAnsi="宋体" w:hint="eastAsia"/>
          <w:sz w:val="32"/>
          <w:szCs w:val="32"/>
        </w:rPr>
        <w:t>201</w:t>
      </w:r>
      <w:r w:rsidR="005B039A">
        <w:rPr>
          <w:rFonts w:ascii="仿宋_GB2312" w:eastAsia="仿宋_GB2312" w:hAnsi="宋体" w:hint="eastAsia"/>
          <w:sz w:val="32"/>
          <w:szCs w:val="32"/>
        </w:rPr>
        <w:t>9</w:t>
      </w:r>
      <w:r w:rsidR="005B039A" w:rsidRPr="00AC74E1">
        <w:rPr>
          <w:rFonts w:ascii="仿宋_GB2312" w:eastAsia="仿宋_GB2312" w:hAnsi="宋体" w:hint="eastAsia"/>
          <w:sz w:val="32"/>
          <w:szCs w:val="32"/>
        </w:rPr>
        <w:t>年预算数比201</w:t>
      </w:r>
      <w:r w:rsidR="005B039A">
        <w:rPr>
          <w:rFonts w:ascii="仿宋_GB2312" w:eastAsia="仿宋_GB2312" w:hAnsi="宋体" w:hint="eastAsia"/>
          <w:sz w:val="32"/>
          <w:szCs w:val="32"/>
        </w:rPr>
        <w:t>8</w:t>
      </w:r>
      <w:r w:rsidR="005B039A" w:rsidRPr="00AC74E1">
        <w:rPr>
          <w:rFonts w:ascii="仿宋_GB2312" w:eastAsia="仿宋_GB2312" w:hAnsi="宋体" w:hint="eastAsia"/>
          <w:sz w:val="32"/>
          <w:szCs w:val="32"/>
        </w:rPr>
        <w:t>年预算数</w:t>
      </w:r>
      <w:r w:rsidR="005B039A">
        <w:rPr>
          <w:rFonts w:ascii="仿宋_GB2312" w:eastAsia="仿宋_GB2312" w:hAnsi="宋体" w:hint="eastAsia"/>
          <w:sz w:val="32"/>
          <w:szCs w:val="32"/>
        </w:rPr>
        <w:t>增加</w:t>
      </w:r>
      <w:r w:rsidR="007A087D">
        <w:rPr>
          <w:rFonts w:ascii="仿宋_GB2312" w:eastAsia="仿宋_GB2312" w:hAnsi="宋体" w:hint="eastAsia"/>
          <w:sz w:val="32"/>
          <w:szCs w:val="32"/>
        </w:rPr>
        <w:t>15.67</w:t>
      </w:r>
      <w:r w:rsidR="005B039A" w:rsidRPr="00AC74E1">
        <w:rPr>
          <w:rFonts w:ascii="仿宋_GB2312" w:eastAsia="仿宋_GB2312" w:hAnsi="宋体" w:hint="eastAsia"/>
          <w:sz w:val="32"/>
          <w:szCs w:val="32"/>
        </w:rPr>
        <w:t>万元，</w:t>
      </w:r>
      <w:r w:rsidR="005B039A" w:rsidRPr="0016241D">
        <w:rPr>
          <w:rFonts w:ascii="仿宋_GB2312" w:eastAsia="仿宋_GB2312" w:hAnsi="宋体" w:hint="eastAsia"/>
          <w:sz w:val="32"/>
          <w:szCs w:val="32"/>
        </w:rPr>
        <w:t>主要是</w:t>
      </w:r>
      <w:r w:rsidR="005B039A">
        <w:rPr>
          <w:rFonts w:ascii="仿宋_GB2312" w:eastAsia="仿宋_GB2312" w:hAnsi="宋体" w:hint="eastAsia"/>
          <w:sz w:val="32"/>
          <w:szCs w:val="32"/>
        </w:rPr>
        <w:t>今年出国洽谈业务增加</w:t>
      </w:r>
      <w:r w:rsidR="0093177E" w:rsidRPr="00AC74E1">
        <w:rPr>
          <w:rFonts w:ascii="仿宋_GB2312" w:eastAsia="仿宋_GB2312" w:hAnsi="宋体" w:hint="eastAsia"/>
          <w:sz w:val="32"/>
          <w:szCs w:val="32"/>
        </w:rPr>
        <w:t>；</w:t>
      </w:r>
      <w:r w:rsidRPr="00AC74E1">
        <w:rPr>
          <w:rFonts w:ascii="仿宋_GB2312" w:eastAsia="仿宋_GB2312" w:hAnsi="宋体" w:hint="eastAsia"/>
          <w:sz w:val="32"/>
          <w:szCs w:val="32"/>
        </w:rPr>
        <w:t>公务接待费</w:t>
      </w:r>
      <w:r w:rsidR="00C74BA2">
        <w:rPr>
          <w:rFonts w:ascii="仿宋_GB2312" w:eastAsia="仿宋_GB2312" w:hAnsi="宋体" w:hint="eastAsia"/>
          <w:sz w:val="32"/>
          <w:szCs w:val="32"/>
        </w:rPr>
        <w:t>2.63</w:t>
      </w:r>
      <w:r w:rsidRPr="00AC74E1">
        <w:rPr>
          <w:rFonts w:ascii="仿宋_GB2312" w:eastAsia="仿宋_GB2312" w:hAnsi="宋体" w:hint="eastAsia"/>
          <w:sz w:val="32"/>
          <w:szCs w:val="32"/>
        </w:rPr>
        <w:t>万元；公务用车购置及运行费</w:t>
      </w:r>
      <w:r w:rsidR="00C74BA2">
        <w:rPr>
          <w:rFonts w:ascii="仿宋_GB2312" w:eastAsia="仿宋_GB2312" w:hAnsi="宋体" w:hint="eastAsia"/>
          <w:sz w:val="32"/>
          <w:szCs w:val="32"/>
        </w:rPr>
        <w:t>17.25</w:t>
      </w:r>
      <w:r w:rsidRPr="00AC74E1">
        <w:rPr>
          <w:rFonts w:ascii="仿宋_GB2312" w:eastAsia="仿宋_GB2312" w:hAnsi="宋体" w:hint="eastAsia"/>
          <w:sz w:val="32"/>
          <w:szCs w:val="32"/>
        </w:rPr>
        <w:t>万元。201</w:t>
      </w:r>
      <w:r w:rsidR="00C74BA2">
        <w:rPr>
          <w:rFonts w:ascii="仿宋_GB2312" w:eastAsia="仿宋_GB2312" w:hAnsi="宋体" w:hint="eastAsia"/>
          <w:sz w:val="32"/>
          <w:szCs w:val="32"/>
        </w:rPr>
        <w:t>9</w:t>
      </w:r>
      <w:r w:rsidRPr="00AC74E1">
        <w:rPr>
          <w:rFonts w:ascii="仿宋_GB2312" w:eastAsia="仿宋_GB2312" w:hAnsi="宋体" w:hint="eastAsia"/>
          <w:sz w:val="32"/>
          <w:szCs w:val="32"/>
        </w:rPr>
        <w:t>年预算数比201</w:t>
      </w:r>
      <w:r w:rsidR="00C74BA2">
        <w:rPr>
          <w:rFonts w:ascii="仿宋_GB2312" w:eastAsia="仿宋_GB2312" w:hAnsi="宋体" w:hint="eastAsia"/>
          <w:sz w:val="32"/>
          <w:szCs w:val="32"/>
        </w:rPr>
        <w:t>8</w:t>
      </w:r>
      <w:r w:rsidRPr="00AC74E1">
        <w:rPr>
          <w:rFonts w:ascii="仿宋_GB2312" w:eastAsia="仿宋_GB2312" w:hAnsi="宋体" w:hint="eastAsia"/>
          <w:sz w:val="32"/>
          <w:szCs w:val="32"/>
        </w:rPr>
        <w:t>年预算数</w:t>
      </w:r>
      <w:r w:rsidR="00C74BA2">
        <w:rPr>
          <w:rFonts w:ascii="仿宋_GB2312" w:eastAsia="仿宋_GB2312" w:hAnsi="宋体" w:hint="eastAsia"/>
          <w:sz w:val="32"/>
          <w:szCs w:val="32"/>
        </w:rPr>
        <w:t>增加1.27</w:t>
      </w:r>
      <w:r w:rsidRPr="00AC74E1">
        <w:rPr>
          <w:rFonts w:ascii="仿宋_GB2312" w:eastAsia="仿宋_GB2312" w:hAnsi="宋体" w:hint="eastAsia"/>
          <w:sz w:val="32"/>
          <w:szCs w:val="32"/>
        </w:rPr>
        <w:t>万元</w:t>
      </w:r>
      <w:r w:rsidR="002020FA" w:rsidRPr="00AC74E1">
        <w:rPr>
          <w:rFonts w:ascii="仿宋_GB2312" w:eastAsia="仿宋_GB2312" w:hAnsi="宋体" w:hint="eastAsia"/>
          <w:sz w:val="32"/>
          <w:szCs w:val="32"/>
        </w:rPr>
        <w:t>，其中：</w:t>
      </w:r>
      <w:r w:rsidR="002020FA" w:rsidRPr="0016241D">
        <w:rPr>
          <w:rFonts w:ascii="仿宋_GB2312" w:eastAsia="仿宋_GB2312" w:hAnsi="宋体" w:hint="eastAsia"/>
          <w:sz w:val="32"/>
          <w:szCs w:val="32"/>
        </w:rPr>
        <w:t>公务接待费比201</w:t>
      </w:r>
      <w:r w:rsidR="00C74BA2">
        <w:rPr>
          <w:rFonts w:ascii="仿宋_GB2312" w:eastAsia="仿宋_GB2312" w:hAnsi="宋体" w:hint="eastAsia"/>
          <w:sz w:val="32"/>
          <w:szCs w:val="32"/>
        </w:rPr>
        <w:t>8</w:t>
      </w:r>
      <w:r w:rsidR="002020FA" w:rsidRPr="0016241D">
        <w:rPr>
          <w:rFonts w:ascii="仿宋_GB2312" w:eastAsia="仿宋_GB2312" w:hAnsi="宋体" w:hint="eastAsia"/>
          <w:sz w:val="32"/>
          <w:szCs w:val="32"/>
        </w:rPr>
        <w:t>年预算数</w:t>
      </w:r>
      <w:r w:rsidR="00EA1462">
        <w:rPr>
          <w:rFonts w:ascii="仿宋_GB2312" w:eastAsia="仿宋_GB2312" w:hAnsi="宋体" w:hint="eastAsia"/>
          <w:sz w:val="32"/>
          <w:szCs w:val="32"/>
        </w:rPr>
        <w:t>减少</w:t>
      </w:r>
      <w:r w:rsidR="00C74BA2">
        <w:rPr>
          <w:rFonts w:ascii="仿宋_GB2312" w:eastAsia="仿宋_GB2312" w:hAnsi="宋体" w:hint="eastAsia"/>
          <w:sz w:val="32"/>
          <w:szCs w:val="32"/>
        </w:rPr>
        <w:t>1.1</w:t>
      </w:r>
      <w:r w:rsidR="002020FA" w:rsidRPr="0016241D">
        <w:rPr>
          <w:rFonts w:ascii="仿宋_GB2312" w:eastAsia="仿宋_GB2312" w:hAnsi="宋体" w:hint="eastAsia"/>
          <w:sz w:val="32"/>
          <w:szCs w:val="32"/>
        </w:rPr>
        <w:t>万元</w:t>
      </w:r>
      <w:r w:rsidR="006032B6" w:rsidRPr="0016241D">
        <w:rPr>
          <w:rFonts w:ascii="仿宋_GB2312" w:eastAsia="仿宋_GB2312" w:hAnsi="宋体" w:hint="eastAsia"/>
          <w:sz w:val="32"/>
          <w:szCs w:val="32"/>
        </w:rPr>
        <w:t>，主要是由于</w:t>
      </w:r>
      <w:r w:rsidR="006B07AB">
        <w:rPr>
          <w:rFonts w:ascii="仿宋_GB2312" w:eastAsia="仿宋_GB2312" w:hAnsi="宋体" w:hint="eastAsia"/>
          <w:sz w:val="32"/>
          <w:szCs w:val="32"/>
        </w:rPr>
        <w:t>人数</w:t>
      </w:r>
      <w:r w:rsidR="00EA1462">
        <w:rPr>
          <w:rFonts w:ascii="仿宋_GB2312" w:eastAsia="仿宋_GB2312" w:hAnsi="宋体" w:hint="eastAsia"/>
          <w:sz w:val="32"/>
          <w:szCs w:val="32"/>
        </w:rPr>
        <w:t>减少</w:t>
      </w:r>
      <w:r w:rsidR="006032B6" w:rsidRPr="0016241D">
        <w:rPr>
          <w:rFonts w:ascii="仿宋_GB2312" w:eastAsia="仿宋_GB2312" w:hAnsi="宋体" w:hint="eastAsia"/>
          <w:sz w:val="32"/>
          <w:szCs w:val="32"/>
        </w:rPr>
        <w:t>；</w:t>
      </w:r>
      <w:r w:rsidR="002020FA" w:rsidRPr="0016241D">
        <w:rPr>
          <w:rFonts w:ascii="仿宋_GB2312" w:eastAsia="仿宋_GB2312" w:hAnsi="宋体" w:hint="eastAsia"/>
          <w:sz w:val="32"/>
          <w:szCs w:val="32"/>
        </w:rPr>
        <w:t>公务用车购置及运行费</w:t>
      </w:r>
      <w:r w:rsidR="00C74BA2" w:rsidRPr="0016241D">
        <w:rPr>
          <w:rFonts w:ascii="仿宋_GB2312" w:eastAsia="仿宋_GB2312" w:hAnsi="宋体" w:hint="eastAsia"/>
          <w:sz w:val="32"/>
          <w:szCs w:val="32"/>
        </w:rPr>
        <w:t>比201</w:t>
      </w:r>
      <w:r w:rsidR="00C74BA2">
        <w:rPr>
          <w:rFonts w:ascii="仿宋_GB2312" w:eastAsia="仿宋_GB2312" w:hAnsi="宋体" w:hint="eastAsia"/>
          <w:sz w:val="32"/>
          <w:szCs w:val="32"/>
        </w:rPr>
        <w:t>8</w:t>
      </w:r>
      <w:r w:rsidR="00C74BA2" w:rsidRPr="0016241D">
        <w:rPr>
          <w:rFonts w:ascii="仿宋_GB2312" w:eastAsia="仿宋_GB2312" w:hAnsi="宋体" w:hint="eastAsia"/>
          <w:sz w:val="32"/>
          <w:szCs w:val="32"/>
        </w:rPr>
        <w:t>年预算数</w:t>
      </w:r>
      <w:r w:rsidR="00C74BA2">
        <w:rPr>
          <w:rFonts w:ascii="仿宋_GB2312" w:eastAsia="仿宋_GB2312" w:hAnsi="宋体" w:hint="eastAsia"/>
          <w:sz w:val="32"/>
          <w:szCs w:val="32"/>
        </w:rPr>
        <w:t>增加2.37</w:t>
      </w:r>
      <w:r w:rsidR="00C74BA2" w:rsidRPr="0016241D">
        <w:rPr>
          <w:rFonts w:ascii="仿宋_GB2312" w:eastAsia="仿宋_GB2312" w:hAnsi="宋体" w:hint="eastAsia"/>
          <w:sz w:val="32"/>
          <w:szCs w:val="32"/>
        </w:rPr>
        <w:t>万元</w:t>
      </w:r>
      <w:r w:rsidR="00C74BA2">
        <w:rPr>
          <w:rFonts w:ascii="仿宋_GB2312" w:eastAsia="仿宋_GB2312" w:hAnsi="宋体" w:hint="eastAsia"/>
          <w:sz w:val="32"/>
          <w:szCs w:val="32"/>
        </w:rPr>
        <w:t>，</w:t>
      </w:r>
      <w:r w:rsidR="00C74BA2" w:rsidRPr="0016241D">
        <w:rPr>
          <w:rFonts w:ascii="仿宋_GB2312" w:eastAsia="仿宋_GB2312" w:hAnsi="宋体" w:hint="eastAsia"/>
          <w:sz w:val="32"/>
          <w:szCs w:val="32"/>
        </w:rPr>
        <w:t>主要是</w:t>
      </w:r>
      <w:r w:rsidR="00C74BA2">
        <w:rPr>
          <w:rFonts w:ascii="仿宋_GB2312" w:eastAsia="仿宋_GB2312" w:hAnsi="宋体" w:hint="eastAsia"/>
          <w:sz w:val="32"/>
          <w:szCs w:val="32"/>
        </w:rPr>
        <w:t>增加了沈阳市电子工业技工学校的</w:t>
      </w:r>
      <w:r w:rsidR="00726BDB" w:rsidRPr="0016241D">
        <w:rPr>
          <w:rFonts w:ascii="仿宋_GB2312" w:eastAsia="仿宋_GB2312" w:hAnsi="宋体" w:hint="eastAsia"/>
          <w:sz w:val="32"/>
          <w:szCs w:val="32"/>
        </w:rPr>
        <w:t>公务用车购置及运行费</w:t>
      </w:r>
      <w:r w:rsidR="00726BDB">
        <w:rPr>
          <w:rFonts w:ascii="仿宋_GB2312" w:eastAsia="仿宋_GB2312" w:hAnsi="宋体" w:hint="eastAsia"/>
          <w:sz w:val="32"/>
          <w:szCs w:val="32"/>
        </w:rPr>
        <w:t>。</w:t>
      </w:r>
    </w:p>
    <w:p w:rsidR="001B5095" w:rsidRPr="008B2083" w:rsidRDefault="001B5095" w:rsidP="00C74BA2">
      <w:pPr>
        <w:ind w:firstLine="645"/>
        <w:rPr>
          <w:rFonts w:ascii="黑体" w:eastAsia="黑体" w:hAnsi="黑体"/>
          <w:sz w:val="32"/>
          <w:szCs w:val="32"/>
        </w:rPr>
      </w:pPr>
      <w:r w:rsidRPr="0016241D">
        <w:rPr>
          <w:rFonts w:ascii="黑体" w:eastAsia="黑体" w:hAnsi="黑体" w:hint="eastAsia"/>
          <w:sz w:val="32"/>
          <w:szCs w:val="32"/>
        </w:rPr>
        <w:t>三、其他重要事项的情况说明</w:t>
      </w:r>
    </w:p>
    <w:p w:rsidR="001B5095" w:rsidRPr="006D2859" w:rsidRDefault="001B5095" w:rsidP="001B5095">
      <w:pPr>
        <w:ind w:firstLine="645"/>
        <w:rPr>
          <w:rFonts w:ascii="楷体_GB2312" w:eastAsia="楷体_GB2312" w:hAnsi="宋体"/>
          <w:sz w:val="32"/>
          <w:szCs w:val="32"/>
        </w:rPr>
      </w:pPr>
      <w:r w:rsidRPr="006D2859">
        <w:rPr>
          <w:rFonts w:ascii="楷体_GB2312" w:eastAsia="楷体_GB2312" w:hAnsi="宋体" w:hint="eastAsia"/>
          <w:sz w:val="32"/>
          <w:szCs w:val="32"/>
        </w:rPr>
        <w:t>（一）机关运行经费安排情况。</w:t>
      </w:r>
    </w:p>
    <w:p w:rsidR="001B5095" w:rsidRPr="001B5095" w:rsidRDefault="001B5095" w:rsidP="001B5095">
      <w:pPr>
        <w:ind w:firstLine="645"/>
        <w:rPr>
          <w:rFonts w:ascii="仿宋_GB2312" w:eastAsia="仿宋_GB2312" w:hAnsi="宋体"/>
          <w:sz w:val="32"/>
          <w:szCs w:val="32"/>
        </w:rPr>
      </w:pPr>
      <w:r w:rsidRPr="001B5095">
        <w:rPr>
          <w:rFonts w:ascii="仿宋_GB2312" w:eastAsia="仿宋_GB2312" w:hAnsi="宋体" w:hint="eastAsia"/>
          <w:sz w:val="32"/>
          <w:szCs w:val="32"/>
        </w:rPr>
        <w:lastRenderedPageBreak/>
        <w:t>201</w:t>
      </w:r>
      <w:r w:rsidR="005B039A">
        <w:rPr>
          <w:rFonts w:ascii="仿宋_GB2312" w:eastAsia="仿宋_GB2312" w:hAnsi="宋体" w:hint="eastAsia"/>
          <w:sz w:val="32"/>
          <w:szCs w:val="32"/>
        </w:rPr>
        <w:t>9</w:t>
      </w:r>
      <w:r w:rsidRPr="001B5095">
        <w:rPr>
          <w:rFonts w:ascii="仿宋_GB2312" w:eastAsia="仿宋_GB2312" w:hAnsi="宋体" w:hint="eastAsia"/>
          <w:sz w:val="32"/>
          <w:szCs w:val="32"/>
        </w:rPr>
        <w:t>年</w:t>
      </w:r>
      <w:r w:rsidR="003B1D60">
        <w:rPr>
          <w:rFonts w:ascii="仿宋_GB2312" w:eastAsia="仿宋_GB2312" w:hAnsi="宋体" w:hint="eastAsia"/>
          <w:sz w:val="32"/>
          <w:szCs w:val="32"/>
        </w:rPr>
        <w:t>国资委</w:t>
      </w:r>
      <w:r w:rsidRPr="001B5095">
        <w:rPr>
          <w:rFonts w:ascii="仿宋_GB2312" w:eastAsia="仿宋_GB2312" w:hAnsi="宋体" w:hint="eastAsia"/>
          <w:sz w:val="32"/>
          <w:szCs w:val="32"/>
        </w:rPr>
        <w:t>本级机关运行经费财政拨款预算</w:t>
      </w:r>
      <w:r w:rsidR="003B1D60">
        <w:rPr>
          <w:rFonts w:ascii="仿宋_GB2312" w:eastAsia="仿宋_GB2312" w:hAnsi="宋体" w:hint="eastAsia"/>
          <w:sz w:val="32"/>
          <w:szCs w:val="32"/>
        </w:rPr>
        <w:t>3</w:t>
      </w:r>
      <w:r w:rsidR="003735C6">
        <w:rPr>
          <w:rFonts w:ascii="仿宋_GB2312" w:eastAsia="仿宋_GB2312" w:hAnsi="宋体" w:hint="eastAsia"/>
          <w:sz w:val="32"/>
          <w:szCs w:val="32"/>
        </w:rPr>
        <w:t>42.68</w:t>
      </w:r>
      <w:r w:rsidRPr="001B5095">
        <w:rPr>
          <w:rFonts w:ascii="仿宋_GB2312" w:eastAsia="仿宋_GB2312" w:hAnsi="宋体" w:hint="eastAsia"/>
          <w:sz w:val="32"/>
          <w:szCs w:val="32"/>
        </w:rPr>
        <w:t>万元，比201</w:t>
      </w:r>
      <w:r w:rsidR="005B039A">
        <w:rPr>
          <w:rFonts w:ascii="仿宋_GB2312" w:eastAsia="仿宋_GB2312" w:hAnsi="宋体" w:hint="eastAsia"/>
          <w:sz w:val="32"/>
          <w:szCs w:val="32"/>
        </w:rPr>
        <w:t>8</w:t>
      </w:r>
      <w:r w:rsidRPr="001B5095">
        <w:rPr>
          <w:rFonts w:ascii="仿宋_GB2312" w:eastAsia="仿宋_GB2312" w:hAnsi="宋体" w:hint="eastAsia"/>
          <w:sz w:val="32"/>
          <w:szCs w:val="32"/>
        </w:rPr>
        <w:t>年预算</w:t>
      </w:r>
      <w:r w:rsidR="003B1D60">
        <w:rPr>
          <w:rFonts w:ascii="仿宋_GB2312" w:eastAsia="仿宋_GB2312" w:hAnsi="宋体" w:hint="eastAsia"/>
          <w:sz w:val="32"/>
          <w:szCs w:val="32"/>
        </w:rPr>
        <w:t>增加</w:t>
      </w:r>
      <w:r w:rsidR="003735C6">
        <w:rPr>
          <w:rFonts w:ascii="仿宋_GB2312" w:eastAsia="仿宋_GB2312" w:hAnsi="宋体" w:hint="eastAsia"/>
          <w:sz w:val="32"/>
          <w:szCs w:val="32"/>
        </w:rPr>
        <w:t>11.82</w:t>
      </w:r>
      <w:r w:rsidRPr="001B5095">
        <w:rPr>
          <w:rFonts w:ascii="仿宋_GB2312" w:eastAsia="仿宋_GB2312" w:hAnsi="宋体" w:hint="eastAsia"/>
          <w:sz w:val="32"/>
          <w:szCs w:val="32"/>
        </w:rPr>
        <w:t>万元，</w:t>
      </w:r>
      <w:r w:rsidR="003B1D60">
        <w:rPr>
          <w:rFonts w:ascii="仿宋_GB2312" w:eastAsia="仿宋_GB2312" w:hAnsi="宋体" w:hint="eastAsia"/>
          <w:sz w:val="32"/>
          <w:szCs w:val="32"/>
        </w:rPr>
        <w:t>增加</w:t>
      </w:r>
      <w:r w:rsidR="003735C6">
        <w:rPr>
          <w:rFonts w:ascii="仿宋_GB2312" w:eastAsia="仿宋_GB2312" w:hAnsi="宋体" w:hint="eastAsia"/>
          <w:sz w:val="32"/>
          <w:szCs w:val="32"/>
        </w:rPr>
        <w:t>3.57</w:t>
      </w:r>
      <w:r w:rsidRPr="001B5095">
        <w:rPr>
          <w:rFonts w:ascii="仿宋_GB2312" w:eastAsia="仿宋_GB2312" w:hAnsi="宋体" w:hint="eastAsia"/>
          <w:sz w:val="32"/>
          <w:szCs w:val="32"/>
        </w:rPr>
        <w:t>%。</w:t>
      </w:r>
    </w:p>
    <w:p w:rsidR="001B5095" w:rsidRPr="001B5095" w:rsidRDefault="001B5095" w:rsidP="001B5095">
      <w:pPr>
        <w:ind w:firstLine="645"/>
        <w:rPr>
          <w:rFonts w:ascii="仿宋_GB2312" w:eastAsia="仿宋_GB2312" w:hAnsi="宋体"/>
          <w:sz w:val="32"/>
          <w:szCs w:val="32"/>
        </w:rPr>
      </w:pPr>
      <w:r w:rsidRPr="00960C9E">
        <w:rPr>
          <w:rFonts w:ascii="楷体_GB2312" w:eastAsia="楷体_GB2312" w:hAnsi="宋体" w:hint="eastAsia"/>
          <w:sz w:val="32"/>
          <w:szCs w:val="32"/>
        </w:rPr>
        <w:t>（二）政府采购预算安排情况。</w:t>
      </w:r>
    </w:p>
    <w:p w:rsidR="001B5095" w:rsidRPr="001B5095" w:rsidRDefault="001B5095" w:rsidP="001B5095">
      <w:pPr>
        <w:ind w:firstLine="645"/>
        <w:rPr>
          <w:rFonts w:ascii="仿宋_GB2312" w:eastAsia="仿宋_GB2312" w:hAnsi="宋体"/>
          <w:sz w:val="32"/>
          <w:szCs w:val="32"/>
        </w:rPr>
      </w:pPr>
      <w:r w:rsidRPr="001B5095">
        <w:rPr>
          <w:rFonts w:ascii="仿宋_GB2312" w:eastAsia="仿宋_GB2312" w:hAnsi="宋体" w:hint="eastAsia"/>
          <w:sz w:val="32"/>
          <w:szCs w:val="32"/>
        </w:rPr>
        <w:t>201</w:t>
      </w:r>
      <w:r w:rsidR="003735C6">
        <w:rPr>
          <w:rFonts w:ascii="仿宋_GB2312" w:eastAsia="仿宋_GB2312" w:hAnsi="宋体" w:hint="eastAsia"/>
          <w:sz w:val="32"/>
          <w:szCs w:val="32"/>
        </w:rPr>
        <w:t>9</w:t>
      </w:r>
      <w:r w:rsidRPr="001B5095">
        <w:rPr>
          <w:rFonts w:ascii="仿宋_GB2312" w:eastAsia="仿宋_GB2312" w:hAnsi="宋体" w:hint="eastAsia"/>
          <w:sz w:val="32"/>
          <w:szCs w:val="32"/>
        </w:rPr>
        <w:t>年</w:t>
      </w:r>
      <w:r w:rsidR="0017072D">
        <w:rPr>
          <w:rFonts w:ascii="仿宋_GB2312" w:eastAsia="仿宋_GB2312" w:hAnsi="宋体" w:hint="eastAsia"/>
          <w:sz w:val="32"/>
          <w:szCs w:val="32"/>
        </w:rPr>
        <w:t>沈阳市</w:t>
      </w:r>
      <w:r w:rsidR="003B1D60">
        <w:rPr>
          <w:rFonts w:ascii="仿宋_GB2312" w:eastAsia="仿宋_GB2312" w:hAnsi="宋体" w:hint="eastAsia"/>
          <w:sz w:val="32"/>
          <w:szCs w:val="32"/>
        </w:rPr>
        <w:t>国资委</w:t>
      </w:r>
      <w:r w:rsidR="003735C6">
        <w:rPr>
          <w:rFonts w:ascii="仿宋_GB2312" w:eastAsia="仿宋_GB2312" w:hAnsi="宋体" w:hint="eastAsia"/>
          <w:sz w:val="32"/>
          <w:szCs w:val="32"/>
        </w:rPr>
        <w:t>各单位</w:t>
      </w:r>
      <w:r w:rsidRPr="001B5095">
        <w:rPr>
          <w:rFonts w:ascii="仿宋_GB2312" w:eastAsia="仿宋_GB2312" w:hAnsi="宋体" w:hint="eastAsia"/>
          <w:sz w:val="32"/>
          <w:szCs w:val="32"/>
        </w:rPr>
        <w:t>政府采购预算总额</w:t>
      </w:r>
      <w:r w:rsidR="003735C6">
        <w:rPr>
          <w:rFonts w:ascii="仿宋_GB2312" w:eastAsia="仿宋_GB2312" w:hAnsi="宋体" w:hint="eastAsia"/>
          <w:sz w:val="32"/>
          <w:szCs w:val="32"/>
        </w:rPr>
        <w:t>81</w:t>
      </w:r>
      <w:r w:rsidRPr="001B5095">
        <w:rPr>
          <w:rFonts w:ascii="仿宋_GB2312" w:eastAsia="仿宋_GB2312" w:hAnsi="宋体" w:hint="eastAsia"/>
          <w:sz w:val="32"/>
          <w:szCs w:val="32"/>
        </w:rPr>
        <w:t>万元，其中：政府采购</w:t>
      </w:r>
      <w:r w:rsidR="005B039A">
        <w:rPr>
          <w:rFonts w:ascii="仿宋_GB2312" w:eastAsia="仿宋_GB2312" w:hAnsi="宋体" w:hint="eastAsia"/>
          <w:sz w:val="32"/>
          <w:szCs w:val="32"/>
        </w:rPr>
        <w:t>服务</w:t>
      </w:r>
      <w:r w:rsidRPr="001B5095">
        <w:rPr>
          <w:rFonts w:ascii="仿宋_GB2312" w:eastAsia="仿宋_GB2312" w:hAnsi="宋体" w:hint="eastAsia"/>
          <w:sz w:val="32"/>
          <w:szCs w:val="32"/>
        </w:rPr>
        <w:t>预算</w:t>
      </w:r>
      <w:r w:rsidR="003735C6">
        <w:rPr>
          <w:rFonts w:ascii="仿宋_GB2312" w:eastAsia="仿宋_GB2312" w:hAnsi="宋体" w:hint="eastAsia"/>
          <w:sz w:val="32"/>
          <w:szCs w:val="32"/>
        </w:rPr>
        <w:t>81</w:t>
      </w:r>
      <w:r w:rsidRPr="001B5095">
        <w:rPr>
          <w:rFonts w:ascii="仿宋_GB2312" w:eastAsia="仿宋_GB2312" w:hAnsi="宋体" w:hint="eastAsia"/>
          <w:sz w:val="32"/>
          <w:szCs w:val="32"/>
        </w:rPr>
        <w:t>万元</w:t>
      </w:r>
      <w:r w:rsidR="003B1D60">
        <w:rPr>
          <w:rFonts w:ascii="仿宋_GB2312" w:eastAsia="仿宋_GB2312" w:hAnsi="宋体" w:hint="eastAsia"/>
          <w:sz w:val="32"/>
          <w:szCs w:val="32"/>
        </w:rPr>
        <w:t>。</w:t>
      </w:r>
    </w:p>
    <w:p w:rsidR="001B5095" w:rsidRPr="001B5095" w:rsidRDefault="001B5095" w:rsidP="001B5095">
      <w:pPr>
        <w:ind w:firstLine="645"/>
        <w:rPr>
          <w:rFonts w:ascii="仿宋_GB2312" w:eastAsia="仿宋_GB2312" w:hAnsi="宋体"/>
          <w:sz w:val="32"/>
          <w:szCs w:val="32"/>
        </w:rPr>
      </w:pPr>
      <w:r w:rsidRPr="00960C9E">
        <w:rPr>
          <w:rFonts w:ascii="楷体_GB2312" w:eastAsia="楷体_GB2312" w:hAnsi="宋体" w:hint="eastAsia"/>
          <w:sz w:val="32"/>
          <w:szCs w:val="32"/>
        </w:rPr>
        <w:t>（三）国有资产占有使用情况。</w:t>
      </w:r>
    </w:p>
    <w:p w:rsidR="003735C6" w:rsidRDefault="001B5095" w:rsidP="00115926">
      <w:pPr>
        <w:ind w:firstLine="645"/>
        <w:rPr>
          <w:rFonts w:ascii="仿宋_GB2312" w:eastAsia="仿宋_GB2312" w:hAnsi="宋体"/>
          <w:sz w:val="32"/>
          <w:szCs w:val="32"/>
        </w:rPr>
      </w:pPr>
      <w:r w:rsidRPr="001B5095">
        <w:rPr>
          <w:rFonts w:ascii="仿宋_GB2312" w:eastAsia="仿宋_GB2312" w:hAnsi="宋体" w:hint="eastAsia"/>
          <w:sz w:val="32"/>
          <w:szCs w:val="32"/>
        </w:rPr>
        <w:t>截至201</w:t>
      </w:r>
      <w:r w:rsidR="003735C6">
        <w:rPr>
          <w:rFonts w:ascii="仿宋_GB2312" w:eastAsia="仿宋_GB2312" w:hAnsi="宋体" w:hint="eastAsia"/>
          <w:sz w:val="32"/>
          <w:szCs w:val="32"/>
        </w:rPr>
        <w:t>8</w:t>
      </w:r>
      <w:r w:rsidRPr="001B5095">
        <w:rPr>
          <w:rFonts w:ascii="仿宋_GB2312" w:eastAsia="仿宋_GB2312" w:hAnsi="宋体" w:hint="eastAsia"/>
          <w:sz w:val="32"/>
          <w:szCs w:val="32"/>
        </w:rPr>
        <w:t>年</w:t>
      </w:r>
      <w:r w:rsidR="0017072D">
        <w:rPr>
          <w:rFonts w:ascii="仿宋_GB2312" w:eastAsia="仿宋_GB2312" w:hAnsi="宋体" w:hint="eastAsia"/>
          <w:sz w:val="32"/>
          <w:szCs w:val="32"/>
        </w:rPr>
        <w:t>8</w:t>
      </w:r>
      <w:r w:rsidRPr="001B5095">
        <w:rPr>
          <w:rFonts w:ascii="仿宋_GB2312" w:eastAsia="仿宋_GB2312" w:hAnsi="宋体" w:hint="eastAsia"/>
          <w:sz w:val="32"/>
          <w:szCs w:val="32"/>
        </w:rPr>
        <w:t>月</w:t>
      </w:r>
      <w:r w:rsidR="0017072D">
        <w:rPr>
          <w:rFonts w:ascii="仿宋_GB2312" w:eastAsia="仿宋_GB2312" w:hAnsi="宋体" w:hint="eastAsia"/>
          <w:sz w:val="32"/>
          <w:szCs w:val="32"/>
        </w:rPr>
        <w:t>31</w:t>
      </w:r>
      <w:r w:rsidRPr="001B5095">
        <w:rPr>
          <w:rFonts w:ascii="仿宋_GB2312" w:eastAsia="仿宋_GB2312" w:hAnsi="宋体" w:hint="eastAsia"/>
          <w:sz w:val="32"/>
          <w:szCs w:val="32"/>
        </w:rPr>
        <w:t>日，</w:t>
      </w:r>
      <w:r w:rsidR="0017072D">
        <w:rPr>
          <w:rFonts w:ascii="仿宋_GB2312" w:eastAsia="仿宋_GB2312" w:hAnsi="宋体" w:hint="eastAsia"/>
          <w:sz w:val="32"/>
          <w:szCs w:val="32"/>
        </w:rPr>
        <w:t>沈阳市</w:t>
      </w:r>
      <w:r w:rsidR="003B1D60">
        <w:rPr>
          <w:rFonts w:ascii="仿宋_GB2312" w:eastAsia="仿宋_GB2312" w:hAnsi="宋体" w:hint="eastAsia"/>
          <w:sz w:val="32"/>
          <w:szCs w:val="32"/>
        </w:rPr>
        <w:t>国资委</w:t>
      </w:r>
      <w:r w:rsidRPr="001B5095">
        <w:rPr>
          <w:rFonts w:ascii="仿宋_GB2312" w:eastAsia="仿宋_GB2312" w:hAnsi="宋体" w:hint="eastAsia"/>
          <w:sz w:val="32"/>
          <w:szCs w:val="32"/>
        </w:rPr>
        <w:t>共有车辆</w:t>
      </w:r>
      <w:r w:rsidR="003B1D60">
        <w:rPr>
          <w:rFonts w:ascii="仿宋_GB2312" w:eastAsia="仿宋_GB2312" w:hAnsi="宋体" w:hint="eastAsia"/>
          <w:sz w:val="32"/>
          <w:szCs w:val="32"/>
        </w:rPr>
        <w:t>3</w:t>
      </w:r>
      <w:r w:rsidRPr="001B5095">
        <w:rPr>
          <w:rFonts w:ascii="仿宋_GB2312" w:eastAsia="仿宋_GB2312" w:hAnsi="宋体" w:hint="eastAsia"/>
          <w:sz w:val="32"/>
          <w:szCs w:val="32"/>
        </w:rPr>
        <w:t>辆，</w:t>
      </w:r>
      <w:r w:rsidR="003B1D60">
        <w:rPr>
          <w:rFonts w:ascii="仿宋_GB2312" w:eastAsia="仿宋_GB2312" w:hAnsi="宋体" w:hint="eastAsia"/>
          <w:sz w:val="32"/>
          <w:szCs w:val="32"/>
        </w:rPr>
        <w:t>均为</w:t>
      </w:r>
      <w:r w:rsidRPr="001B5095">
        <w:rPr>
          <w:rFonts w:ascii="仿宋_GB2312" w:eastAsia="仿宋_GB2312" w:hAnsi="宋体" w:hint="eastAsia"/>
          <w:sz w:val="32"/>
          <w:szCs w:val="32"/>
        </w:rPr>
        <w:t>一般公务用车辆</w:t>
      </w:r>
      <w:r w:rsidR="003B1D60">
        <w:rPr>
          <w:rFonts w:ascii="仿宋_GB2312" w:eastAsia="仿宋_GB2312" w:hAnsi="宋体" w:hint="eastAsia"/>
          <w:sz w:val="32"/>
          <w:szCs w:val="32"/>
        </w:rPr>
        <w:t>。</w:t>
      </w:r>
    </w:p>
    <w:p w:rsidR="003B1D60" w:rsidRDefault="00115926" w:rsidP="00115926">
      <w:pPr>
        <w:ind w:firstLine="645"/>
        <w:rPr>
          <w:rFonts w:ascii="仿宋_GB2312" w:eastAsia="仿宋_GB2312" w:hAnsi="宋体"/>
          <w:sz w:val="32"/>
          <w:szCs w:val="32"/>
        </w:rPr>
      </w:pPr>
      <w:r w:rsidRPr="001B5095">
        <w:rPr>
          <w:rFonts w:ascii="仿宋_GB2312" w:eastAsia="仿宋_GB2312" w:hAnsi="宋体" w:hint="eastAsia"/>
          <w:sz w:val="32"/>
          <w:szCs w:val="32"/>
        </w:rPr>
        <w:t>单位价值200 万元以上大型设备</w:t>
      </w:r>
      <w:r>
        <w:rPr>
          <w:rFonts w:ascii="仿宋_GB2312" w:eastAsia="仿宋_GB2312" w:hAnsi="宋体" w:hint="eastAsia"/>
          <w:sz w:val="32"/>
          <w:szCs w:val="32"/>
        </w:rPr>
        <w:t>0</w:t>
      </w:r>
      <w:r w:rsidRPr="001B5095">
        <w:rPr>
          <w:rFonts w:ascii="仿宋_GB2312" w:eastAsia="仿宋_GB2312" w:hAnsi="宋体" w:hint="eastAsia"/>
          <w:sz w:val="32"/>
          <w:szCs w:val="32"/>
        </w:rPr>
        <w:t>台（套）。</w:t>
      </w:r>
    </w:p>
    <w:p w:rsidR="001B5095" w:rsidRPr="001B5095" w:rsidRDefault="001B5095" w:rsidP="001B5095">
      <w:pPr>
        <w:ind w:firstLine="645"/>
        <w:rPr>
          <w:rFonts w:ascii="仿宋_GB2312" w:eastAsia="仿宋_GB2312" w:hAnsi="宋体"/>
          <w:sz w:val="32"/>
          <w:szCs w:val="32"/>
        </w:rPr>
      </w:pPr>
      <w:r w:rsidRPr="00DF164E">
        <w:rPr>
          <w:rFonts w:ascii="楷体_GB2312" w:eastAsia="楷体_GB2312" w:hAnsi="宋体" w:hint="eastAsia"/>
          <w:sz w:val="32"/>
          <w:szCs w:val="32"/>
        </w:rPr>
        <w:t>（四）绩效目标设置情况。</w:t>
      </w:r>
    </w:p>
    <w:p w:rsidR="001B5095" w:rsidRDefault="001B5095" w:rsidP="001B5095">
      <w:pPr>
        <w:ind w:firstLine="645"/>
        <w:rPr>
          <w:rFonts w:ascii="仿宋_GB2312" w:eastAsia="仿宋_GB2312" w:hAnsi="宋体"/>
          <w:sz w:val="32"/>
          <w:szCs w:val="32"/>
        </w:rPr>
      </w:pPr>
      <w:r w:rsidRPr="001B5095">
        <w:rPr>
          <w:rFonts w:ascii="仿宋_GB2312" w:eastAsia="仿宋_GB2312" w:hAnsi="宋体" w:hint="eastAsia"/>
          <w:sz w:val="32"/>
          <w:szCs w:val="32"/>
        </w:rPr>
        <w:t>201</w:t>
      </w:r>
      <w:r w:rsidR="003735C6">
        <w:rPr>
          <w:rFonts w:ascii="仿宋_GB2312" w:eastAsia="仿宋_GB2312" w:hAnsi="宋体" w:hint="eastAsia"/>
          <w:sz w:val="32"/>
          <w:szCs w:val="32"/>
        </w:rPr>
        <w:t>9</w:t>
      </w:r>
      <w:r w:rsidRPr="001B5095">
        <w:rPr>
          <w:rFonts w:ascii="仿宋_GB2312" w:eastAsia="仿宋_GB2312" w:hAnsi="宋体" w:hint="eastAsia"/>
          <w:sz w:val="32"/>
          <w:szCs w:val="32"/>
        </w:rPr>
        <w:t>年</w:t>
      </w:r>
      <w:r w:rsidR="0017072D">
        <w:rPr>
          <w:rFonts w:ascii="仿宋_GB2312" w:eastAsia="仿宋_GB2312" w:hAnsi="宋体" w:hint="eastAsia"/>
          <w:sz w:val="32"/>
          <w:szCs w:val="32"/>
        </w:rPr>
        <w:t>沈阳市</w:t>
      </w:r>
      <w:r w:rsidR="003B1D60">
        <w:rPr>
          <w:rFonts w:ascii="仿宋_GB2312" w:eastAsia="仿宋_GB2312" w:hAnsi="宋体" w:hint="eastAsia"/>
          <w:sz w:val="32"/>
          <w:szCs w:val="32"/>
        </w:rPr>
        <w:t>国资委</w:t>
      </w:r>
      <w:r w:rsidRPr="001B5095">
        <w:rPr>
          <w:rFonts w:ascii="仿宋_GB2312" w:eastAsia="仿宋_GB2312" w:hAnsi="宋体" w:hint="eastAsia"/>
          <w:sz w:val="32"/>
          <w:szCs w:val="32"/>
        </w:rPr>
        <w:t>部门专用项目均实行绩效目标管理，涉及</w:t>
      </w:r>
      <w:r w:rsidR="00CC5DDB">
        <w:rPr>
          <w:rFonts w:ascii="仿宋_GB2312" w:eastAsia="仿宋_GB2312" w:hAnsi="宋体" w:hint="eastAsia"/>
          <w:sz w:val="32"/>
          <w:szCs w:val="32"/>
        </w:rPr>
        <w:t>资金</w:t>
      </w:r>
      <w:r w:rsidR="003735C6">
        <w:rPr>
          <w:rFonts w:ascii="仿宋_GB2312" w:eastAsia="仿宋_GB2312" w:hAnsi="宋体" w:hint="eastAsia"/>
          <w:sz w:val="32"/>
          <w:szCs w:val="32"/>
        </w:rPr>
        <w:t>993.61</w:t>
      </w:r>
      <w:r w:rsidRPr="001B5095">
        <w:rPr>
          <w:rFonts w:ascii="仿宋_GB2312" w:eastAsia="仿宋_GB2312" w:hAnsi="宋体" w:hint="eastAsia"/>
          <w:sz w:val="32"/>
          <w:szCs w:val="32"/>
        </w:rPr>
        <w:t>万元。</w:t>
      </w:r>
    </w:p>
    <w:p w:rsidR="000F63DA" w:rsidRPr="002020FA" w:rsidRDefault="000F63DA" w:rsidP="001B5095">
      <w:pPr>
        <w:ind w:firstLine="645"/>
        <w:rPr>
          <w:rFonts w:ascii="仿宋_GB2312" w:eastAsia="仿宋_GB2312" w:hAnsi="宋体"/>
          <w:sz w:val="32"/>
          <w:szCs w:val="32"/>
        </w:rPr>
      </w:pPr>
    </w:p>
    <w:p w:rsidR="00050C8B" w:rsidRDefault="00050C8B" w:rsidP="00595870">
      <w:pPr>
        <w:jc w:val="center"/>
        <w:rPr>
          <w:rFonts w:ascii="宋体" w:hAnsi="宋体"/>
          <w:b/>
          <w:sz w:val="36"/>
          <w:szCs w:val="36"/>
        </w:rPr>
      </w:pPr>
    </w:p>
    <w:p w:rsidR="00050C8B" w:rsidRDefault="00050C8B" w:rsidP="00595870">
      <w:pPr>
        <w:jc w:val="center"/>
        <w:rPr>
          <w:rFonts w:ascii="宋体" w:hAnsi="宋体"/>
          <w:b/>
          <w:sz w:val="36"/>
          <w:szCs w:val="36"/>
        </w:rPr>
      </w:pPr>
    </w:p>
    <w:p w:rsidR="00050C8B" w:rsidRDefault="00050C8B" w:rsidP="00595870">
      <w:pPr>
        <w:jc w:val="center"/>
        <w:rPr>
          <w:rFonts w:ascii="宋体" w:hAnsi="宋体"/>
          <w:b/>
          <w:sz w:val="36"/>
          <w:szCs w:val="36"/>
        </w:rPr>
      </w:pPr>
    </w:p>
    <w:p w:rsidR="00050C8B" w:rsidRDefault="00050C8B" w:rsidP="00595870">
      <w:pPr>
        <w:jc w:val="center"/>
        <w:rPr>
          <w:rFonts w:ascii="宋体" w:hAnsi="宋体"/>
          <w:b/>
          <w:sz w:val="36"/>
          <w:szCs w:val="36"/>
        </w:rPr>
      </w:pPr>
    </w:p>
    <w:p w:rsidR="00050C8B" w:rsidRDefault="00050C8B" w:rsidP="00595870">
      <w:pPr>
        <w:jc w:val="center"/>
        <w:rPr>
          <w:rFonts w:ascii="宋体" w:hAnsi="宋体"/>
          <w:b/>
          <w:sz w:val="36"/>
          <w:szCs w:val="36"/>
        </w:rPr>
      </w:pPr>
    </w:p>
    <w:p w:rsidR="00050C8B" w:rsidRDefault="00050C8B" w:rsidP="00595870">
      <w:pPr>
        <w:jc w:val="center"/>
        <w:rPr>
          <w:rFonts w:ascii="宋体" w:hAnsi="宋体"/>
          <w:b/>
          <w:sz w:val="36"/>
          <w:szCs w:val="36"/>
        </w:rPr>
      </w:pPr>
    </w:p>
    <w:p w:rsidR="00050C8B" w:rsidRDefault="00050C8B" w:rsidP="00595870">
      <w:pPr>
        <w:jc w:val="center"/>
        <w:rPr>
          <w:rFonts w:ascii="宋体" w:hAnsi="宋体"/>
          <w:b/>
          <w:sz w:val="36"/>
          <w:szCs w:val="36"/>
        </w:rPr>
      </w:pPr>
    </w:p>
    <w:p w:rsidR="00050C8B" w:rsidRDefault="00050C8B" w:rsidP="00595870">
      <w:pPr>
        <w:jc w:val="center"/>
        <w:rPr>
          <w:rFonts w:ascii="宋体" w:hAnsi="宋体"/>
          <w:b/>
          <w:sz w:val="36"/>
          <w:szCs w:val="36"/>
        </w:rPr>
      </w:pPr>
    </w:p>
    <w:p w:rsidR="00050C8B" w:rsidRPr="003735C6" w:rsidRDefault="00050C8B" w:rsidP="003735C6">
      <w:pPr>
        <w:rPr>
          <w:rFonts w:ascii="宋体" w:hAnsi="宋体"/>
          <w:b/>
          <w:sz w:val="36"/>
          <w:szCs w:val="36"/>
        </w:rPr>
      </w:pPr>
    </w:p>
    <w:p w:rsidR="004F4D7E" w:rsidRPr="00DC5D43" w:rsidRDefault="004F4D7E" w:rsidP="00595870">
      <w:pPr>
        <w:jc w:val="center"/>
        <w:rPr>
          <w:rFonts w:ascii="宋体" w:hAnsi="宋体"/>
          <w:b/>
          <w:sz w:val="36"/>
          <w:szCs w:val="36"/>
        </w:rPr>
      </w:pPr>
      <w:r w:rsidRPr="00DC5D43">
        <w:rPr>
          <w:rFonts w:ascii="宋体" w:hAnsi="宋体" w:hint="eastAsia"/>
          <w:b/>
          <w:sz w:val="36"/>
          <w:szCs w:val="36"/>
        </w:rPr>
        <w:lastRenderedPageBreak/>
        <w:t>第</w:t>
      </w:r>
      <w:r w:rsidR="00175D02" w:rsidRPr="00DC5D43">
        <w:rPr>
          <w:rFonts w:ascii="宋体" w:hAnsi="宋体" w:hint="eastAsia"/>
          <w:b/>
          <w:sz w:val="36"/>
          <w:szCs w:val="36"/>
        </w:rPr>
        <w:t>四</w:t>
      </w:r>
      <w:r w:rsidRPr="00DC5D43">
        <w:rPr>
          <w:rFonts w:ascii="宋体" w:hAnsi="宋体" w:hint="eastAsia"/>
          <w:b/>
          <w:sz w:val="36"/>
          <w:szCs w:val="36"/>
        </w:rPr>
        <w:t>部分 名词解释</w:t>
      </w:r>
    </w:p>
    <w:p w:rsidR="00175D02" w:rsidRPr="00175D02" w:rsidRDefault="00175D02" w:rsidP="00595870">
      <w:pPr>
        <w:jc w:val="center"/>
        <w:rPr>
          <w:rFonts w:ascii="黑体" w:eastAsia="黑体"/>
          <w:sz w:val="36"/>
          <w:szCs w:val="36"/>
        </w:rPr>
      </w:pPr>
    </w:p>
    <w:p w:rsidR="00486679" w:rsidRPr="007954DF" w:rsidRDefault="004D584E" w:rsidP="00125AEF">
      <w:pPr>
        <w:ind w:firstLineChars="200" w:firstLine="643"/>
        <w:jc w:val="left"/>
        <w:rPr>
          <w:rFonts w:ascii="仿宋_GB2312" w:eastAsia="仿宋_GB2312"/>
          <w:sz w:val="32"/>
          <w:szCs w:val="32"/>
        </w:rPr>
      </w:pPr>
      <w:r w:rsidRPr="007954DF">
        <w:rPr>
          <w:rFonts w:ascii="仿宋_GB2312" w:eastAsia="仿宋_GB2312" w:hint="eastAsia"/>
          <w:b/>
          <w:sz w:val="32"/>
          <w:szCs w:val="32"/>
        </w:rPr>
        <w:t>1.</w:t>
      </w:r>
      <w:r w:rsidR="00227F7C" w:rsidRPr="007954DF">
        <w:rPr>
          <w:rFonts w:ascii="仿宋_GB2312" w:eastAsia="仿宋_GB2312" w:hint="eastAsia"/>
          <w:b/>
          <w:sz w:val="32"/>
          <w:szCs w:val="32"/>
        </w:rPr>
        <w:t>财政拨款收入：</w:t>
      </w:r>
      <w:r w:rsidR="00D12C10" w:rsidRPr="007954DF">
        <w:rPr>
          <w:rFonts w:ascii="仿宋_GB2312" w:eastAsia="仿宋_GB2312" w:hint="eastAsia"/>
          <w:sz w:val="32"/>
          <w:szCs w:val="32"/>
        </w:rPr>
        <w:t>指</w:t>
      </w:r>
      <w:r w:rsidR="00BC1AE8" w:rsidRPr="007954DF">
        <w:rPr>
          <w:rFonts w:ascii="仿宋_GB2312" w:eastAsia="仿宋_GB2312" w:hint="eastAsia"/>
          <w:sz w:val="32"/>
          <w:szCs w:val="32"/>
        </w:rPr>
        <w:t>市</w:t>
      </w:r>
      <w:r w:rsidR="00D12C10" w:rsidRPr="007954DF">
        <w:rPr>
          <w:rFonts w:ascii="仿宋_GB2312" w:eastAsia="仿宋_GB2312" w:hint="eastAsia"/>
          <w:sz w:val="32"/>
          <w:szCs w:val="32"/>
        </w:rPr>
        <w:t>级财政当年拨付的资金。</w:t>
      </w:r>
    </w:p>
    <w:p w:rsidR="00D12C10" w:rsidRPr="007954DF" w:rsidRDefault="00522DD7" w:rsidP="00125AEF">
      <w:pPr>
        <w:ind w:firstLineChars="200" w:firstLine="643"/>
        <w:jc w:val="left"/>
        <w:rPr>
          <w:rFonts w:ascii="仿宋_GB2312" w:eastAsia="仿宋_GB2312"/>
          <w:b/>
          <w:sz w:val="32"/>
          <w:szCs w:val="32"/>
        </w:rPr>
      </w:pPr>
      <w:r>
        <w:rPr>
          <w:rFonts w:ascii="仿宋_GB2312" w:eastAsia="仿宋_GB2312" w:hint="eastAsia"/>
          <w:b/>
          <w:sz w:val="32"/>
          <w:szCs w:val="32"/>
        </w:rPr>
        <w:t>2</w:t>
      </w:r>
      <w:r w:rsidR="004D584E" w:rsidRPr="007954DF">
        <w:rPr>
          <w:rFonts w:ascii="仿宋_GB2312" w:eastAsia="仿宋_GB2312" w:hint="eastAsia"/>
          <w:b/>
          <w:sz w:val="32"/>
          <w:szCs w:val="32"/>
        </w:rPr>
        <w:t>.</w:t>
      </w:r>
      <w:r w:rsidR="007954DF" w:rsidRPr="007954DF">
        <w:rPr>
          <w:rFonts w:ascii="仿宋_GB2312" w:eastAsia="仿宋_GB2312" w:hint="eastAsia"/>
          <w:b/>
          <w:sz w:val="32"/>
          <w:szCs w:val="32"/>
        </w:rPr>
        <w:t>上级补助收入</w:t>
      </w:r>
      <w:r w:rsidR="00D12C10" w:rsidRPr="007954DF">
        <w:rPr>
          <w:rFonts w:ascii="仿宋_GB2312" w:eastAsia="仿宋_GB2312" w:hint="eastAsia"/>
          <w:b/>
          <w:sz w:val="32"/>
          <w:szCs w:val="32"/>
        </w:rPr>
        <w:t>：</w:t>
      </w:r>
      <w:r w:rsidR="00552654" w:rsidRPr="007954DF">
        <w:rPr>
          <w:rFonts w:ascii="仿宋_GB2312" w:eastAsia="仿宋_GB2312" w:hint="eastAsia"/>
          <w:sz w:val="32"/>
          <w:szCs w:val="32"/>
        </w:rPr>
        <w:t>指</w:t>
      </w:r>
      <w:r w:rsidR="007954DF" w:rsidRPr="007954DF">
        <w:rPr>
          <w:rFonts w:ascii="仿宋_GB2312" w:eastAsia="仿宋_GB2312" w:hint="eastAsia"/>
          <w:sz w:val="32"/>
          <w:szCs w:val="32"/>
        </w:rPr>
        <w:t>事业单位从主管部门和上级单位取得的非财政补助收入</w:t>
      </w:r>
      <w:r w:rsidR="00552654" w:rsidRPr="007954DF">
        <w:rPr>
          <w:rFonts w:ascii="仿宋_GB2312" w:eastAsia="仿宋_GB2312" w:hint="eastAsia"/>
          <w:sz w:val="32"/>
          <w:szCs w:val="32"/>
        </w:rPr>
        <w:t>。</w:t>
      </w:r>
    </w:p>
    <w:p w:rsidR="00522DD7" w:rsidRDefault="00522DD7" w:rsidP="00125AEF">
      <w:pPr>
        <w:ind w:firstLineChars="200" w:firstLine="643"/>
        <w:jc w:val="left"/>
        <w:rPr>
          <w:rFonts w:ascii="仿宋_GB2312" w:eastAsia="仿宋_GB2312"/>
          <w:sz w:val="32"/>
          <w:szCs w:val="32"/>
        </w:rPr>
      </w:pPr>
      <w:bookmarkStart w:id="4" w:name="OLE_LINK1"/>
      <w:r>
        <w:rPr>
          <w:rFonts w:ascii="仿宋_GB2312" w:eastAsia="仿宋_GB2312" w:hint="eastAsia"/>
          <w:b/>
          <w:sz w:val="32"/>
          <w:szCs w:val="32"/>
        </w:rPr>
        <w:t>3</w:t>
      </w:r>
      <w:r w:rsidR="004D584E" w:rsidRPr="007954DF">
        <w:rPr>
          <w:rFonts w:ascii="仿宋_GB2312" w:eastAsia="仿宋_GB2312" w:hint="eastAsia"/>
          <w:b/>
          <w:sz w:val="32"/>
          <w:szCs w:val="32"/>
        </w:rPr>
        <w:t>.</w:t>
      </w:r>
      <w:bookmarkEnd w:id="4"/>
      <w:r w:rsidR="007954DF" w:rsidRPr="007954DF">
        <w:rPr>
          <w:rFonts w:ascii="仿宋_GB2312" w:eastAsia="仿宋_GB2312" w:hint="eastAsia"/>
          <w:b/>
          <w:sz w:val="32"/>
          <w:szCs w:val="32"/>
        </w:rPr>
        <w:t>附属单位上缴收入</w:t>
      </w:r>
      <w:r w:rsidR="00552654" w:rsidRPr="007954DF">
        <w:rPr>
          <w:rFonts w:ascii="仿宋_GB2312" w:eastAsia="仿宋_GB2312" w:hint="eastAsia"/>
          <w:b/>
          <w:sz w:val="32"/>
          <w:szCs w:val="32"/>
        </w:rPr>
        <w:t>：</w:t>
      </w:r>
      <w:r w:rsidR="007954DF" w:rsidRPr="007954DF">
        <w:rPr>
          <w:rFonts w:ascii="仿宋_GB2312" w:eastAsia="仿宋_GB2312" w:hint="eastAsia"/>
          <w:sz w:val="32"/>
          <w:szCs w:val="32"/>
        </w:rPr>
        <w:t>指已纳入部门预算管理的独立核算的附属单位按照有关规定上缴的收入。</w:t>
      </w:r>
    </w:p>
    <w:p w:rsidR="00522DD7" w:rsidRPr="00522DD7" w:rsidRDefault="00522DD7" w:rsidP="00125AEF">
      <w:pPr>
        <w:ind w:firstLineChars="200" w:firstLine="643"/>
        <w:jc w:val="left"/>
        <w:rPr>
          <w:rFonts w:ascii="仿宋_GB2312" w:eastAsia="仿宋_GB2312"/>
          <w:sz w:val="32"/>
          <w:szCs w:val="32"/>
        </w:rPr>
      </w:pPr>
      <w:r w:rsidRPr="00522DD7">
        <w:rPr>
          <w:rFonts w:ascii="仿宋_GB2312" w:eastAsia="仿宋_GB2312" w:hint="eastAsia"/>
          <w:b/>
          <w:sz w:val="32"/>
          <w:szCs w:val="32"/>
        </w:rPr>
        <w:t>4.</w:t>
      </w:r>
      <w:r w:rsidR="00D55174" w:rsidRPr="00D55174">
        <w:rPr>
          <w:rFonts w:ascii="仿宋_GB2312" w:eastAsia="仿宋_GB2312" w:hint="eastAsia"/>
          <w:b/>
          <w:sz w:val="32"/>
          <w:szCs w:val="32"/>
        </w:rPr>
        <w:t xml:space="preserve"> </w:t>
      </w:r>
      <w:r w:rsidR="00D55174" w:rsidRPr="007954DF">
        <w:rPr>
          <w:rFonts w:ascii="仿宋_GB2312" w:eastAsia="仿宋_GB2312" w:hint="eastAsia"/>
          <w:b/>
          <w:sz w:val="32"/>
          <w:szCs w:val="32"/>
        </w:rPr>
        <w:t>其他收入：</w:t>
      </w:r>
      <w:r w:rsidR="00D55174" w:rsidRPr="007954DF">
        <w:rPr>
          <w:rFonts w:ascii="仿宋_GB2312" w:eastAsia="仿宋_GB2312" w:hint="eastAsia"/>
          <w:sz w:val="32"/>
          <w:szCs w:val="32"/>
        </w:rPr>
        <w:t>指除上述“财政拨款收入”、“纳入专户管理的预算外资金拨款”、“上级补助、附属单位上缴收入”以外的收入。</w:t>
      </w:r>
    </w:p>
    <w:p w:rsidR="00A93DBE" w:rsidRPr="00A93DBE" w:rsidRDefault="00BD60DD" w:rsidP="00125AEF">
      <w:pPr>
        <w:ind w:firstLineChars="200" w:firstLine="643"/>
        <w:jc w:val="left"/>
        <w:rPr>
          <w:rFonts w:ascii="仿宋_GB2312" w:eastAsia="仿宋_GB2312"/>
          <w:b/>
          <w:sz w:val="32"/>
          <w:szCs w:val="32"/>
        </w:rPr>
      </w:pPr>
      <w:r>
        <w:rPr>
          <w:rFonts w:ascii="仿宋_GB2312" w:eastAsia="仿宋_GB2312" w:hint="eastAsia"/>
          <w:b/>
          <w:sz w:val="32"/>
          <w:szCs w:val="32"/>
        </w:rPr>
        <w:t>5</w:t>
      </w:r>
      <w:r w:rsidR="004D584E">
        <w:rPr>
          <w:rFonts w:ascii="仿宋_GB2312" w:eastAsia="仿宋_GB2312" w:hint="eastAsia"/>
          <w:b/>
          <w:sz w:val="32"/>
          <w:szCs w:val="32"/>
        </w:rPr>
        <w:t>.</w:t>
      </w:r>
      <w:r w:rsidR="00A93DBE" w:rsidRPr="00A93DBE">
        <w:rPr>
          <w:rFonts w:ascii="仿宋_GB2312" w:eastAsia="仿宋_GB2312" w:hint="eastAsia"/>
          <w:b/>
          <w:sz w:val="32"/>
          <w:szCs w:val="32"/>
        </w:rPr>
        <w:t>一般公共服务（类）财政事务（款）行政运行（项）</w:t>
      </w:r>
      <w:r w:rsidR="00A93DBE">
        <w:rPr>
          <w:rFonts w:ascii="仿宋_GB2312" w:eastAsia="仿宋_GB2312" w:hint="eastAsia"/>
          <w:b/>
          <w:sz w:val="32"/>
          <w:szCs w:val="32"/>
        </w:rPr>
        <w:t>：</w:t>
      </w:r>
      <w:r w:rsidR="00A93DBE" w:rsidRPr="00A93DBE">
        <w:rPr>
          <w:rFonts w:ascii="仿宋_GB2312" w:eastAsia="仿宋_GB2312" w:hint="eastAsia"/>
          <w:sz w:val="32"/>
          <w:szCs w:val="32"/>
        </w:rPr>
        <w:t>反映行政单位（包括实行公务员管理的事业单位）的基本支出。</w:t>
      </w:r>
    </w:p>
    <w:p w:rsidR="00A93DBE" w:rsidRPr="00A93DBE" w:rsidRDefault="00BD60DD" w:rsidP="00125AEF">
      <w:pPr>
        <w:ind w:firstLineChars="200" w:firstLine="643"/>
        <w:jc w:val="left"/>
        <w:rPr>
          <w:rFonts w:ascii="仿宋_GB2312" w:eastAsia="仿宋_GB2312"/>
          <w:b/>
          <w:sz w:val="32"/>
          <w:szCs w:val="32"/>
        </w:rPr>
      </w:pPr>
      <w:r>
        <w:rPr>
          <w:rFonts w:ascii="仿宋_GB2312" w:eastAsia="仿宋_GB2312" w:hint="eastAsia"/>
          <w:b/>
          <w:sz w:val="32"/>
          <w:szCs w:val="32"/>
        </w:rPr>
        <w:t>6</w:t>
      </w:r>
      <w:r w:rsidR="004D584E">
        <w:rPr>
          <w:rFonts w:ascii="仿宋_GB2312" w:eastAsia="仿宋_GB2312" w:hint="eastAsia"/>
          <w:b/>
          <w:sz w:val="32"/>
          <w:szCs w:val="32"/>
        </w:rPr>
        <w:t>.</w:t>
      </w:r>
      <w:r w:rsidR="00A93DBE" w:rsidRPr="00A93DBE">
        <w:rPr>
          <w:rFonts w:ascii="仿宋_GB2312" w:eastAsia="仿宋_GB2312" w:hint="eastAsia"/>
          <w:b/>
          <w:sz w:val="32"/>
          <w:szCs w:val="32"/>
        </w:rPr>
        <w:t>一般公共服务（类）财政事务（款）一般行政管理事务（项）</w:t>
      </w:r>
      <w:r w:rsidR="00A93DBE">
        <w:rPr>
          <w:rFonts w:ascii="仿宋_GB2312" w:eastAsia="仿宋_GB2312" w:hint="eastAsia"/>
          <w:b/>
          <w:sz w:val="32"/>
          <w:szCs w:val="32"/>
        </w:rPr>
        <w:t>：</w:t>
      </w:r>
      <w:r w:rsidR="00A93DBE" w:rsidRPr="00A93DBE">
        <w:rPr>
          <w:rFonts w:ascii="仿宋_GB2312" w:eastAsia="仿宋_GB2312" w:hint="eastAsia"/>
          <w:sz w:val="32"/>
          <w:szCs w:val="32"/>
        </w:rPr>
        <w:t>反映行政单位（包括实行公务员管理的事业单位）</w:t>
      </w:r>
      <w:r w:rsidR="003858E5">
        <w:rPr>
          <w:rFonts w:ascii="仿宋_GB2312" w:eastAsia="仿宋_GB2312" w:hint="eastAsia"/>
          <w:sz w:val="32"/>
          <w:szCs w:val="32"/>
        </w:rPr>
        <w:t>未单独设置项级科目的其他项目支出</w:t>
      </w:r>
      <w:r w:rsidR="00A93DBE" w:rsidRPr="00A93DBE">
        <w:rPr>
          <w:rFonts w:ascii="仿宋_GB2312" w:eastAsia="仿宋_GB2312" w:hint="eastAsia"/>
          <w:sz w:val="32"/>
          <w:szCs w:val="32"/>
        </w:rPr>
        <w:t>。</w:t>
      </w:r>
    </w:p>
    <w:p w:rsidR="00A93DBE" w:rsidRPr="00A93DBE" w:rsidRDefault="00BD60DD" w:rsidP="00125AEF">
      <w:pPr>
        <w:ind w:firstLineChars="200" w:firstLine="643"/>
        <w:jc w:val="left"/>
        <w:rPr>
          <w:rFonts w:ascii="仿宋_GB2312" w:eastAsia="仿宋_GB2312"/>
          <w:b/>
          <w:sz w:val="32"/>
          <w:szCs w:val="32"/>
        </w:rPr>
      </w:pPr>
      <w:r>
        <w:rPr>
          <w:rFonts w:ascii="仿宋_GB2312" w:eastAsia="仿宋_GB2312" w:hint="eastAsia"/>
          <w:b/>
          <w:sz w:val="32"/>
          <w:szCs w:val="32"/>
        </w:rPr>
        <w:t>7</w:t>
      </w:r>
      <w:r w:rsidR="004D584E">
        <w:rPr>
          <w:rFonts w:ascii="仿宋_GB2312" w:eastAsia="仿宋_GB2312" w:hint="eastAsia"/>
          <w:b/>
          <w:sz w:val="32"/>
          <w:szCs w:val="32"/>
        </w:rPr>
        <w:t>.</w:t>
      </w:r>
      <w:r w:rsidR="00A93DBE" w:rsidRPr="00A93DBE">
        <w:rPr>
          <w:rFonts w:ascii="仿宋_GB2312" w:eastAsia="仿宋_GB2312" w:hint="eastAsia"/>
          <w:b/>
          <w:sz w:val="32"/>
          <w:szCs w:val="32"/>
        </w:rPr>
        <w:t>一般公共服务（类）财政事务（款）预算改革业务（项）</w:t>
      </w:r>
      <w:r w:rsidR="003858E5">
        <w:rPr>
          <w:rFonts w:ascii="仿宋_GB2312" w:eastAsia="仿宋_GB2312" w:hint="eastAsia"/>
          <w:b/>
          <w:sz w:val="32"/>
          <w:szCs w:val="32"/>
        </w:rPr>
        <w:t>：</w:t>
      </w:r>
      <w:r w:rsidR="003858E5" w:rsidRPr="003858E5">
        <w:rPr>
          <w:rFonts w:ascii="仿宋_GB2312" w:eastAsia="仿宋_GB2312" w:hint="eastAsia"/>
          <w:sz w:val="32"/>
          <w:szCs w:val="32"/>
        </w:rPr>
        <w:t>反映财政部门用于预算改革方面的支出。</w:t>
      </w:r>
    </w:p>
    <w:p w:rsidR="00A93DBE" w:rsidRPr="00A93DBE" w:rsidRDefault="00BD60DD" w:rsidP="00125AEF">
      <w:pPr>
        <w:ind w:firstLineChars="200" w:firstLine="643"/>
        <w:jc w:val="left"/>
        <w:rPr>
          <w:rFonts w:ascii="仿宋_GB2312" w:eastAsia="仿宋_GB2312"/>
          <w:b/>
          <w:sz w:val="32"/>
          <w:szCs w:val="32"/>
        </w:rPr>
      </w:pPr>
      <w:r>
        <w:rPr>
          <w:rFonts w:ascii="仿宋_GB2312" w:eastAsia="仿宋_GB2312" w:hint="eastAsia"/>
          <w:b/>
          <w:sz w:val="32"/>
          <w:szCs w:val="32"/>
        </w:rPr>
        <w:t>8</w:t>
      </w:r>
      <w:r w:rsidR="004D584E">
        <w:rPr>
          <w:rFonts w:ascii="仿宋_GB2312" w:eastAsia="仿宋_GB2312" w:hint="eastAsia"/>
          <w:b/>
          <w:sz w:val="32"/>
          <w:szCs w:val="32"/>
        </w:rPr>
        <w:t>.</w:t>
      </w:r>
      <w:r w:rsidR="00A93DBE" w:rsidRPr="00A93DBE">
        <w:rPr>
          <w:rFonts w:ascii="仿宋_GB2312" w:eastAsia="仿宋_GB2312" w:hint="eastAsia"/>
          <w:b/>
          <w:sz w:val="32"/>
          <w:szCs w:val="32"/>
        </w:rPr>
        <w:t>一般公共服务（类）财政事务（款）财政国库业务（项）</w:t>
      </w:r>
      <w:r w:rsidR="003858E5">
        <w:rPr>
          <w:rFonts w:ascii="仿宋_GB2312" w:eastAsia="仿宋_GB2312" w:hint="eastAsia"/>
          <w:b/>
          <w:sz w:val="32"/>
          <w:szCs w:val="32"/>
        </w:rPr>
        <w:t>：</w:t>
      </w:r>
      <w:r w:rsidR="003858E5" w:rsidRPr="003858E5">
        <w:rPr>
          <w:rFonts w:ascii="仿宋_GB2312" w:eastAsia="仿宋_GB2312" w:hint="eastAsia"/>
          <w:sz w:val="32"/>
          <w:szCs w:val="32"/>
        </w:rPr>
        <w:t>反映财政部门用于</w:t>
      </w:r>
      <w:r w:rsidR="003858E5">
        <w:rPr>
          <w:rFonts w:ascii="仿宋_GB2312" w:eastAsia="仿宋_GB2312" w:hint="eastAsia"/>
          <w:sz w:val="32"/>
          <w:szCs w:val="32"/>
        </w:rPr>
        <w:t>财政国库集中收付业务方面的支出。</w:t>
      </w:r>
    </w:p>
    <w:p w:rsidR="00A93DBE" w:rsidRPr="00A93DBE" w:rsidRDefault="00BD60DD" w:rsidP="00125AEF">
      <w:pPr>
        <w:ind w:firstLineChars="200" w:firstLine="643"/>
        <w:jc w:val="left"/>
        <w:rPr>
          <w:rFonts w:ascii="仿宋_GB2312" w:eastAsia="仿宋_GB2312"/>
          <w:b/>
          <w:sz w:val="32"/>
          <w:szCs w:val="32"/>
        </w:rPr>
      </w:pPr>
      <w:r>
        <w:rPr>
          <w:rFonts w:ascii="仿宋_GB2312" w:eastAsia="仿宋_GB2312" w:hint="eastAsia"/>
          <w:b/>
          <w:sz w:val="32"/>
          <w:szCs w:val="32"/>
        </w:rPr>
        <w:t>9</w:t>
      </w:r>
      <w:r w:rsidR="004D584E">
        <w:rPr>
          <w:rFonts w:ascii="仿宋_GB2312" w:eastAsia="仿宋_GB2312" w:hint="eastAsia"/>
          <w:b/>
          <w:sz w:val="32"/>
          <w:szCs w:val="32"/>
        </w:rPr>
        <w:t>.</w:t>
      </w:r>
      <w:r w:rsidR="00A93DBE" w:rsidRPr="00A93DBE">
        <w:rPr>
          <w:rFonts w:ascii="仿宋_GB2312" w:eastAsia="仿宋_GB2312" w:hint="eastAsia"/>
          <w:b/>
          <w:sz w:val="32"/>
          <w:szCs w:val="32"/>
        </w:rPr>
        <w:t>一般公共服务（类）财政事务（款）事业运行（项）</w:t>
      </w:r>
      <w:r w:rsidR="003858E5">
        <w:rPr>
          <w:rFonts w:ascii="仿宋_GB2312" w:eastAsia="仿宋_GB2312" w:hint="eastAsia"/>
          <w:b/>
          <w:sz w:val="32"/>
          <w:szCs w:val="32"/>
        </w:rPr>
        <w:t>：</w:t>
      </w:r>
      <w:r w:rsidR="003858E5" w:rsidRPr="003858E5">
        <w:rPr>
          <w:rFonts w:ascii="仿宋_GB2312" w:eastAsia="仿宋_GB2312" w:hint="eastAsia"/>
          <w:sz w:val="32"/>
          <w:szCs w:val="32"/>
        </w:rPr>
        <w:t>反映事业单位的基本支出，不包括</w:t>
      </w:r>
      <w:r w:rsidR="003858E5" w:rsidRPr="00A93DBE">
        <w:rPr>
          <w:rFonts w:ascii="仿宋_GB2312" w:eastAsia="仿宋_GB2312" w:hint="eastAsia"/>
          <w:sz w:val="32"/>
          <w:szCs w:val="32"/>
        </w:rPr>
        <w:t>行政单位（包括实行公务</w:t>
      </w:r>
      <w:r w:rsidR="003858E5" w:rsidRPr="00A93DBE">
        <w:rPr>
          <w:rFonts w:ascii="仿宋_GB2312" w:eastAsia="仿宋_GB2312" w:hint="eastAsia"/>
          <w:sz w:val="32"/>
          <w:szCs w:val="32"/>
        </w:rPr>
        <w:lastRenderedPageBreak/>
        <w:t>员管理的事业单位）</w:t>
      </w:r>
      <w:r w:rsidR="003858E5">
        <w:rPr>
          <w:rFonts w:ascii="仿宋_GB2312" w:eastAsia="仿宋_GB2312" w:hint="eastAsia"/>
          <w:sz w:val="32"/>
          <w:szCs w:val="32"/>
        </w:rPr>
        <w:t>后勤服务中心、医务室等附属事业单位。</w:t>
      </w:r>
    </w:p>
    <w:p w:rsidR="00A93DBE" w:rsidRPr="003858E5" w:rsidRDefault="00BD60DD" w:rsidP="00125AEF">
      <w:pPr>
        <w:ind w:firstLineChars="200" w:firstLine="643"/>
        <w:jc w:val="left"/>
        <w:rPr>
          <w:rFonts w:ascii="仿宋_GB2312" w:eastAsia="仿宋_GB2312"/>
          <w:sz w:val="32"/>
          <w:szCs w:val="32"/>
        </w:rPr>
      </w:pPr>
      <w:r>
        <w:rPr>
          <w:rFonts w:ascii="仿宋_GB2312" w:eastAsia="仿宋_GB2312" w:hint="eastAsia"/>
          <w:b/>
          <w:sz w:val="32"/>
          <w:szCs w:val="32"/>
        </w:rPr>
        <w:t>10</w:t>
      </w:r>
      <w:r w:rsidR="004D584E">
        <w:rPr>
          <w:rFonts w:ascii="仿宋_GB2312" w:eastAsia="仿宋_GB2312" w:hint="eastAsia"/>
          <w:b/>
          <w:sz w:val="32"/>
          <w:szCs w:val="32"/>
        </w:rPr>
        <w:t>.</w:t>
      </w:r>
      <w:r w:rsidR="00A93DBE" w:rsidRPr="00A93DBE">
        <w:rPr>
          <w:rFonts w:ascii="仿宋_GB2312" w:eastAsia="仿宋_GB2312" w:hint="eastAsia"/>
          <w:b/>
          <w:sz w:val="32"/>
          <w:szCs w:val="32"/>
        </w:rPr>
        <w:t>一般公共服务（类）财政事务（款）其他财政事务支出（项）</w:t>
      </w:r>
      <w:r w:rsidR="003858E5">
        <w:rPr>
          <w:rFonts w:ascii="仿宋_GB2312" w:eastAsia="仿宋_GB2312" w:hint="eastAsia"/>
          <w:b/>
          <w:sz w:val="32"/>
          <w:szCs w:val="32"/>
        </w:rPr>
        <w:t>：</w:t>
      </w:r>
      <w:r w:rsidR="003858E5" w:rsidRPr="003858E5">
        <w:rPr>
          <w:rFonts w:ascii="仿宋_GB2312" w:eastAsia="仿宋_GB2312" w:hint="eastAsia"/>
          <w:sz w:val="32"/>
          <w:szCs w:val="32"/>
        </w:rPr>
        <w:t>反映除上述项目以外其他财政事务方面的支出。</w:t>
      </w:r>
    </w:p>
    <w:p w:rsidR="00A93DBE" w:rsidRPr="00A93DBE" w:rsidRDefault="004D584E" w:rsidP="00125AEF">
      <w:pPr>
        <w:ind w:firstLineChars="200" w:firstLine="643"/>
        <w:jc w:val="left"/>
        <w:rPr>
          <w:rFonts w:ascii="仿宋_GB2312" w:eastAsia="仿宋_GB2312"/>
          <w:b/>
          <w:sz w:val="32"/>
          <w:szCs w:val="32"/>
        </w:rPr>
      </w:pPr>
      <w:r>
        <w:rPr>
          <w:rFonts w:ascii="仿宋_GB2312" w:eastAsia="仿宋_GB2312" w:hint="eastAsia"/>
          <w:b/>
          <w:sz w:val="32"/>
          <w:szCs w:val="32"/>
        </w:rPr>
        <w:t>1</w:t>
      </w:r>
      <w:r w:rsidR="00BD60DD">
        <w:rPr>
          <w:rFonts w:ascii="仿宋_GB2312" w:eastAsia="仿宋_GB2312" w:hint="eastAsia"/>
          <w:b/>
          <w:sz w:val="32"/>
          <w:szCs w:val="32"/>
        </w:rPr>
        <w:t>1</w:t>
      </w:r>
      <w:r>
        <w:rPr>
          <w:rFonts w:ascii="仿宋_GB2312" w:eastAsia="仿宋_GB2312" w:hint="eastAsia"/>
          <w:b/>
          <w:sz w:val="32"/>
          <w:szCs w:val="32"/>
        </w:rPr>
        <w:t>.</w:t>
      </w:r>
      <w:r w:rsidR="00A93DBE" w:rsidRPr="00A93DBE">
        <w:rPr>
          <w:rFonts w:ascii="仿宋_GB2312" w:eastAsia="仿宋_GB2312" w:hint="eastAsia"/>
          <w:b/>
          <w:sz w:val="32"/>
          <w:szCs w:val="32"/>
        </w:rPr>
        <w:t>社会保障和就业（类）行政事业单位离退休（款）归口管理的行政单位离退休（项）</w:t>
      </w:r>
      <w:r w:rsidR="00D75E88">
        <w:rPr>
          <w:rFonts w:ascii="仿宋_GB2312" w:eastAsia="仿宋_GB2312" w:hint="eastAsia"/>
          <w:b/>
          <w:sz w:val="32"/>
          <w:szCs w:val="32"/>
        </w:rPr>
        <w:t>：</w:t>
      </w:r>
      <w:r w:rsidR="00D75E88" w:rsidRPr="00D75E88">
        <w:rPr>
          <w:rFonts w:ascii="仿宋_GB2312" w:eastAsia="仿宋_GB2312" w:hint="eastAsia"/>
          <w:sz w:val="32"/>
          <w:szCs w:val="32"/>
        </w:rPr>
        <w:t>反映实行归口管理的</w:t>
      </w:r>
      <w:r w:rsidR="00D75E88" w:rsidRPr="00A93DBE">
        <w:rPr>
          <w:rFonts w:ascii="仿宋_GB2312" w:eastAsia="仿宋_GB2312" w:hint="eastAsia"/>
          <w:sz w:val="32"/>
          <w:szCs w:val="32"/>
        </w:rPr>
        <w:t>行政单位（包括实行公务员管理的事业单位）</w:t>
      </w:r>
      <w:r w:rsidR="00D75E88">
        <w:rPr>
          <w:rFonts w:ascii="仿宋_GB2312" w:eastAsia="仿宋_GB2312" w:hint="eastAsia"/>
          <w:sz w:val="32"/>
          <w:szCs w:val="32"/>
        </w:rPr>
        <w:t>开支的离退休经费。</w:t>
      </w:r>
    </w:p>
    <w:p w:rsidR="00A93DBE" w:rsidRPr="00A93DBE" w:rsidRDefault="004D584E" w:rsidP="00125AEF">
      <w:pPr>
        <w:ind w:firstLineChars="200" w:firstLine="643"/>
        <w:jc w:val="left"/>
        <w:rPr>
          <w:rFonts w:ascii="仿宋_GB2312" w:eastAsia="仿宋_GB2312"/>
          <w:b/>
          <w:sz w:val="32"/>
          <w:szCs w:val="32"/>
        </w:rPr>
      </w:pPr>
      <w:r>
        <w:rPr>
          <w:rFonts w:ascii="仿宋_GB2312" w:eastAsia="仿宋_GB2312" w:hint="eastAsia"/>
          <w:b/>
          <w:sz w:val="32"/>
          <w:szCs w:val="32"/>
        </w:rPr>
        <w:t>1</w:t>
      </w:r>
      <w:r w:rsidR="00BD60DD">
        <w:rPr>
          <w:rFonts w:ascii="仿宋_GB2312" w:eastAsia="仿宋_GB2312" w:hint="eastAsia"/>
          <w:b/>
          <w:sz w:val="32"/>
          <w:szCs w:val="32"/>
        </w:rPr>
        <w:t>2</w:t>
      </w:r>
      <w:r>
        <w:rPr>
          <w:rFonts w:ascii="仿宋_GB2312" w:eastAsia="仿宋_GB2312" w:hint="eastAsia"/>
          <w:b/>
          <w:sz w:val="32"/>
          <w:szCs w:val="32"/>
        </w:rPr>
        <w:t>.</w:t>
      </w:r>
      <w:r w:rsidR="00A93DBE" w:rsidRPr="00A93DBE">
        <w:rPr>
          <w:rFonts w:ascii="仿宋_GB2312" w:eastAsia="仿宋_GB2312" w:hint="eastAsia"/>
          <w:b/>
          <w:sz w:val="32"/>
          <w:szCs w:val="32"/>
        </w:rPr>
        <w:t>社会保障和就业（类）行政事业单位离退休（款）事业单位离退休（项）</w:t>
      </w:r>
      <w:r w:rsidR="00D75E88">
        <w:rPr>
          <w:rFonts w:ascii="仿宋_GB2312" w:eastAsia="仿宋_GB2312" w:hint="eastAsia"/>
          <w:b/>
          <w:sz w:val="32"/>
          <w:szCs w:val="32"/>
        </w:rPr>
        <w:t>：</w:t>
      </w:r>
      <w:r w:rsidR="00D75E88" w:rsidRPr="00D75E88">
        <w:rPr>
          <w:rFonts w:ascii="仿宋_GB2312" w:eastAsia="仿宋_GB2312" w:hint="eastAsia"/>
          <w:sz w:val="32"/>
          <w:szCs w:val="32"/>
        </w:rPr>
        <w:t>反映实行归口管理的</w:t>
      </w:r>
      <w:r w:rsidR="00D75E88">
        <w:rPr>
          <w:rFonts w:ascii="仿宋_GB2312" w:eastAsia="仿宋_GB2312" w:hint="eastAsia"/>
          <w:sz w:val="32"/>
          <w:szCs w:val="32"/>
        </w:rPr>
        <w:t>事业</w:t>
      </w:r>
      <w:r w:rsidR="00D75E88" w:rsidRPr="00A93DBE">
        <w:rPr>
          <w:rFonts w:ascii="仿宋_GB2312" w:eastAsia="仿宋_GB2312" w:hint="eastAsia"/>
          <w:sz w:val="32"/>
          <w:szCs w:val="32"/>
        </w:rPr>
        <w:t>单位</w:t>
      </w:r>
      <w:r w:rsidR="00D75E88">
        <w:rPr>
          <w:rFonts w:ascii="仿宋_GB2312" w:eastAsia="仿宋_GB2312" w:hint="eastAsia"/>
          <w:sz w:val="32"/>
          <w:szCs w:val="32"/>
        </w:rPr>
        <w:t>开支的离退休经费。</w:t>
      </w:r>
    </w:p>
    <w:p w:rsidR="00A93DBE" w:rsidRPr="00D75E88" w:rsidRDefault="004D584E" w:rsidP="00125AEF">
      <w:pPr>
        <w:ind w:firstLineChars="200" w:firstLine="643"/>
        <w:jc w:val="left"/>
        <w:rPr>
          <w:rFonts w:ascii="仿宋_GB2312" w:eastAsia="仿宋_GB2312"/>
          <w:sz w:val="32"/>
          <w:szCs w:val="32"/>
        </w:rPr>
      </w:pPr>
      <w:r>
        <w:rPr>
          <w:rFonts w:ascii="仿宋_GB2312" w:eastAsia="仿宋_GB2312" w:hint="eastAsia"/>
          <w:b/>
          <w:sz w:val="32"/>
          <w:szCs w:val="32"/>
        </w:rPr>
        <w:t>1</w:t>
      </w:r>
      <w:r w:rsidR="00BD60DD">
        <w:rPr>
          <w:rFonts w:ascii="仿宋_GB2312" w:eastAsia="仿宋_GB2312" w:hint="eastAsia"/>
          <w:b/>
          <w:sz w:val="32"/>
          <w:szCs w:val="32"/>
        </w:rPr>
        <w:t>3</w:t>
      </w:r>
      <w:r>
        <w:rPr>
          <w:rFonts w:ascii="仿宋_GB2312" w:eastAsia="仿宋_GB2312" w:hint="eastAsia"/>
          <w:b/>
          <w:sz w:val="32"/>
          <w:szCs w:val="32"/>
        </w:rPr>
        <w:t>.</w:t>
      </w:r>
      <w:r w:rsidR="00A93DBE" w:rsidRPr="00A93DBE">
        <w:rPr>
          <w:rFonts w:ascii="仿宋_GB2312" w:eastAsia="仿宋_GB2312" w:hint="eastAsia"/>
          <w:b/>
          <w:sz w:val="32"/>
          <w:szCs w:val="32"/>
        </w:rPr>
        <w:t>医疗卫生与计划生育（类）医疗保障（款）行政单位医疗（项）</w:t>
      </w:r>
      <w:r w:rsidR="00D75E88">
        <w:rPr>
          <w:rFonts w:ascii="仿宋_GB2312" w:eastAsia="仿宋_GB2312" w:hint="eastAsia"/>
          <w:b/>
          <w:sz w:val="32"/>
          <w:szCs w:val="32"/>
        </w:rPr>
        <w:t>：</w:t>
      </w:r>
      <w:r w:rsidR="00D75E88" w:rsidRPr="00D75E88">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rsidR="00A93DBE" w:rsidRPr="00344F39" w:rsidRDefault="004D584E" w:rsidP="00125AEF">
      <w:pPr>
        <w:ind w:firstLineChars="200" w:firstLine="643"/>
        <w:jc w:val="left"/>
        <w:rPr>
          <w:rFonts w:ascii="仿宋_GB2312" w:eastAsia="仿宋_GB2312"/>
          <w:sz w:val="32"/>
          <w:szCs w:val="32"/>
        </w:rPr>
      </w:pPr>
      <w:r>
        <w:rPr>
          <w:rFonts w:ascii="仿宋_GB2312" w:eastAsia="仿宋_GB2312" w:hint="eastAsia"/>
          <w:b/>
          <w:sz w:val="32"/>
          <w:szCs w:val="32"/>
        </w:rPr>
        <w:t>1</w:t>
      </w:r>
      <w:r w:rsidR="00BD60DD">
        <w:rPr>
          <w:rFonts w:ascii="仿宋_GB2312" w:eastAsia="仿宋_GB2312" w:hint="eastAsia"/>
          <w:b/>
          <w:sz w:val="32"/>
          <w:szCs w:val="32"/>
        </w:rPr>
        <w:t>4</w:t>
      </w:r>
      <w:r>
        <w:rPr>
          <w:rFonts w:ascii="仿宋_GB2312" w:eastAsia="仿宋_GB2312" w:hint="eastAsia"/>
          <w:b/>
          <w:sz w:val="32"/>
          <w:szCs w:val="32"/>
        </w:rPr>
        <w:t>.</w:t>
      </w:r>
      <w:r w:rsidR="00A93DBE" w:rsidRPr="00A93DBE">
        <w:rPr>
          <w:rFonts w:ascii="仿宋_GB2312" w:eastAsia="仿宋_GB2312" w:hint="eastAsia"/>
          <w:b/>
          <w:sz w:val="32"/>
          <w:szCs w:val="32"/>
        </w:rPr>
        <w:t>医疗卫生与计划生育（类）医疗保障（款）事业单位医疗（项）</w:t>
      </w:r>
      <w:r w:rsidR="00344F39">
        <w:rPr>
          <w:rFonts w:ascii="仿宋_GB2312" w:eastAsia="仿宋_GB2312" w:hint="eastAsia"/>
          <w:b/>
          <w:sz w:val="32"/>
          <w:szCs w:val="32"/>
        </w:rPr>
        <w:t>：</w:t>
      </w:r>
      <w:r w:rsidR="00344F39" w:rsidRPr="00344F39">
        <w:rPr>
          <w:rFonts w:ascii="仿宋_GB2312" w:eastAsia="仿宋_GB2312" w:hint="eastAsia"/>
          <w:sz w:val="32"/>
          <w:szCs w:val="32"/>
        </w:rPr>
        <w:t>反映财政部门集中安排的事业单位基本医疗保险缴费经费，未参加医疗保险的事业单位的公费医疗经费，按国家规定享受离休人员待遇人员的医疗经费。</w:t>
      </w:r>
    </w:p>
    <w:p w:rsidR="00A93DBE" w:rsidRPr="00A93DBE" w:rsidRDefault="004D584E" w:rsidP="00125AEF">
      <w:pPr>
        <w:ind w:firstLineChars="200" w:firstLine="643"/>
        <w:jc w:val="left"/>
        <w:rPr>
          <w:rFonts w:ascii="仿宋_GB2312" w:eastAsia="仿宋_GB2312"/>
          <w:b/>
          <w:sz w:val="32"/>
          <w:szCs w:val="32"/>
        </w:rPr>
      </w:pPr>
      <w:r>
        <w:rPr>
          <w:rFonts w:ascii="仿宋_GB2312" w:eastAsia="仿宋_GB2312" w:hint="eastAsia"/>
          <w:b/>
          <w:sz w:val="32"/>
          <w:szCs w:val="32"/>
        </w:rPr>
        <w:t>1</w:t>
      </w:r>
      <w:r w:rsidR="00BD60DD">
        <w:rPr>
          <w:rFonts w:ascii="仿宋_GB2312" w:eastAsia="仿宋_GB2312" w:hint="eastAsia"/>
          <w:b/>
          <w:sz w:val="32"/>
          <w:szCs w:val="32"/>
        </w:rPr>
        <w:t>5</w:t>
      </w:r>
      <w:r>
        <w:rPr>
          <w:rFonts w:ascii="仿宋_GB2312" w:eastAsia="仿宋_GB2312" w:hint="eastAsia"/>
          <w:b/>
          <w:sz w:val="32"/>
          <w:szCs w:val="32"/>
        </w:rPr>
        <w:t>.</w:t>
      </w:r>
      <w:r w:rsidR="00A93DBE" w:rsidRPr="00A93DBE">
        <w:rPr>
          <w:rFonts w:ascii="仿宋_GB2312" w:eastAsia="仿宋_GB2312" w:hint="eastAsia"/>
          <w:b/>
          <w:sz w:val="32"/>
          <w:szCs w:val="32"/>
        </w:rPr>
        <w:t>住房保障（类）住房改革（款）住房公积金（项）</w:t>
      </w:r>
      <w:r w:rsidR="00344F39">
        <w:rPr>
          <w:rFonts w:ascii="仿宋_GB2312" w:eastAsia="仿宋_GB2312" w:hint="eastAsia"/>
          <w:b/>
          <w:sz w:val="32"/>
          <w:szCs w:val="32"/>
        </w:rPr>
        <w:t>：</w:t>
      </w:r>
      <w:r w:rsidR="00344F39" w:rsidRPr="00344F39">
        <w:rPr>
          <w:rFonts w:ascii="仿宋_GB2312" w:eastAsia="仿宋_GB2312" w:hint="eastAsia"/>
          <w:sz w:val="32"/>
          <w:szCs w:val="32"/>
        </w:rPr>
        <w:t>反映行政事业单位按人力资源和社会保障部、财政部规定的基本工资和津贴补贴以及规定比例为职工缴纳的住房公积金。</w:t>
      </w:r>
    </w:p>
    <w:p w:rsidR="00BD60DD" w:rsidRPr="007954DF" w:rsidRDefault="00BD60DD" w:rsidP="00125AEF">
      <w:pPr>
        <w:ind w:firstLineChars="200" w:firstLine="643"/>
        <w:jc w:val="left"/>
        <w:rPr>
          <w:rFonts w:ascii="仿宋_GB2312" w:eastAsia="仿宋_GB2312"/>
          <w:b/>
          <w:sz w:val="32"/>
          <w:szCs w:val="32"/>
        </w:rPr>
      </w:pPr>
      <w:r>
        <w:rPr>
          <w:rFonts w:ascii="仿宋_GB2312" w:eastAsia="仿宋_GB2312" w:hint="eastAsia"/>
          <w:b/>
          <w:sz w:val="32"/>
          <w:szCs w:val="32"/>
        </w:rPr>
        <w:lastRenderedPageBreak/>
        <w:t>16</w:t>
      </w:r>
      <w:r w:rsidRPr="00522DD7">
        <w:rPr>
          <w:rFonts w:ascii="仿宋_GB2312" w:eastAsia="仿宋_GB2312" w:hint="eastAsia"/>
          <w:b/>
          <w:sz w:val="32"/>
          <w:szCs w:val="32"/>
        </w:rPr>
        <w:t>.</w:t>
      </w:r>
      <w:r w:rsidRPr="007954DF">
        <w:rPr>
          <w:rFonts w:ascii="仿宋_GB2312" w:eastAsia="仿宋_GB2312" w:hint="eastAsia"/>
          <w:b/>
          <w:sz w:val="32"/>
          <w:szCs w:val="32"/>
        </w:rPr>
        <w:t xml:space="preserve"> </w:t>
      </w:r>
      <w:r w:rsidRPr="00522DD7">
        <w:rPr>
          <w:rFonts w:ascii="仿宋_GB2312" w:eastAsia="仿宋_GB2312" w:hint="eastAsia"/>
          <w:b/>
          <w:sz w:val="32"/>
          <w:szCs w:val="32"/>
        </w:rPr>
        <w:t>基本支出：</w:t>
      </w:r>
      <w:r w:rsidRPr="00522DD7">
        <w:rPr>
          <w:rFonts w:ascii="仿宋_GB2312" w:eastAsia="仿宋_GB2312" w:hint="eastAsia"/>
          <w:sz w:val="32"/>
          <w:szCs w:val="32"/>
        </w:rPr>
        <w:t>指保障机构正常运转、完成日常工作任务而发生的人员支出和公用支出。</w:t>
      </w:r>
    </w:p>
    <w:p w:rsidR="00BD60DD" w:rsidRDefault="00BD60DD" w:rsidP="00125AEF">
      <w:pPr>
        <w:ind w:firstLineChars="200" w:firstLine="643"/>
        <w:jc w:val="left"/>
        <w:rPr>
          <w:rFonts w:ascii="仿宋_GB2312" w:eastAsia="仿宋_GB2312"/>
          <w:sz w:val="32"/>
          <w:szCs w:val="32"/>
        </w:rPr>
      </w:pPr>
      <w:r>
        <w:rPr>
          <w:rFonts w:ascii="仿宋_GB2312" w:eastAsia="仿宋_GB2312" w:hint="eastAsia"/>
          <w:b/>
          <w:sz w:val="32"/>
          <w:szCs w:val="32"/>
        </w:rPr>
        <w:t>17</w:t>
      </w:r>
      <w:r w:rsidRPr="007954DF">
        <w:rPr>
          <w:rFonts w:ascii="仿宋_GB2312" w:eastAsia="仿宋_GB2312" w:hint="eastAsia"/>
          <w:b/>
          <w:sz w:val="32"/>
          <w:szCs w:val="32"/>
        </w:rPr>
        <w:t>.</w:t>
      </w:r>
      <w:r>
        <w:rPr>
          <w:rFonts w:ascii="仿宋_GB2312" w:eastAsia="仿宋_GB2312" w:hint="eastAsia"/>
          <w:sz w:val="32"/>
          <w:szCs w:val="32"/>
        </w:rPr>
        <w:t xml:space="preserve"> </w:t>
      </w:r>
      <w:r w:rsidRPr="00522DD7">
        <w:rPr>
          <w:rFonts w:ascii="仿宋_GB2312" w:eastAsia="仿宋_GB2312" w:hint="eastAsia"/>
          <w:b/>
          <w:sz w:val="32"/>
          <w:szCs w:val="32"/>
        </w:rPr>
        <w:t>项目支出：</w:t>
      </w:r>
      <w:r w:rsidRPr="00522DD7">
        <w:rPr>
          <w:rFonts w:ascii="仿宋_GB2312" w:eastAsia="仿宋_GB2312" w:hint="eastAsia"/>
          <w:sz w:val="32"/>
          <w:szCs w:val="32"/>
        </w:rPr>
        <w:t>指在基本支出之外为完成特定行政任务和事业发展目标所发生的支出。</w:t>
      </w:r>
    </w:p>
    <w:p w:rsidR="00A93DBE" w:rsidRDefault="00BD60DD" w:rsidP="00125AEF">
      <w:pPr>
        <w:ind w:firstLineChars="200" w:firstLine="643"/>
        <w:jc w:val="left"/>
        <w:rPr>
          <w:rFonts w:ascii="仿宋_GB2312" w:eastAsia="仿宋_GB2312"/>
          <w:sz w:val="32"/>
          <w:szCs w:val="32"/>
        </w:rPr>
      </w:pPr>
      <w:r>
        <w:rPr>
          <w:rFonts w:ascii="仿宋_GB2312" w:eastAsia="仿宋_GB2312" w:hint="eastAsia"/>
          <w:b/>
          <w:sz w:val="32"/>
          <w:szCs w:val="32"/>
        </w:rPr>
        <w:t>18.</w:t>
      </w:r>
      <w:r w:rsidRPr="00E578B5">
        <w:rPr>
          <w:rFonts w:ascii="仿宋_GB2312" w:eastAsia="仿宋_GB2312" w:hint="eastAsia"/>
          <w:b/>
          <w:sz w:val="32"/>
          <w:szCs w:val="32"/>
        </w:rPr>
        <w:t>“三公”经费：</w:t>
      </w:r>
      <w:r>
        <w:rPr>
          <w:rFonts w:ascii="仿宋_GB2312" w:eastAsia="仿宋_GB2312" w:hint="eastAsia"/>
          <w:sz w:val="32"/>
          <w:szCs w:val="32"/>
        </w:rPr>
        <w:t>指用财政拨款安排的因公出国（境）费、公务用车购置及运行费和公务接待费。其中，因公出国（境）费反</w:t>
      </w:r>
      <w:r w:rsidR="00310D86">
        <w:rPr>
          <w:rFonts w:ascii="仿宋_GB2312" w:eastAsia="仿宋_GB2312" w:hint="eastAsia"/>
          <w:sz w:val="32"/>
          <w:szCs w:val="32"/>
        </w:rPr>
        <w:t>映</w:t>
      </w:r>
      <w:r>
        <w:rPr>
          <w:rFonts w:ascii="仿宋_GB2312" w:eastAsia="仿宋_GB2312" w:hint="eastAsia"/>
          <w:sz w:val="32"/>
          <w:szCs w:val="32"/>
        </w:rPr>
        <w:t>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105DF6" w:rsidRPr="00105DF6" w:rsidRDefault="00105DF6" w:rsidP="00B54268">
      <w:pPr>
        <w:ind w:firstLineChars="200" w:firstLine="643"/>
        <w:jc w:val="left"/>
        <w:rPr>
          <w:rFonts w:ascii="仿宋_GB2312" w:eastAsia="仿宋_GB2312"/>
          <w:b/>
          <w:sz w:val="32"/>
          <w:szCs w:val="32"/>
        </w:rPr>
      </w:pPr>
      <w:r w:rsidRPr="0016241D">
        <w:rPr>
          <w:rFonts w:ascii="仿宋_GB2312" w:eastAsia="仿宋_GB2312" w:hint="eastAsia"/>
          <w:b/>
          <w:sz w:val="32"/>
          <w:szCs w:val="32"/>
        </w:rPr>
        <w:t>19.机关运行经费：</w:t>
      </w:r>
      <w:r w:rsidRPr="0016241D">
        <w:rPr>
          <w:rFonts w:ascii="仿宋_GB2312" w:eastAsia="仿宋_GB2312" w:hint="eastAsia"/>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105DF6" w:rsidRPr="00105DF6" w:rsidSect="005965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AD9" w:rsidRDefault="00937AD9">
      <w:r>
        <w:separator/>
      </w:r>
    </w:p>
  </w:endnote>
  <w:endnote w:type="continuationSeparator" w:id="1">
    <w:p w:rsidR="00937AD9" w:rsidRDefault="00937A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黑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C2C" w:rsidRDefault="00C51AF0" w:rsidP="0087547D">
    <w:pPr>
      <w:pStyle w:val="a4"/>
      <w:framePr w:wrap="around" w:vAnchor="text" w:hAnchor="margin" w:xAlign="center" w:y="1"/>
      <w:rPr>
        <w:rStyle w:val="a5"/>
      </w:rPr>
    </w:pPr>
    <w:r>
      <w:rPr>
        <w:rStyle w:val="a5"/>
      </w:rPr>
      <w:fldChar w:fldCharType="begin"/>
    </w:r>
    <w:r w:rsidR="000A1C2C">
      <w:rPr>
        <w:rStyle w:val="a5"/>
      </w:rPr>
      <w:instrText xml:space="preserve">PAGE  </w:instrText>
    </w:r>
    <w:r>
      <w:rPr>
        <w:rStyle w:val="a5"/>
      </w:rPr>
      <w:fldChar w:fldCharType="end"/>
    </w:r>
  </w:p>
  <w:p w:rsidR="000A1C2C" w:rsidRDefault="000A1C2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C2C" w:rsidRDefault="00C51AF0" w:rsidP="0087547D">
    <w:pPr>
      <w:pStyle w:val="a4"/>
      <w:framePr w:wrap="around" w:vAnchor="text" w:hAnchor="margin" w:xAlign="center" w:y="1"/>
      <w:rPr>
        <w:rStyle w:val="a5"/>
      </w:rPr>
    </w:pPr>
    <w:r>
      <w:rPr>
        <w:rStyle w:val="a5"/>
      </w:rPr>
      <w:fldChar w:fldCharType="begin"/>
    </w:r>
    <w:r w:rsidR="000A1C2C">
      <w:rPr>
        <w:rStyle w:val="a5"/>
      </w:rPr>
      <w:instrText xml:space="preserve">PAGE  </w:instrText>
    </w:r>
    <w:r>
      <w:rPr>
        <w:rStyle w:val="a5"/>
      </w:rPr>
      <w:fldChar w:fldCharType="separate"/>
    </w:r>
    <w:r w:rsidR="007A087D">
      <w:rPr>
        <w:rStyle w:val="a5"/>
        <w:noProof/>
      </w:rPr>
      <w:t>26</w:t>
    </w:r>
    <w:r>
      <w:rPr>
        <w:rStyle w:val="a5"/>
      </w:rPr>
      <w:fldChar w:fldCharType="end"/>
    </w:r>
  </w:p>
  <w:p w:rsidR="000A1C2C" w:rsidRDefault="000A1C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AD9" w:rsidRDefault="00937AD9">
      <w:r>
        <w:separator/>
      </w:r>
    </w:p>
  </w:footnote>
  <w:footnote w:type="continuationSeparator" w:id="1">
    <w:p w:rsidR="00937AD9" w:rsidRDefault="00937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C2C" w:rsidRDefault="000A1C2C" w:rsidP="008E367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2BD8"/>
    <w:multiLevelType w:val="hybridMultilevel"/>
    <w:tmpl w:val="4C1063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944171"/>
    <w:multiLevelType w:val="hybridMultilevel"/>
    <w:tmpl w:val="7A58E228"/>
    <w:lvl w:ilvl="0" w:tplc="838AD10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9F02261"/>
    <w:multiLevelType w:val="hybridMultilevel"/>
    <w:tmpl w:val="4A8EC2A6"/>
    <w:lvl w:ilvl="0" w:tplc="FCA0484E">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A6E76CB"/>
    <w:multiLevelType w:val="hybridMultilevel"/>
    <w:tmpl w:val="4D1C99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6E951D0"/>
    <w:multiLevelType w:val="hybridMultilevel"/>
    <w:tmpl w:val="C2802FA8"/>
    <w:lvl w:ilvl="0" w:tplc="A916539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DFE7E55"/>
    <w:multiLevelType w:val="hybridMultilevel"/>
    <w:tmpl w:val="C3CCDA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4B21"/>
    <w:rsid w:val="00002149"/>
    <w:rsid w:val="000048A5"/>
    <w:rsid w:val="00007699"/>
    <w:rsid w:val="0001264B"/>
    <w:rsid w:val="0002546B"/>
    <w:rsid w:val="0003207B"/>
    <w:rsid w:val="0003222F"/>
    <w:rsid w:val="000412B5"/>
    <w:rsid w:val="00042CED"/>
    <w:rsid w:val="0004398C"/>
    <w:rsid w:val="0004572D"/>
    <w:rsid w:val="00050C8B"/>
    <w:rsid w:val="00051065"/>
    <w:rsid w:val="00054F25"/>
    <w:rsid w:val="00073E3F"/>
    <w:rsid w:val="00075888"/>
    <w:rsid w:val="000A1C2C"/>
    <w:rsid w:val="000A3873"/>
    <w:rsid w:val="000A47B7"/>
    <w:rsid w:val="000B3BE6"/>
    <w:rsid w:val="000C25F9"/>
    <w:rsid w:val="000D34B4"/>
    <w:rsid w:val="000E1DEF"/>
    <w:rsid w:val="000E7993"/>
    <w:rsid w:val="000F49B4"/>
    <w:rsid w:val="000F63DA"/>
    <w:rsid w:val="00105DF6"/>
    <w:rsid w:val="001100B7"/>
    <w:rsid w:val="00115926"/>
    <w:rsid w:val="001246DA"/>
    <w:rsid w:val="00125AEF"/>
    <w:rsid w:val="0013380C"/>
    <w:rsid w:val="00134FAF"/>
    <w:rsid w:val="001364E5"/>
    <w:rsid w:val="0013683A"/>
    <w:rsid w:val="00140A89"/>
    <w:rsid w:val="001441A4"/>
    <w:rsid w:val="001514FB"/>
    <w:rsid w:val="00156E18"/>
    <w:rsid w:val="0016241D"/>
    <w:rsid w:val="00162DCC"/>
    <w:rsid w:val="00163148"/>
    <w:rsid w:val="0016412F"/>
    <w:rsid w:val="001656BE"/>
    <w:rsid w:val="0017072D"/>
    <w:rsid w:val="00175D02"/>
    <w:rsid w:val="00181B4D"/>
    <w:rsid w:val="001846A6"/>
    <w:rsid w:val="00184C28"/>
    <w:rsid w:val="001865CE"/>
    <w:rsid w:val="00195499"/>
    <w:rsid w:val="001A55DA"/>
    <w:rsid w:val="001B33AA"/>
    <w:rsid w:val="001B5095"/>
    <w:rsid w:val="001B77A9"/>
    <w:rsid w:val="001D7A67"/>
    <w:rsid w:val="001E3BB8"/>
    <w:rsid w:val="001E3D01"/>
    <w:rsid w:val="001E7796"/>
    <w:rsid w:val="001F4B21"/>
    <w:rsid w:val="001F5515"/>
    <w:rsid w:val="002003A2"/>
    <w:rsid w:val="00201094"/>
    <w:rsid w:val="002020FA"/>
    <w:rsid w:val="00203995"/>
    <w:rsid w:val="00207EF8"/>
    <w:rsid w:val="00210A14"/>
    <w:rsid w:val="002137BF"/>
    <w:rsid w:val="00224949"/>
    <w:rsid w:val="0022540A"/>
    <w:rsid w:val="00227F7C"/>
    <w:rsid w:val="002335DF"/>
    <w:rsid w:val="00245461"/>
    <w:rsid w:val="00245B11"/>
    <w:rsid w:val="00246231"/>
    <w:rsid w:val="0026131E"/>
    <w:rsid w:val="00261DD0"/>
    <w:rsid w:val="00264E0A"/>
    <w:rsid w:val="00293625"/>
    <w:rsid w:val="002A22FD"/>
    <w:rsid w:val="002C1A77"/>
    <w:rsid w:val="002C210E"/>
    <w:rsid w:val="002D2BF2"/>
    <w:rsid w:val="002E3F3E"/>
    <w:rsid w:val="002E4FDB"/>
    <w:rsid w:val="002F7837"/>
    <w:rsid w:val="00304ABA"/>
    <w:rsid w:val="003052C9"/>
    <w:rsid w:val="00310D86"/>
    <w:rsid w:val="00311AD9"/>
    <w:rsid w:val="00314ECD"/>
    <w:rsid w:val="00327EA2"/>
    <w:rsid w:val="00331390"/>
    <w:rsid w:val="00340F06"/>
    <w:rsid w:val="003435C6"/>
    <w:rsid w:val="00344F39"/>
    <w:rsid w:val="00363BF4"/>
    <w:rsid w:val="00367571"/>
    <w:rsid w:val="003735C6"/>
    <w:rsid w:val="003770D6"/>
    <w:rsid w:val="003858E5"/>
    <w:rsid w:val="003A04EC"/>
    <w:rsid w:val="003B1D60"/>
    <w:rsid w:val="003B4D2E"/>
    <w:rsid w:val="003E0DAF"/>
    <w:rsid w:val="003E1256"/>
    <w:rsid w:val="003E5CEC"/>
    <w:rsid w:val="00414072"/>
    <w:rsid w:val="00415BED"/>
    <w:rsid w:val="00417C4D"/>
    <w:rsid w:val="00424AE7"/>
    <w:rsid w:val="00426B4B"/>
    <w:rsid w:val="00432FBC"/>
    <w:rsid w:val="00435DE4"/>
    <w:rsid w:val="0044636A"/>
    <w:rsid w:val="00471815"/>
    <w:rsid w:val="00476F8F"/>
    <w:rsid w:val="004831CD"/>
    <w:rsid w:val="00486679"/>
    <w:rsid w:val="00493F18"/>
    <w:rsid w:val="00494BB4"/>
    <w:rsid w:val="00495584"/>
    <w:rsid w:val="004A4FDC"/>
    <w:rsid w:val="004B43FA"/>
    <w:rsid w:val="004B5D0B"/>
    <w:rsid w:val="004B64FE"/>
    <w:rsid w:val="004D584E"/>
    <w:rsid w:val="004E0C11"/>
    <w:rsid w:val="004E61F4"/>
    <w:rsid w:val="004F0520"/>
    <w:rsid w:val="004F4D09"/>
    <w:rsid w:val="004F4D7E"/>
    <w:rsid w:val="0050712A"/>
    <w:rsid w:val="005127EF"/>
    <w:rsid w:val="00522DD7"/>
    <w:rsid w:val="00535B52"/>
    <w:rsid w:val="005460BF"/>
    <w:rsid w:val="0055106B"/>
    <w:rsid w:val="00552654"/>
    <w:rsid w:val="00555F4E"/>
    <w:rsid w:val="00557128"/>
    <w:rsid w:val="00562470"/>
    <w:rsid w:val="00567EA9"/>
    <w:rsid w:val="0057459C"/>
    <w:rsid w:val="00581575"/>
    <w:rsid w:val="00582085"/>
    <w:rsid w:val="00584A71"/>
    <w:rsid w:val="00595870"/>
    <w:rsid w:val="00596541"/>
    <w:rsid w:val="005A0EF3"/>
    <w:rsid w:val="005B039A"/>
    <w:rsid w:val="005B0557"/>
    <w:rsid w:val="005C4E9E"/>
    <w:rsid w:val="005C54B4"/>
    <w:rsid w:val="005E42C1"/>
    <w:rsid w:val="005E52D7"/>
    <w:rsid w:val="005E57C7"/>
    <w:rsid w:val="005F68B1"/>
    <w:rsid w:val="006009AC"/>
    <w:rsid w:val="006032B6"/>
    <w:rsid w:val="00605615"/>
    <w:rsid w:val="006057DC"/>
    <w:rsid w:val="00605F98"/>
    <w:rsid w:val="006064EB"/>
    <w:rsid w:val="00612625"/>
    <w:rsid w:val="00616C8C"/>
    <w:rsid w:val="006261D5"/>
    <w:rsid w:val="00627D2A"/>
    <w:rsid w:val="00633168"/>
    <w:rsid w:val="0064390F"/>
    <w:rsid w:val="006470E5"/>
    <w:rsid w:val="006667C4"/>
    <w:rsid w:val="0067327E"/>
    <w:rsid w:val="0067371A"/>
    <w:rsid w:val="00686988"/>
    <w:rsid w:val="006870E5"/>
    <w:rsid w:val="00687611"/>
    <w:rsid w:val="006A2EE8"/>
    <w:rsid w:val="006A420B"/>
    <w:rsid w:val="006A6C44"/>
    <w:rsid w:val="006A798C"/>
    <w:rsid w:val="006B0741"/>
    <w:rsid w:val="006B07AB"/>
    <w:rsid w:val="006B2685"/>
    <w:rsid w:val="006B2E91"/>
    <w:rsid w:val="006C1375"/>
    <w:rsid w:val="006C2940"/>
    <w:rsid w:val="006C2F3F"/>
    <w:rsid w:val="006C3EC1"/>
    <w:rsid w:val="006D2859"/>
    <w:rsid w:val="006D5585"/>
    <w:rsid w:val="006E1AF1"/>
    <w:rsid w:val="006E6528"/>
    <w:rsid w:val="006E6B53"/>
    <w:rsid w:val="006F42E8"/>
    <w:rsid w:val="006F798A"/>
    <w:rsid w:val="007015E8"/>
    <w:rsid w:val="00704F47"/>
    <w:rsid w:val="00707CF5"/>
    <w:rsid w:val="00724191"/>
    <w:rsid w:val="00726BDB"/>
    <w:rsid w:val="0072710E"/>
    <w:rsid w:val="007358DD"/>
    <w:rsid w:val="00735FFF"/>
    <w:rsid w:val="007406C0"/>
    <w:rsid w:val="00743018"/>
    <w:rsid w:val="00743CB0"/>
    <w:rsid w:val="00766AD6"/>
    <w:rsid w:val="00771BD3"/>
    <w:rsid w:val="0077269B"/>
    <w:rsid w:val="00773350"/>
    <w:rsid w:val="00773BD8"/>
    <w:rsid w:val="00790A98"/>
    <w:rsid w:val="007954DF"/>
    <w:rsid w:val="007A087D"/>
    <w:rsid w:val="007C22C9"/>
    <w:rsid w:val="007C3D56"/>
    <w:rsid w:val="007C585A"/>
    <w:rsid w:val="007D2208"/>
    <w:rsid w:val="007D5C00"/>
    <w:rsid w:val="007D5C20"/>
    <w:rsid w:val="007E10AF"/>
    <w:rsid w:val="007E2D2C"/>
    <w:rsid w:val="007E513F"/>
    <w:rsid w:val="007F3E2E"/>
    <w:rsid w:val="007F3F92"/>
    <w:rsid w:val="00804577"/>
    <w:rsid w:val="00822456"/>
    <w:rsid w:val="00832E30"/>
    <w:rsid w:val="008369B0"/>
    <w:rsid w:val="008479C3"/>
    <w:rsid w:val="00855F07"/>
    <w:rsid w:val="0086416C"/>
    <w:rsid w:val="0087547D"/>
    <w:rsid w:val="008816E2"/>
    <w:rsid w:val="00884A0C"/>
    <w:rsid w:val="00894BC1"/>
    <w:rsid w:val="00895609"/>
    <w:rsid w:val="008976BE"/>
    <w:rsid w:val="008A5BE3"/>
    <w:rsid w:val="008B2083"/>
    <w:rsid w:val="008B567B"/>
    <w:rsid w:val="008B62E3"/>
    <w:rsid w:val="008C2A68"/>
    <w:rsid w:val="008D1406"/>
    <w:rsid w:val="008D3D17"/>
    <w:rsid w:val="008D5955"/>
    <w:rsid w:val="008D6BAE"/>
    <w:rsid w:val="008D7D10"/>
    <w:rsid w:val="008E157F"/>
    <w:rsid w:val="008E367D"/>
    <w:rsid w:val="008F04D3"/>
    <w:rsid w:val="008F2E45"/>
    <w:rsid w:val="008F4A8E"/>
    <w:rsid w:val="00917BF2"/>
    <w:rsid w:val="00925CFD"/>
    <w:rsid w:val="0093177E"/>
    <w:rsid w:val="00937AD9"/>
    <w:rsid w:val="00941A4D"/>
    <w:rsid w:val="0095395F"/>
    <w:rsid w:val="00954AA1"/>
    <w:rsid w:val="00960C9E"/>
    <w:rsid w:val="00962CF5"/>
    <w:rsid w:val="00973FF4"/>
    <w:rsid w:val="00983D23"/>
    <w:rsid w:val="00986283"/>
    <w:rsid w:val="00994721"/>
    <w:rsid w:val="009A1167"/>
    <w:rsid w:val="009B1A6A"/>
    <w:rsid w:val="009C0E1F"/>
    <w:rsid w:val="009C6E5C"/>
    <w:rsid w:val="009D1CCF"/>
    <w:rsid w:val="009E2EED"/>
    <w:rsid w:val="00A0097D"/>
    <w:rsid w:val="00A17D77"/>
    <w:rsid w:val="00A201E3"/>
    <w:rsid w:val="00A25F2F"/>
    <w:rsid w:val="00A42228"/>
    <w:rsid w:val="00A60538"/>
    <w:rsid w:val="00A67002"/>
    <w:rsid w:val="00A70CCB"/>
    <w:rsid w:val="00A73F0E"/>
    <w:rsid w:val="00A80FD5"/>
    <w:rsid w:val="00A85A9F"/>
    <w:rsid w:val="00A877C7"/>
    <w:rsid w:val="00A924F8"/>
    <w:rsid w:val="00A93D1E"/>
    <w:rsid w:val="00A93DBE"/>
    <w:rsid w:val="00A96D0A"/>
    <w:rsid w:val="00A97F65"/>
    <w:rsid w:val="00AA1922"/>
    <w:rsid w:val="00AA670F"/>
    <w:rsid w:val="00AB5660"/>
    <w:rsid w:val="00AC3596"/>
    <w:rsid w:val="00AC480B"/>
    <w:rsid w:val="00AC74E1"/>
    <w:rsid w:val="00AE233E"/>
    <w:rsid w:val="00AF7577"/>
    <w:rsid w:val="00B00074"/>
    <w:rsid w:val="00B01283"/>
    <w:rsid w:val="00B0465C"/>
    <w:rsid w:val="00B17365"/>
    <w:rsid w:val="00B22D34"/>
    <w:rsid w:val="00B26FA8"/>
    <w:rsid w:val="00B32970"/>
    <w:rsid w:val="00B34341"/>
    <w:rsid w:val="00B35A6D"/>
    <w:rsid w:val="00B473E6"/>
    <w:rsid w:val="00B530B3"/>
    <w:rsid w:val="00B54268"/>
    <w:rsid w:val="00B57623"/>
    <w:rsid w:val="00B64505"/>
    <w:rsid w:val="00B66D2F"/>
    <w:rsid w:val="00B7383E"/>
    <w:rsid w:val="00B74A0C"/>
    <w:rsid w:val="00B85E08"/>
    <w:rsid w:val="00B87500"/>
    <w:rsid w:val="00B91AF7"/>
    <w:rsid w:val="00BA4728"/>
    <w:rsid w:val="00BB74D8"/>
    <w:rsid w:val="00BC1AE8"/>
    <w:rsid w:val="00BC41EE"/>
    <w:rsid w:val="00BC494D"/>
    <w:rsid w:val="00BD2C9B"/>
    <w:rsid w:val="00BD3FA3"/>
    <w:rsid w:val="00BD4E6F"/>
    <w:rsid w:val="00BD60DD"/>
    <w:rsid w:val="00BE3584"/>
    <w:rsid w:val="00BF331F"/>
    <w:rsid w:val="00BF38F4"/>
    <w:rsid w:val="00C00427"/>
    <w:rsid w:val="00C048A4"/>
    <w:rsid w:val="00C063ED"/>
    <w:rsid w:val="00C31350"/>
    <w:rsid w:val="00C51AF0"/>
    <w:rsid w:val="00C66945"/>
    <w:rsid w:val="00C74BA2"/>
    <w:rsid w:val="00C759B8"/>
    <w:rsid w:val="00C76EE5"/>
    <w:rsid w:val="00C9239A"/>
    <w:rsid w:val="00CA1590"/>
    <w:rsid w:val="00CA4432"/>
    <w:rsid w:val="00CB0613"/>
    <w:rsid w:val="00CB70B7"/>
    <w:rsid w:val="00CC3744"/>
    <w:rsid w:val="00CC5DDB"/>
    <w:rsid w:val="00CC61BC"/>
    <w:rsid w:val="00CD34D3"/>
    <w:rsid w:val="00CD37DD"/>
    <w:rsid w:val="00CD5159"/>
    <w:rsid w:val="00CE03C2"/>
    <w:rsid w:val="00CE06C1"/>
    <w:rsid w:val="00CE11E3"/>
    <w:rsid w:val="00CE245C"/>
    <w:rsid w:val="00CE63ED"/>
    <w:rsid w:val="00D01F5D"/>
    <w:rsid w:val="00D03F9B"/>
    <w:rsid w:val="00D1244A"/>
    <w:rsid w:val="00D12C10"/>
    <w:rsid w:val="00D22F31"/>
    <w:rsid w:val="00D24036"/>
    <w:rsid w:val="00D27EF9"/>
    <w:rsid w:val="00D316A1"/>
    <w:rsid w:val="00D32202"/>
    <w:rsid w:val="00D33629"/>
    <w:rsid w:val="00D33984"/>
    <w:rsid w:val="00D44280"/>
    <w:rsid w:val="00D45239"/>
    <w:rsid w:val="00D45BC2"/>
    <w:rsid w:val="00D53388"/>
    <w:rsid w:val="00D55174"/>
    <w:rsid w:val="00D75E88"/>
    <w:rsid w:val="00D80E84"/>
    <w:rsid w:val="00D8148A"/>
    <w:rsid w:val="00D83D03"/>
    <w:rsid w:val="00D8457C"/>
    <w:rsid w:val="00D93AED"/>
    <w:rsid w:val="00D951D8"/>
    <w:rsid w:val="00D965BB"/>
    <w:rsid w:val="00DA6CE7"/>
    <w:rsid w:val="00DA7B73"/>
    <w:rsid w:val="00DC5D43"/>
    <w:rsid w:val="00DD101E"/>
    <w:rsid w:val="00DE046E"/>
    <w:rsid w:val="00DE227E"/>
    <w:rsid w:val="00DF164E"/>
    <w:rsid w:val="00E07052"/>
    <w:rsid w:val="00E1628B"/>
    <w:rsid w:val="00E174DA"/>
    <w:rsid w:val="00E252EB"/>
    <w:rsid w:val="00E31F50"/>
    <w:rsid w:val="00E47257"/>
    <w:rsid w:val="00E54C91"/>
    <w:rsid w:val="00E572EC"/>
    <w:rsid w:val="00E578B5"/>
    <w:rsid w:val="00E6159D"/>
    <w:rsid w:val="00E71CCC"/>
    <w:rsid w:val="00E7779C"/>
    <w:rsid w:val="00E972C9"/>
    <w:rsid w:val="00EA1462"/>
    <w:rsid w:val="00EA4380"/>
    <w:rsid w:val="00EB5570"/>
    <w:rsid w:val="00EC51CB"/>
    <w:rsid w:val="00ED2999"/>
    <w:rsid w:val="00ED362F"/>
    <w:rsid w:val="00EE091B"/>
    <w:rsid w:val="00F01DD7"/>
    <w:rsid w:val="00F026F9"/>
    <w:rsid w:val="00F22489"/>
    <w:rsid w:val="00F234F5"/>
    <w:rsid w:val="00F24186"/>
    <w:rsid w:val="00F34656"/>
    <w:rsid w:val="00F76BD0"/>
    <w:rsid w:val="00F85F10"/>
    <w:rsid w:val="00F91971"/>
    <w:rsid w:val="00F953F8"/>
    <w:rsid w:val="00F97996"/>
    <w:rsid w:val="00FA79EA"/>
    <w:rsid w:val="00FB1355"/>
    <w:rsid w:val="00FB45D9"/>
    <w:rsid w:val="00FB6046"/>
    <w:rsid w:val="00FC7E74"/>
    <w:rsid w:val="00FD33B3"/>
    <w:rsid w:val="00FD3CCD"/>
    <w:rsid w:val="00FE3108"/>
    <w:rsid w:val="00FE3361"/>
    <w:rsid w:val="00FE491E"/>
    <w:rsid w:val="00FE496F"/>
    <w:rsid w:val="00FE6D61"/>
    <w:rsid w:val="00FF08FA"/>
    <w:rsid w:val="00FF617D"/>
    <w:rsid w:val="00FF71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65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78B5"/>
    <w:rPr>
      <w:sz w:val="18"/>
      <w:szCs w:val="18"/>
    </w:rPr>
  </w:style>
  <w:style w:type="paragraph" w:customStyle="1" w:styleId="CharChar1">
    <w:name w:val="Char Char1"/>
    <w:basedOn w:val="a"/>
    <w:autoRedefine/>
    <w:rsid w:val="0004398C"/>
    <w:pPr>
      <w:widowControl/>
      <w:jc w:val="left"/>
    </w:pPr>
    <w:rPr>
      <w:rFonts w:ascii="Verdana" w:eastAsia="仿宋_GB2312" w:hAnsi="Verdana"/>
      <w:kern w:val="0"/>
      <w:sz w:val="28"/>
      <w:szCs w:val="20"/>
      <w:lang w:eastAsia="en-US"/>
    </w:rPr>
  </w:style>
  <w:style w:type="paragraph" w:styleId="a4">
    <w:name w:val="footer"/>
    <w:basedOn w:val="a"/>
    <w:rsid w:val="0064390F"/>
    <w:pPr>
      <w:tabs>
        <w:tab w:val="center" w:pos="4153"/>
        <w:tab w:val="right" w:pos="8306"/>
      </w:tabs>
      <w:snapToGrid w:val="0"/>
      <w:jc w:val="left"/>
    </w:pPr>
    <w:rPr>
      <w:sz w:val="18"/>
      <w:szCs w:val="18"/>
    </w:rPr>
  </w:style>
  <w:style w:type="character" w:styleId="a5">
    <w:name w:val="page number"/>
    <w:basedOn w:val="a0"/>
    <w:rsid w:val="0064390F"/>
  </w:style>
  <w:style w:type="paragraph" w:styleId="a6">
    <w:name w:val="header"/>
    <w:basedOn w:val="a"/>
    <w:link w:val="Char"/>
    <w:rsid w:val="008D7D1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D7D10"/>
    <w:rPr>
      <w:kern w:val="2"/>
      <w:sz w:val="18"/>
      <w:szCs w:val="18"/>
    </w:rPr>
  </w:style>
</w:styles>
</file>

<file path=word/webSettings.xml><?xml version="1.0" encoding="utf-8"?>
<w:webSettings xmlns:r="http://schemas.openxmlformats.org/officeDocument/2006/relationships" xmlns:w="http://schemas.openxmlformats.org/wordprocessingml/2006/main">
  <w:divs>
    <w:div w:id="24790359">
      <w:bodyDiv w:val="1"/>
      <w:marLeft w:val="0"/>
      <w:marRight w:val="0"/>
      <w:marTop w:val="0"/>
      <w:marBottom w:val="0"/>
      <w:divBdr>
        <w:top w:val="none" w:sz="0" w:space="0" w:color="auto"/>
        <w:left w:val="none" w:sz="0" w:space="0" w:color="auto"/>
        <w:bottom w:val="none" w:sz="0" w:space="0" w:color="auto"/>
        <w:right w:val="none" w:sz="0" w:space="0" w:color="auto"/>
      </w:divBdr>
    </w:div>
    <w:div w:id="77479900">
      <w:bodyDiv w:val="1"/>
      <w:marLeft w:val="0"/>
      <w:marRight w:val="0"/>
      <w:marTop w:val="0"/>
      <w:marBottom w:val="0"/>
      <w:divBdr>
        <w:top w:val="none" w:sz="0" w:space="0" w:color="auto"/>
        <w:left w:val="none" w:sz="0" w:space="0" w:color="auto"/>
        <w:bottom w:val="none" w:sz="0" w:space="0" w:color="auto"/>
        <w:right w:val="none" w:sz="0" w:space="0" w:color="auto"/>
      </w:divBdr>
    </w:div>
    <w:div w:id="101844451">
      <w:bodyDiv w:val="1"/>
      <w:marLeft w:val="0"/>
      <w:marRight w:val="0"/>
      <w:marTop w:val="0"/>
      <w:marBottom w:val="0"/>
      <w:divBdr>
        <w:top w:val="none" w:sz="0" w:space="0" w:color="auto"/>
        <w:left w:val="none" w:sz="0" w:space="0" w:color="auto"/>
        <w:bottom w:val="none" w:sz="0" w:space="0" w:color="auto"/>
        <w:right w:val="none" w:sz="0" w:space="0" w:color="auto"/>
      </w:divBdr>
    </w:div>
    <w:div w:id="166097213">
      <w:bodyDiv w:val="1"/>
      <w:marLeft w:val="0"/>
      <w:marRight w:val="0"/>
      <w:marTop w:val="0"/>
      <w:marBottom w:val="0"/>
      <w:divBdr>
        <w:top w:val="none" w:sz="0" w:space="0" w:color="auto"/>
        <w:left w:val="none" w:sz="0" w:space="0" w:color="auto"/>
        <w:bottom w:val="none" w:sz="0" w:space="0" w:color="auto"/>
        <w:right w:val="none" w:sz="0" w:space="0" w:color="auto"/>
      </w:divBdr>
    </w:div>
    <w:div w:id="169755490">
      <w:bodyDiv w:val="1"/>
      <w:marLeft w:val="0"/>
      <w:marRight w:val="0"/>
      <w:marTop w:val="0"/>
      <w:marBottom w:val="0"/>
      <w:divBdr>
        <w:top w:val="none" w:sz="0" w:space="0" w:color="auto"/>
        <w:left w:val="none" w:sz="0" w:space="0" w:color="auto"/>
        <w:bottom w:val="none" w:sz="0" w:space="0" w:color="auto"/>
        <w:right w:val="none" w:sz="0" w:space="0" w:color="auto"/>
      </w:divBdr>
    </w:div>
    <w:div w:id="227887813">
      <w:bodyDiv w:val="1"/>
      <w:marLeft w:val="0"/>
      <w:marRight w:val="0"/>
      <w:marTop w:val="0"/>
      <w:marBottom w:val="0"/>
      <w:divBdr>
        <w:top w:val="none" w:sz="0" w:space="0" w:color="auto"/>
        <w:left w:val="none" w:sz="0" w:space="0" w:color="auto"/>
        <w:bottom w:val="none" w:sz="0" w:space="0" w:color="auto"/>
        <w:right w:val="none" w:sz="0" w:space="0" w:color="auto"/>
      </w:divBdr>
    </w:div>
    <w:div w:id="313023620">
      <w:bodyDiv w:val="1"/>
      <w:marLeft w:val="0"/>
      <w:marRight w:val="0"/>
      <w:marTop w:val="0"/>
      <w:marBottom w:val="0"/>
      <w:divBdr>
        <w:top w:val="none" w:sz="0" w:space="0" w:color="auto"/>
        <w:left w:val="none" w:sz="0" w:space="0" w:color="auto"/>
        <w:bottom w:val="none" w:sz="0" w:space="0" w:color="auto"/>
        <w:right w:val="none" w:sz="0" w:space="0" w:color="auto"/>
      </w:divBdr>
    </w:div>
    <w:div w:id="392628596">
      <w:bodyDiv w:val="1"/>
      <w:marLeft w:val="0"/>
      <w:marRight w:val="0"/>
      <w:marTop w:val="0"/>
      <w:marBottom w:val="0"/>
      <w:divBdr>
        <w:top w:val="none" w:sz="0" w:space="0" w:color="auto"/>
        <w:left w:val="none" w:sz="0" w:space="0" w:color="auto"/>
        <w:bottom w:val="none" w:sz="0" w:space="0" w:color="auto"/>
        <w:right w:val="none" w:sz="0" w:space="0" w:color="auto"/>
      </w:divBdr>
    </w:div>
    <w:div w:id="481655616">
      <w:bodyDiv w:val="1"/>
      <w:marLeft w:val="0"/>
      <w:marRight w:val="0"/>
      <w:marTop w:val="0"/>
      <w:marBottom w:val="0"/>
      <w:divBdr>
        <w:top w:val="none" w:sz="0" w:space="0" w:color="auto"/>
        <w:left w:val="none" w:sz="0" w:space="0" w:color="auto"/>
        <w:bottom w:val="none" w:sz="0" w:space="0" w:color="auto"/>
        <w:right w:val="none" w:sz="0" w:space="0" w:color="auto"/>
      </w:divBdr>
    </w:div>
    <w:div w:id="581523357">
      <w:bodyDiv w:val="1"/>
      <w:marLeft w:val="0"/>
      <w:marRight w:val="0"/>
      <w:marTop w:val="0"/>
      <w:marBottom w:val="0"/>
      <w:divBdr>
        <w:top w:val="none" w:sz="0" w:space="0" w:color="auto"/>
        <w:left w:val="none" w:sz="0" w:space="0" w:color="auto"/>
        <w:bottom w:val="none" w:sz="0" w:space="0" w:color="auto"/>
        <w:right w:val="none" w:sz="0" w:space="0" w:color="auto"/>
      </w:divBdr>
    </w:div>
    <w:div w:id="776020633">
      <w:bodyDiv w:val="1"/>
      <w:marLeft w:val="0"/>
      <w:marRight w:val="0"/>
      <w:marTop w:val="0"/>
      <w:marBottom w:val="0"/>
      <w:divBdr>
        <w:top w:val="none" w:sz="0" w:space="0" w:color="auto"/>
        <w:left w:val="none" w:sz="0" w:space="0" w:color="auto"/>
        <w:bottom w:val="none" w:sz="0" w:space="0" w:color="auto"/>
        <w:right w:val="none" w:sz="0" w:space="0" w:color="auto"/>
      </w:divBdr>
    </w:div>
    <w:div w:id="928973056">
      <w:bodyDiv w:val="1"/>
      <w:marLeft w:val="0"/>
      <w:marRight w:val="0"/>
      <w:marTop w:val="0"/>
      <w:marBottom w:val="0"/>
      <w:divBdr>
        <w:top w:val="none" w:sz="0" w:space="0" w:color="auto"/>
        <w:left w:val="none" w:sz="0" w:space="0" w:color="auto"/>
        <w:bottom w:val="none" w:sz="0" w:space="0" w:color="auto"/>
        <w:right w:val="none" w:sz="0" w:space="0" w:color="auto"/>
      </w:divBdr>
    </w:div>
    <w:div w:id="943876695">
      <w:bodyDiv w:val="1"/>
      <w:marLeft w:val="0"/>
      <w:marRight w:val="0"/>
      <w:marTop w:val="0"/>
      <w:marBottom w:val="0"/>
      <w:divBdr>
        <w:top w:val="none" w:sz="0" w:space="0" w:color="auto"/>
        <w:left w:val="none" w:sz="0" w:space="0" w:color="auto"/>
        <w:bottom w:val="none" w:sz="0" w:space="0" w:color="auto"/>
        <w:right w:val="none" w:sz="0" w:space="0" w:color="auto"/>
      </w:divBdr>
    </w:div>
    <w:div w:id="951978544">
      <w:bodyDiv w:val="1"/>
      <w:marLeft w:val="0"/>
      <w:marRight w:val="0"/>
      <w:marTop w:val="0"/>
      <w:marBottom w:val="0"/>
      <w:divBdr>
        <w:top w:val="none" w:sz="0" w:space="0" w:color="auto"/>
        <w:left w:val="none" w:sz="0" w:space="0" w:color="auto"/>
        <w:bottom w:val="none" w:sz="0" w:space="0" w:color="auto"/>
        <w:right w:val="none" w:sz="0" w:space="0" w:color="auto"/>
      </w:divBdr>
    </w:div>
    <w:div w:id="962923447">
      <w:bodyDiv w:val="1"/>
      <w:marLeft w:val="0"/>
      <w:marRight w:val="0"/>
      <w:marTop w:val="0"/>
      <w:marBottom w:val="0"/>
      <w:divBdr>
        <w:top w:val="none" w:sz="0" w:space="0" w:color="auto"/>
        <w:left w:val="none" w:sz="0" w:space="0" w:color="auto"/>
        <w:bottom w:val="none" w:sz="0" w:space="0" w:color="auto"/>
        <w:right w:val="none" w:sz="0" w:space="0" w:color="auto"/>
      </w:divBdr>
    </w:div>
    <w:div w:id="980236095">
      <w:bodyDiv w:val="1"/>
      <w:marLeft w:val="0"/>
      <w:marRight w:val="0"/>
      <w:marTop w:val="0"/>
      <w:marBottom w:val="0"/>
      <w:divBdr>
        <w:top w:val="none" w:sz="0" w:space="0" w:color="auto"/>
        <w:left w:val="none" w:sz="0" w:space="0" w:color="auto"/>
        <w:bottom w:val="none" w:sz="0" w:space="0" w:color="auto"/>
        <w:right w:val="none" w:sz="0" w:space="0" w:color="auto"/>
      </w:divBdr>
    </w:div>
    <w:div w:id="1006060850">
      <w:bodyDiv w:val="1"/>
      <w:marLeft w:val="0"/>
      <w:marRight w:val="0"/>
      <w:marTop w:val="0"/>
      <w:marBottom w:val="0"/>
      <w:divBdr>
        <w:top w:val="none" w:sz="0" w:space="0" w:color="auto"/>
        <w:left w:val="none" w:sz="0" w:space="0" w:color="auto"/>
        <w:bottom w:val="none" w:sz="0" w:space="0" w:color="auto"/>
        <w:right w:val="none" w:sz="0" w:space="0" w:color="auto"/>
      </w:divBdr>
    </w:div>
    <w:div w:id="1061556798">
      <w:bodyDiv w:val="1"/>
      <w:marLeft w:val="0"/>
      <w:marRight w:val="0"/>
      <w:marTop w:val="0"/>
      <w:marBottom w:val="0"/>
      <w:divBdr>
        <w:top w:val="none" w:sz="0" w:space="0" w:color="auto"/>
        <w:left w:val="none" w:sz="0" w:space="0" w:color="auto"/>
        <w:bottom w:val="none" w:sz="0" w:space="0" w:color="auto"/>
        <w:right w:val="none" w:sz="0" w:space="0" w:color="auto"/>
      </w:divBdr>
    </w:div>
    <w:div w:id="1074938849">
      <w:bodyDiv w:val="1"/>
      <w:marLeft w:val="0"/>
      <w:marRight w:val="0"/>
      <w:marTop w:val="0"/>
      <w:marBottom w:val="0"/>
      <w:divBdr>
        <w:top w:val="none" w:sz="0" w:space="0" w:color="auto"/>
        <w:left w:val="none" w:sz="0" w:space="0" w:color="auto"/>
        <w:bottom w:val="none" w:sz="0" w:space="0" w:color="auto"/>
        <w:right w:val="none" w:sz="0" w:space="0" w:color="auto"/>
      </w:divBdr>
    </w:div>
    <w:div w:id="1141266532">
      <w:bodyDiv w:val="1"/>
      <w:marLeft w:val="0"/>
      <w:marRight w:val="0"/>
      <w:marTop w:val="0"/>
      <w:marBottom w:val="0"/>
      <w:divBdr>
        <w:top w:val="none" w:sz="0" w:space="0" w:color="auto"/>
        <w:left w:val="none" w:sz="0" w:space="0" w:color="auto"/>
        <w:bottom w:val="none" w:sz="0" w:space="0" w:color="auto"/>
        <w:right w:val="none" w:sz="0" w:space="0" w:color="auto"/>
      </w:divBdr>
    </w:div>
    <w:div w:id="1179811400">
      <w:bodyDiv w:val="1"/>
      <w:marLeft w:val="0"/>
      <w:marRight w:val="0"/>
      <w:marTop w:val="0"/>
      <w:marBottom w:val="0"/>
      <w:divBdr>
        <w:top w:val="none" w:sz="0" w:space="0" w:color="auto"/>
        <w:left w:val="none" w:sz="0" w:space="0" w:color="auto"/>
        <w:bottom w:val="none" w:sz="0" w:space="0" w:color="auto"/>
        <w:right w:val="none" w:sz="0" w:space="0" w:color="auto"/>
      </w:divBdr>
    </w:div>
    <w:div w:id="1189830849">
      <w:bodyDiv w:val="1"/>
      <w:marLeft w:val="0"/>
      <w:marRight w:val="0"/>
      <w:marTop w:val="0"/>
      <w:marBottom w:val="0"/>
      <w:divBdr>
        <w:top w:val="none" w:sz="0" w:space="0" w:color="auto"/>
        <w:left w:val="none" w:sz="0" w:space="0" w:color="auto"/>
        <w:bottom w:val="none" w:sz="0" w:space="0" w:color="auto"/>
        <w:right w:val="none" w:sz="0" w:space="0" w:color="auto"/>
      </w:divBdr>
    </w:div>
    <w:div w:id="1509174151">
      <w:bodyDiv w:val="1"/>
      <w:marLeft w:val="0"/>
      <w:marRight w:val="0"/>
      <w:marTop w:val="0"/>
      <w:marBottom w:val="0"/>
      <w:divBdr>
        <w:top w:val="none" w:sz="0" w:space="0" w:color="auto"/>
        <w:left w:val="none" w:sz="0" w:space="0" w:color="auto"/>
        <w:bottom w:val="none" w:sz="0" w:space="0" w:color="auto"/>
        <w:right w:val="none" w:sz="0" w:space="0" w:color="auto"/>
      </w:divBdr>
    </w:div>
    <w:div w:id="1628046347">
      <w:bodyDiv w:val="1"/>
      <w:marLeft w:val="0"/>
      <w:marRight w:val="0"/>
      <w:marTop w:val="0"/>
      <w:marBottom w:val="0"/>
      <w:divBdr>
        <w:top w:val="none" w:sz="0" w:space="0" w:color="auto"/>
        <w:left w:val="none" w:sz="0" w:space="0" w:color="auto"/>
        <w:bottom w:val="none" w:sz="0" w:space="0" w:color="auto"/>
        <w:right w:val="none" w:sz="0" w:space="0" w:color="auto"/>
      </w:divBdr>
    </w:div>
    <w:div w:id="1637030020">
      <w:bodyDiv w:val="1"/>
      <w:marLeft w:val="0"/>
      <w:marRight w:val="0"/>
      <w:marTop w:val="0"/>
      <w:marBottom w:val="0"/>
      <w:divBdr>
        <w:top w:val="none" w:sz="0" w:space="0" w:color="auto"/>
        <w:left w:val="none" w:sz="0" w:space="0" w:color="auto"/>
        <w:bottom w:val="none" w:sz="0" w:space="0" w:color="auto"/>
        <w:right w:val="none" w:sz="0" w:space="0" w:color="auto"/>
      </w:divBdr>
    </w:div>
    <w:div w:id="1650088720">
      <w:bodyDiv w:val="1"/>
      <w:marLeft w:val="0"/>
      <w:marRight w:val="0"/>
      <w:marTop w:val="0"/>
      <w:marBottom w:val="0"/>
      <w:divBdr>
        <w:top w:val="none" w:sz="0" w:space="0" w:color="auto"/>
        <w:left w:val="none" w:sz="0" w:space="0" w:color="auto"/>
        <w:bottom w:val="none" w:sz="0" w:space="0" w:color="auto"/>
        <w:right w:val="none" w:sz="0" w:space="0" w:color="auto"/>
      </w:divBdr>
    </w:div>
    <w:div w:id="1726834765">
      <w:bodyDiv w:val="1"/>
      <w:marLeft w:val="0"/>
      <w:marRight w:val="0"/>
      <w:marTop w:val="0"/>
      <w:marBottom w:val="0"/>
      <w:divBdr>
        <w:top w:val="none" w:sz="0" w:space="0" w:color="auto"/>
        <w:left w:val="none" w:sz="0" w:space="0" w:color="auto"/>
        <w:bottom w:val="none" w:sz="0" w:space="0" w:color="auto"/>
        <w:right w:val="none" w:sz="0" w:space="0" w:color="auto"/>
      </w:divBdr>
    </w:div>
    <w:div w:id="1773933220">
      <w:bodyDiv w:val="1"/>
      <w:marLeft w:val="0"/>
      <w:marRight w:val="0"/>
      <w:marTop w:val="0"/>
      <w:marBottom w:val="0"/>
      <w:divBdr>
        <w:top w:val="none" w:sz="0" w:space="0" w:color="auto"/>
        <w:left w:val="none" w:sz="0" w:space="0" w:color="auto"/>
        <w:bottom w:val="none" w:sz="0" w:space="0" w:color="auto"/>
        <w:right w:val="none" w:sz="0" w:space="0" w:color="auto"/>
      </w:divBdr>
    </w:div>
    <w:div w:id="1830633341">
      <w:bodyDiv w:val="1"/>
      <w:marLeft w:val="0"/>
      <w:marRight w:val="0"/>
      <w:marTop w:val="0"/>
      <w:marBottom w:val="0"/>
      <w:divBdr>
        <w:top w:val="none" w:sz="0" w:space="0" w:color="auto"/>
        <w:left w:val="none" w:sz="0" w:space="0" w:color="auto"/>
        <w:bottom w:val="none" w:sz="0" w:space="0" w:color="auto"/>
        <w:right w:val="none" w:sz="0" w:space="0" w:color="auto"/>
      </w:divBdr>
    </w:div>
    <w:div w:id="1874540344">
      <w:bodyDiv w:val="1"/>
      <w:marLeft w:val="0"/>
      <w:marRight w:val="0"/>
      <w:marTop w:val="0"/>
      <w:marBottom w:val="0"/>
      <w:divBdr>
        <w:top w:val="none" w:sz="0" w:space="0" w:color="auto"/>
        <w:left w:val="none" w:sz="0" w:space="0" w:color="auto"/>
        <w:bottom w:val="none" w:sz="0" w:space="0" w:color="auto"/>
        <w:right w:val="none" w:sz="0" w:space="0" w:color="auto"/>
      </w:divBdr>
    </w:div>
    <w:div w:id="1898666809">
      <w:bodyDiv w:val="1"/>
      <w:marLeft w:val="0"/>
      <w:marRight w:val="0"/>
      <w:marTop w:val="0"/>
      <w:marBottom w:val="0"/>
      <w:divBdr>
        <w:top w:val="none" w:sz="0" w:space="0" w:color="auto"/>
        <w:left w:val="none" w:sz="0" w:space="0" w:color="auto"/>
        <w:bottom w:val="none" w:sz="0" w:space="0" w:color="auto"/>
        <w:right w:val="none" w:sz="0" w:space="0" w:color="auto"/>
      </w:divBdr>
    </w:div>
    <w:div w:id="1936817969">
      <w:bodyDiv w:val="1"/>
      <w:marLeft w:val="0"/>
      <w:marRight w:val="0"/>
      <w:marTop w:val="0"/>
      <w:marBottom w:val="0"/>
      <w:divBdr>
        <w:top w:val="none" w:sz="0" w:space="0" w:color="auto"/>
        <w:left w:val="none" w:sz="0" w:space="0" w:color="auto"/>
        <w:bottom w:val="none" w:sz="0" w:space="0" w:color="auto"/>
        <w:right w:val="none" w:sz="0" w:space="0" w:color="auto"/>
      </w:divBdr>
    </w:div>
    <w:div w:id="2056271562">
      <w:bodyDiv w:val="1"/>
      <w:marLeft w:val="0"/>
      <w:marRight w:val="0"/>
      <w:marTop w:val="0"/>
      <w:marBottom w:val="0"/>
      <w:divBdr>
        <w:top w:val="none" w:sz="0" w:space="0" w:color="auto"/>
        <w:left w:val="none" w:sz="0" w:space="0" w:color="auto"/>
        <w:bottom w:val="none" w:sz="0" w:space="0" w:color="auto"/>
        <w:right w:val="none" w:sz="0" w:space="0" w:color="auto"/>
      </w:divBdr>
    </w:div>
    <w:div w:id="2060856963">
      <w:bodyDiv w:val="1"/>
      <w:marLeft w:val="0"/>
      <w:marRight w:val="0"/>
      <w:marTop w:val="0"/>
      <w:marBottom w:val="0"/>
      <w:divBdr>
        <w:top w:val="none" w:sz="0" w:space="0" w:color="auto"/>
        <w:left w:val="none" w:sz="0" w:space="0" w:color="auto"/>
        <w:bottom w:val="none" w:sz="0" w:space="0" w:color="auto"/>
        <w:right w:val="none" w:sz="0" w:space="0" w:color="auto"/>
      </w:divBdr>
    </w:div>
    <w:div w:id="2101875046">
      <w:bodyDiv w:val="1"/>
      <w:marLeft w:val="0"/>
      <w:marRight w:val="0"/>
      <w:marTop w:val="0"/>
      <w:marBottom w:val="0"/>
      <w:divBdr>
        <w:top w:val="none" w:sz="0" w:space="0" w:color="auto"/>
        <w:left w:val="none" w:sz="0" w:space="0" w:color="auto"/>
        <w:bottom w:val="none" w:sz="0" w:space="0" w:color="auto"/>
        <w:right w:val="none" w:sz="0" w:space="0" w:color="auto"/>
      </w:divBdr>
    </w:div>
    <w:div w:id="21380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1500</TotalTime>
  <Pages>30</Pages>
  <Words>2086</Words>
  <Characters>11891</Characters>
  <Application>Microsoft Office Word</Application>
  <DocSecurity>0</DocSecurity>
  <Lines>99</Lines>
  <Paragraphs>27</Paragraphs>
  <ScaleCrop>false</ScaleCrop>
  <Company>Lenovo (Beijing) Limited</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沈阳市国资委</dc:title>
  <dc:creator>预算处(税政处、编审中心)-王威</dc:creator>
  <cp:lastModifiedBy>admin</cp:lastModifiedBy>
  <cp:revision>28</cp:revision>
  <cp:lastPrinted>2017-02-16T05:14:00Z</cp:lastPrinted>
  <dcterms:created xsi:type="dcterms:W3CDTF">2019-02-11T02:24:00Z</dcterms:created>
  <dcterms:modified xsi:type="dcterms:W3CDTF">2019-02-18T07:39:00Z</dcterms:modified>
</cp:coreProperties>
</file>